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Муниципальное бюджетное учреждение культуры «Культурно-досуговый центр Большеберезниковского муниципального района Республики Мордовия»</w:t>
      </w: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2F1D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07468">
        <w:rPr>
          <w:rFonts w:ascii="Times New Roman" w:hAnsi="Times New Roman" w:cs="Times New Roman"/>
          <w:b/>
          <w:sz w:val="24"/>
          <w:szCs w:val="24"/>
        </w:rPr>
        <w:t xml:space="preserve">План </w:t>
      </w:r>
      <w:r w:rsidR="00A7301D">
        <w:rPr>
          <w:rFonts w:ascii="Times New Roman" w:hAnsi="Times New Roman" w:cs="Times New Roman"/>
          <w:b/>
          <w:sz w:val="24"/>
          <w:szCs w:val="24"/>
        </w:rPr>
        <w:t>работы на апрель</w:t>
      </w:r>
      <w:r>
        <w:rPr>
          <w:rFonts w:ascii="Times New Roman" w:hAnsi="Times New Roman" w:cs="Times New Roman"/>
          <w:b/>
          <w:sz w:val="24"/>
          <w:szCs w:val="24"/>
        </w:rPr>
        <w:t xml:space="preserve"> 2016</w:t>
      </w:r>
      <w:r w:rsidRPr="00B07468"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682F1D" w:rsidRPr="00B07468" w:rsidRDefault="00682F1D" w:rsidP="00682F1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15735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425"/>
        <w:gridCol w:w="6380"/>
        <w:gridCol w:w="1984"/>
        <w:gridCol w:w="1668"/>
        <w:gridCol w:w="2465"/>
        <w:gridCol w:w="2813"/>
      </w:tblGrid>
      <w:tr w:rsidR="00682F1D" w:rsidRPr="00462399" w:rsidTr="00A7301D">
        <w:tc>
          <w:tcPr>
            <w:tcW w:w="42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№ п</w:t>
            </w:r>
            <w:r w:rsidRPr="00462399">
              <w:rPr>
                <w:rFonts w:ascii="Times New Roman" w:hAnsi="Times New Roman" w:cs="Times New Roman"/>
                <w:b/>
                <w:sz w:val="28"/>
                <w:szCs w:val="28"/>
                <w:lang w:val="en-US"/>
              </w:rPr>
              <w:t>\</w:t>
            </w:r>
            <w:proofErr w:type="gramStart"/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п</w:t>
            </w:r>
            <w:proofErr w:type="gramEnd"/>
          </w:p>
        </w:tc>
        <w:tc>
          <w:tcPr>
            <w:tcW w:w="6380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984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Дата и место проведения</w:t>
            </w:r>
          </w:p>
        </w:tc>
        <w:tc>
          <w:tcPr>
            <w:tcW w:w="1668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Время</w:t>
            </w:r>
          </w:p>
        </w:tc>
        <w:tc>
          <w:tcPr>
            <w:tcW w:w="2465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Предполагаемое количество участников (чел.)</w:t>
            </w:r>
          </w:p>
        </w:tc>
        <w:tc>
          <w:tcPr>
            <w:tcW w:w="2813" w:type="dxa"/>
          </w:tcPr>
          <w:p w:rsidR="00682F1D" w:rsidRPr="00462399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462399">
              <w:rPr>
                <w:rFonts w:ascii="Times New Roman" w:hAnsi="Times New Roman" w:cs="Times New Roman"/>
                <w:b/>
                <w:sz w:val="28"/>
                <w:szCs w:val="28"/>
              </w:rPr>
              <w:t>Ответственный</w:t>
            </w:r>
          </w:p>
        </w:tc>
      </w:tr>
      <w:tr w:rsidR="00682F1D" w:rsidRPr="00F902A2" w:rsidTr="00A7301D">
        <w:tc>
          <w:tcPr>
            <w:tcW w:w="425" w:type="dxa"/>
          </w:tcPr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380" w:type="dxa"/>
          </w:tcPr>
          <w:p w:rsidR="00A7301D" w:rsidRPr="00F902A2" w:rsidRDefault="00A7301D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«Плечом к плечу…» - праздничный концерт </w:t>
            </w:r>
          </w:p>
          <w:p w:rsidR="00A7301D" w:rsidRPr="00F902A2" w:rsidRDefault="00A7301D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посвященный</w:t>
            </w:r>
            <w:proofErr w:type="gramEnd"/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 Дню призывника</w:t>
            </w:r>
          </w:p>
          <w:p w:rsidR="00682F1D" w:rsidRPr="00F902A2" w:rsidRDefault="00682F1D" w:rsidP="00682F1D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апрель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 КДЦ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 50-70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F902A2" w:rsidRPr="00F902A2" w:rsidRDefault="00F902A2" w:rsidP="00DF5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Методист Губанищева И. Е.</w:t>
            </w:r>
          </w:p>
        </w:tc>
      </w:tr>
      <w:tr w:rsidR="00892D5F" w:rsidRPr="00F902A2" w:rsidTr="00A7301D">
        <w:tc>
          <w:tcPr>
            <w:tcW w:w="425" w:type="dxa"/>
          </w:tcPr>
          <w:p w:rsidR="00892D5F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 </w:t>
            </w:r>
          </w:p>
        </w:tc>
        <w:tc>
          <w:tcPr>
            <w:tcW w:w="6380" w:type="dxa"/>
          </w:tcPr>
          <w:p w:rsidR="00892D5F" w:rsidRPr="00F902A2" w:rsidRDefault="00892D5F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Праздничный концерт артистов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Лямбирского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района</w:t>
            </w:r>
          </w:p>
        </w:tc>
        <w:tc>
          <w:tcPr>
            <w:tcW w:w="1984" w:type="dxa"/>
          </w:tcPr>
          <w:p w:rsidR="00892D5F" w:rsidRPr="00F902A2" w:rsidRDefault="00892D5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892D5F" w:rsidRPr="00F902A2" w:rsidRDefault="00892D5F" w:rsidP="00892D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892D5F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16.00</w:t>
            </w:r>
          </w:p>
        </w:tc>
        <w:tc>
          <w:tcPr>
            <w:tcW w:w="2465" w:type="dxa"/>
          </w:tcPr>
          <w:p w:rsidR="00892D5F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250-300</w:t>
            </w:r>
          </w:p>
        </w:tc>
        <w:tc>
          <w:tcPr>
            <w:tcW w:w="2813" w:type="dxa"/>
          </w:tcPr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892D5F" w:rsidRPr="00F902A2" w:rsidRDefault="00892D5F" w:rsidP="00892D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892D5F" w:rsidRPr="00F902A2" w:rsidRDefault="00892D5F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682F1D" w:rsidRPr="00F902A2" w:rsidTr="00A7301D">
        <w:trPr>
          <w:trHeight w:val="1012"/>
        </w:trPr>
        <w:tc>
          <w:tcPr>
            <w:tcW w:w="425" w:type="dxa"/>
          </w:tcPr>
          <w:p w:rsidR="00682F1D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380" w:type="dxa"/>
          </w:tcPr>
          <w:p w:rsidR="00A7301D" w:rsidRPr="00F902A2" w:rsidRDefault="00682F1D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A7301D"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Всероссийский конкурс эстрадной мордовской песни </w:t>
            </w:r>
          </w:p>
          <w:p w:rsidR="00A7301D" w:rsidRPr="00F902A2" w:rsidRDefault="00A7301D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«Од вий»</w:t>
            </w:r>
          </w:p>
          <w:p w:rsidR="00682F1D" w:rsidRPr="00F902A2" w:rsidRDefault="00682F1D" w:rsidP="00DF5BA9">
            <w:pPr>
              <w:pStyle w:val="a3"/>
              <w:ind w:right="-284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14 апреля</w:t>
            </w:r>
          </w:p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  <w:p w:rsidR="00A7301D" w:rsidRPr="00F902A2" w:rsidRDefault="00A730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Национальный драматический театр</w:t>
            </w:r>
          </w:p>
        </w:tc>
        <w:tc>
          <w:tcPr>
            <w:tcW w:w="1668" w:type="dxa"/>
          </w:tcPr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65" w:type="dxa"/>
          </w:tcPr>
          <w:p w:rsidR="00682F1D" w:rsidRPr="00F902A2" w:rsidRDefault="00A7301D" w:rsidP="00A7301D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500-600</w:t>
            </w:r>
          </w:p>
        </w:tc>
        <w:tc>
          <w:tcPr>
            <w:tcW w:w="2813" w:type="dxa"/>
          </w:tcPr>
          <w:p w:rsidR="00A7301D" w:rsidRPr="00F902A2" w:rsidRDefault="00A7301D" w:rsidP="00A73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A7301D" w:rsidRPr="00F902A2" w:rsidRDefault="00A7301D" w:rsidP="00A7301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791344" w:rsidRPr="00F902A2" w:rsidRDefault="00791344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Хормейстер Бильдяева Л. А.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682F1D" w:rsidRPr="00F902A2" w:rsidTr="00A7301D">
        <w:trPr>
          <w:trHeight w:val="1557"/>
        </w:trPr>
        <w:tc>
          <w:tcPr>
            <w:tcW w:w="425" w:type="dxa"/>
          </w:tcPr>
          <w:p w:rsidR="00682F1D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</w:t>
            </w:r>
          </w:p>
        </w:tc>
        <w:tc>
          <w:tcPr>
            <w:tcW w:w="6380" w:type="dxa"/>
          </w:tcPr>
          <w:p w:rsidR="00A7301D" w:rsidRPr="00F902A2" w:rsidRDefault="00A7301D" w:rsidP="00A7301D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«Юбилейный сезон 2016» (1 игра)</w:t>
            </w:r>
          </w:p>
          <w:p w:rsidR="00791344" w:rsidRPr="00F902A2" w:rsidRDefault="00791344" w:rsidP="00DF5BA9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16 апреля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300-40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A7301D" w:rsidP="00A7301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Методист Губанищева И. Е.</w:t>
            </w:r>
          </w:p>
        </w:tc>
      </w:tr>
      <w:tr w:rsidR="00682F1D" w:rsidRPr="00F902A2" w:rsidTr="00A7301D">
        <w:trPr>
          <w:trHeight w:val="1270"/>
        </w:trPr>
        <w:tc>
          <w:tcPr>
            <w:tcW w:w="425" w:type="dxa"/>
          </w:tcPr>
          <w:p w:rsidR="00682F1D" w:rsidRPr="00F902A2" w:rsidRDefault="00892D5F" w:rsidP="0079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6380" w:type="dxa"/>
          </w:tcPr>
          <w:p w:rsidR="00A7301D" w:rsidRPr="00F902A2" w:rsidRDefault="00A7301D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I</w:t>
            </w:r>
            <w:r w:rsidRPr="00892D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Всероссийский фольклорный фестиваль –</w:t>
            </w:r>
          </w:p>
          <w:p w:rsidR="00791344" w:rsidRPr="00F902A2" w:rsidRDefault="00A7301D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 конкурс «Предания старины»</w:t>
            </w:r>
          </w:p>
        </w:tc>
        <w:tc>
          <w:tcPr>
            <w:tcW w:w="1984" w:type="dxa"/>
          </w:tcPr>
          <w:p w:rsidR="00682F1D" w:rsidRPr="00F902A2" w:rsidRDefault="00A730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23 апреля</w:t>
            </w:r>
          </w:p>
          <w:p w:rsidR="00791344" w:rsidRPr="00F902A2" w:rsidRDefault="00A730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МБУК «Дворец культуры городского округа Саранск»</w:t>
            </w:r>
          </w:p>
        </w:tc>
        <w:tc>
          <w:tcPr>
            <w:tcW w:w="1668" w:type="dxa"/>
          </w:tcPr>
          <w:p w:rsidR="00682F1D" w:rsidRPr="00F902A2" w:rsidRDefault="00F902A2" w:rsidP="00DF5BA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12</w:t>
            </w:r>
            <w:r w:rsidR="00682F1D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682F1D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600-750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Художественный руководитель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Балакшина О. Г.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Хормейстер Бильдяева Л. А. </w:t>
            </w:r>
          </w:p>
          <w:p w:rsidR="00682F1D" w:rsidRPr="00F902A2" w:rsidRDefault="00682F1D" w:rsidP="00791344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3058F6" w:rsidRPr="00F902A2" w:rsidTr="00A7301D">
        <w:trPr>
          <w:trHeight w:val="1270"/>
        </w:trPr>
        <w:tc>
          <w:tcPr>
            <w:tcW w:w="425" w:type="dxa"/>
          </w:tcPr>
          <w:p w:rsidR="003058F6" w:rsidRPr="00F902A2" w:rsidRDefault="00892D5F" w:rsidP="0079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</w:t>
            </w:r>
          </w:p>
        </w:tc>
        <w:tc>
          <w:tcPr>
            <w:tcW w:w="6380" w:type="dxa"/>
          </w:tcPr>
          <w:p w:rsidR="00F902A2" w:rsidRPr="00F902A2" w:rsidRDefault="00F902A2" w:rsidP="00F902A2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Юношеский чемпионат по играм КВН </w:t>
            </w:r>
          </w:p>
          <w:p w:rsidR="00F902A2" w:rsidRPr="00F902A2" w:rsidRDefault="00F902A2" w:rsidP="00F902A2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«Юбилейный сезон 2016» (2 игра)</w:t>
            </w:r>
          </w:p>
          <w:p w:rsidR="003058F6" w:rsidRPr="00F902A2" w:rsidRDefault="003058F6" w:rsidP="00791344">
            <w:pPr>
              <w:pStyle w:val="a3"/>
              <w:ind w:right="-284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3058F6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23 апреля</w:t>
            </w:r>
          </w:p>
          <w:p w:rsidR="003058F6" w:rsidRPr="00F902A2" w:rsidRDefault="003058F6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3058F6" w:rsidRPr="00F902A2" w:rsidRDefault="003058F6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с. Большие Березники</w:t>
            </w:r>
          </w:p>
        </w:tc>
        <w:tc>
          <w:tcPr>
            <w:tcW w:w="1668" w:type="dxa"/>
          </w:tcPr>
          <w:p w:rsidR="003058F6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3058F6" w:rsidRPr="00F902A2">
              <w:rPr>
                <w:rFonts w:ascii="Times New Roman" w:hAnsi="Times New Roman" w:cs="Times New Roman"/>
                <w:sz w:val="24"/>
                <w:szCs w:val="24"/>
              </w:rPr>
              <w:t>.00</w:t>
            </w:r>
          </w:p>
        </w:tc>
        <w:tc>
          <w:tcPr>
            <w:tcW w:w="2465" w:type="dxa"/>
          </w:tcPr>
          <w:p w:rsidR="003058F6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300-400</w:t>
            </w:r>
          </w:p>
        </w:tc>
        <w:tc>
          <w:tcPr>
            <w:tcW w:w="2813" w:type="dxa"/>
          </w:tcPr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3058F6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Методист Губанищева И. Е.</w:t>
            </w:r>
          </w:p>
        </w:tc>
      </w:tr>
      <w:tr w:rsidR="00F902A2" w:rsidRPr="00F902A2" w:rsidTr="00A7301D">
        <w:trPr>
          <w:trHeight w:val="1270"/>
        </w:trPr>
        <w:tc>
          <w:tcPr>
            <w:tcW w:w="425" w:type="dxa"/>
          </w:tcPr>
          <w:p w:rsidR="00F902A2" w:rsidRPr="00F902A2" w:rsidRDefault="00892D5F" w:rsidP="0079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</w:p>
        </w:tc>
        <w:tc>
          <w:tcPr>
            <w:tcW w:w="6380" w:type="dxa"/>
          </w:tcPr>
          <w:p w:rsidR="00F902A2" w:rsidRPr="00F902A2" w:rsidRDefault="00F902A2" w:rsidP="00F902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2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XVII</w:t>
            </w:r>
            <w:r w:rsidRPr="00F90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Всероссийский фестиваль детского творчества «Пластилиновая ворона»</w:t>
            </w:r>
          </w:p>
          <w:p w:rsidR="00F902A2" w:rsidRPr="00F902A2" w:rsidRDefault="00F902A2" w:rsidP="00F902A2">
            <w:pPr>
              <w:pStyle w:val="a3"/>
              <w:ind w:right="-284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4" w:type="dxa"/>
          </w:tcPr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23 апреля</w:t>
            </w:r>
          </w:p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1668" w:type="dxa"/>
          </w:tcPr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10.00</w:t>
            </w:r>
          </w:p>
        </w:tc>
        <w:tc>
          <w:tcPr>
            <w:tcW w:w="2465" w:type="dxa"/>
          </w:tcPr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13" w:type="dxa"/>
          </w:tcPr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Методист Паксеваткина Р. П.</w:t>
            </w:r>
          </w:p>
        </w:tc>
      </w:tr>
      <w:tr w:rsidR="00F902A2" w:rsidRPr="00F902A2" w:rsidTr="00A7301D">
        <w:trPr>
          <w:trHeight w:val="1270"/>
        </w:trPr>
        <w:tc>
          <w:tcPr>
            <w:tcW w:w="425" w:type="dxa"/>
          </w:tcPr>
          <w:p w:rsidR="00F902A2" w:rsidRPr="00F902A2" w:rsidRDefault="00892D5F" w:rsidP="0079134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  <w:tc>
          <w:tcPr>
            <w:tcW w:w="6380" w:type="dxa"/>
          </w:tcPr>
          <w:p w:rsidR="00F902A2" w:rsidRPr="00F902A2" w:rsidRDefault="00F902A2" w:rsidP="00F902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F902A2">
              <w:rPr>
                <w:rFonts w:ascii="Times New Roman" w:eastAsia="Times New Roman" w:hAnsi="Times New Roman" w:cs="Times New Roman"/>
                <w:sz w:val="24"/>
                <w:szCs w:val="24"/>
                <w:lang w:val="en-US" w:eastAsia="ru-RU"/>
              </w:rPr>
              <w:t>XVII</w:t>
            </w:r>
            <w:r w:rsidRPr="00F902A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Всероссийский фестиваль детского творчества «Пластилиновая ворона» Гала концерт</w:t>
            </w:r>
          </w:p>
          <w:p w:rsidR="00F902A2" w:rsidRPr="00F902A2" w:rsidRDefault="00F902A2" w:rsidP="00F902A2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4" w:type="dxa"/>
          </w:tcPr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24 апреля</w:t>
            </w:r>
          </w:p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г. Саранск</w:t>
            </w:r>
          </w:p>
        </w:tc>
        <w:tc>
          <w:tcPr>
            <w:tcW w:w="1668" w:type="dxa"/>
          </w:tcPr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13.00</w:t>
            </w:r>
          </w:p>
        </w:tc>
        <w:tc>
          <w:tcPr>
            <w:tcW w:w="2465" w:type="dxa"/>
          </w:tcPr>
          <w:p w:rsidR="00F902A2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813" w:type="dxa"/>
          </w:tcPr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F902A2" w:rsidRPr="00F902A2" w:rsidRDefault="00F902A2" w:rsidP="00F902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Методист Паксеваткина Р. П.</w:t>
            </w:r>
          </w:p>
        </w:tc>
      </w:tr>
      <w:tr w:rsidR="00682F1D" w:rsidRPr="00F902A2" w:rsidTr="00A7301D">
        <w:trPr>
          <w:trHeight w:val="853"/>
        </w:trPr>
        <w:tc>
          <w:tcPr>
            <w:tcW w:w="425" w:type="dxa"/>
          </w:tcPr>
          <w:p w:rsidR="00682F1D" w:rsidRPr="00F902A2" w:rsidRDefault="00892D5F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bookmarkStart w:id="0" w:name="_GoBack"/>
            <w:bookmarkEnd w:id="0"/>
          </w:p>
        </w:tc>
        <w:tc>
          <w:tcPr>
            <w:tcW w:w="6380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Молодёжные дискотеки</w:t>
            </w:r>
          </w:p>
        </w:tc>
        <w:tc>
          <w:tcPr>
            <w:tcW w:w="1984" w:type="dxa"/>
          </w:tcPr>
          <w:p w:rsidR="00682F1D" w:rsidRPr="00F902A2" w:rsidRDefault="00F902A2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2,9,16,23,30 апреля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КДЦ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68" w:type="dxa"/>
          </w:tcPr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 xml:space="preserve">с 21.00 </w:t>
            </w:r>
          </w:p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до 23.00</w:t>
            </w:r>
          </w:p>
        </w:tc>
        <w:tc>
          <w:tcPr>
            <w:tcW w:w="2465" w:type="dxa"/>
          </w:tcPr>
          <w:p w:rsidR="00682F1D" w:rsidRPr="00F902A2" w:rsidRDefault="00682F1D" w:rsidP="00DF5BA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300-350</w:t>
            </w:r>
          </w:p>
        </w:tc>
        <w:tc>
          <w:tcPr>
            <w:tcW w:w="2813" w:type="dxa"/>
          </w:tcPr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Директор КДЦ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902A2">
              <w:rPr>
                <w:rFonts w:ascii="Times New Roman" w:hAnsi="Times New Roman" w:cs="Times New Roman"/>
                <w:sz w:val="24"/>
                <w:szCs w:val="24"/>
              </w:rPr>
              <w:t>Малыханова Е.Е.</w:t>
            </w:r>
          </w:p>
          <w:p w:rsidR="00682F1D" w:rsidRPr="00F902A2" w:rsidRDefault="00682F1D" w:rsidP="00DF5BA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1758" w:rsidRDefault="003058F6">
      <w:pPr>
        <w:rPr>
          <w:rFonts w:ascii="Times New Roman" w:hAnsi="Times New Roman" w:cs="Times New Roman"/>
          <w:sz w:val="24"/>
          <w:szCs w:val="24"/>
        </w:rPr>
      </w:pPr>
      <w:r w:rsidRPr="00F902A2">
        <w:rPr>
          <w:rFonts w:ascii="Times New Roman" w:hAnsi="Times New Roman" w:cs="Times New Roman"/>
          <w:sz w:val="24"/>
          <w:szCs w:val="24"/>
        </w:rPr>
        <w:t xml:space="preserve">Директор «КДЦ»                                                </w:t>
      </w:r>
      <w:r w:rsidR="00175505" w:rsidRPr="00F902A2">
        <w:rPr>
          <w:rFonts w:ascii="Times New Roman" w:hAnsi="Times New Roman" w:cs="Times New Roman"/>
          <w:sz w:val="24"/>
          <w:szCs w:val="24"/>
        </w:rPr>
        <w:t xml:space="preserve">     </w:t>
      </w:r>
      <w:r w:rsidR="00F902A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175505" w:rsidRPr="00F902A2">
        <w:rPr>
          <w:rFonts w:ascii="Times New Roman" w:hAnsi="Times New Roman" w:cs="Times New Roman"/>
          <w:sz w:val="24"/>
          <w:szCs w:val="24"/>
        </w:rPr>
        <w:t xml:space="preserve">  </w:t>
      </w:r>
      <w:r w:rsidRPr="00F902A2">
        <w:rPr>
          <w:rFonts w:ascii="Times New Roman" w:hAnsi="Times New Roman" w:cs="Times New Roman"/>
          <w:sz w:val="24"/>
          <w:szCs w:val="24"/>
        </w:rPr>
        <w:t>Е. Е. Малыханова</w:t>
      </w:r>
    </w:p>
    <w:p w:rsidR="00F902A2" w:rsidRDefault="00F902A2">
      <w:pPr>
        <w:rPr>
          <w:rFonts w:ascii="Times New Roman" w:hAnsi="Times New Roman" w:cs="Times New Roman"/>
          <w:sz w:val="24"/>
          <w:szCs w:val="24"/>
        </w:rPr>
      </w:pPr>
    </w:p>
    <w:p w:rsidR="00F902A2" w:rsidRDefault="00F902A2">
      <w:pPr>
        <w:rPr>
          <w:rFonts w:ascii="Times New Roman" w:hAnsi="Times New Roman" w:cs="Times New Roman"/>
          <w:sz w:val="24"/>
          <w:szCs w:val="24"/>
        </w:rPr>
      </w:pPr>
    </w:p>
    <w:p w:rsidR="00F902A2" w:rsidRDefault="00F90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исп. Художественный руководител</w:t>
      </w:r>
      <w:r w:rsidR="0011660A">
        <w:rPr>
          <w:rFonts w:ascii="Times New Roman" w:hAnsi="Times New Roman" w:cs="Times New Roman"/>
          <w:sz w:val="24"/>
          <w:szCs w:val="24"/>
        </w:rPr>
        <w:t>ь -</w:t>
      </w:r>
      <w:r>
        <w:rPr>
          <w:rFonts w:ascii="Times New Roman" w:hAnsi="Times New Roman" w:cs="Times New Roman"/>
          <w:sz w:val="24"/>
          <w:szCs w:val="24"/>
        </w:rPr>
        <w:t xml:space="preserve"> Балакшина Оксана Геннадьевна</w:t>
      </w:r>
    </w:p>
    <w:p w:rsidR="00F902A2" w:rsidRPr="00F902A2" w:rsidRDefault="00F902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тел: 89879948221</w:t>
      </w:r>
    </w:p>
    <w:sectPr w:rsidR="00F902A2" w:rsidRPr="00F902A2" w:rsidSect="00682F1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7CEF"/>
    <w:rsid w:val="0011660A"/>
    <w:rsid w:val="00175505"/>
    <w:rsid w:val="003058F6"/>
    <w:rsid w:val="00682F1D"/>
    <w:rsid w:val="00791344"/>
    <w:rsid w:val="00892D5F"/>
    <w:rsid w:val="00907CEF"/>
    <w:rsid w:val="009478BF"/>
    <w:rsid w:val="00A7301D"/>
    <w:rsid w:val="00E21758"/>
    <w:rsid w:val="00F902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82F1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478BF"/>
    <w:pPr>
      <w:spacing w:after="0" w:line="240" w:lineRule="auto"/>
    </w:pPr>
  </w:style>
  <w:style w:type="table" w:styleId="a4">
    <w:name w:val="Table Grid"/>
    <w:basedOn w:val="a1"/>
    <w:uiPriority w:val="59"/>
    <w:rsid w:val="00682F1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319</Words>
  <Characters>1822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8</cp:revision>
  <dcterms:created xsi:type="dcterms:W3CDTF">2016-02-20T05:38:00Z</dcterms:created>
  <dcterms:modified xsi:type="dcterms:W3CDTF">2016-03-18T07:43:00Z</dcterms:modified>
</cp:coreProperties>
</file>