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5984" w:rsidRDefault="00575984" w:rsidP="00575984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 w:rsidRPr="00575984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 xml:space="preserve"> </w:t>
      </w:r>
    </w:p>
    <w:p w:rsidR="00575984" w:rsidRDefault="00575984" w:rsidP="00575984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УПФР Информирует</w:t>
      </w:r>
      <w:proofErr w:type="gramStart"/>
      <w:r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 xml:space="preserve"> :</w:t>
      </w:r>
      <w:proofErr w:type="gramEnd"/>
    </w:p>
    <w:p w:rsidR="00AB01EE" w:rsidRDefault="00AB01EE" w:rsidP="00575984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</w:p>
    <w:p w:rsidR="00575984" w:rsidRPr="00575984" w:rsidRDefault="00575984" w:rsidP="00575984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 xml:space="preserve">В </w:t>
      </w:r>
      <w:r w:rsidRPr="00575984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Личном кабинете открыт раздел для граждан, проживающих за границей</w:t>
      </w:r>
    </w:p>
    <w:p w:rsidR="00575984" w:rsidRPr="00575984" w:rsidRDefault="00575984" w:rsidP="00575984">
      <w:pPr>
        <w:spacing w:before="100" w:beforeAutospacing="1" w:after="100" w:afterAutospacing="1" w:line="300" w:lineRule="atLeast"/>
        <w:outlineLvl w:val="2"/>
        <w:rPr>
          <w:rFonts w:ascii="Arial" w:eastAsia="Times New Roman" w:hAnsi="Arial" w:cs="Arial"/>
          <w:b/>
          <w:bCs/>
          <w:sz w:val="27"/>
          <w:szCs w:val="27"/>
          <w:lang w:eastAsia="ru-RU"/>
        </w:rPr>
      </w:pPr>
      <w:r w:rsidRPr="00575984">
        <w:rPr>
          <w:rFonts w:ascii="Arial" w:eastAsia="Times New Roman" w:hAnsi="Arial" w:cs="Arial"/>
          <w:b/>
          <w:bCs/>
          <w:sz w:val="27"/>
          <w:szCs w:val="27"/>
          <w:lang w:eastAsia="ru-RU"/>
        </w:rPr>
        <w:t>1</w:t>
      </w:r>
      <w:r>
        <w:rPr>
          <w:rFonts w:ascii="Arial" w:eastAsia="Times New Roman" w:hAnsi="Arial" w:cs="Arial"/>
          <w:b/>
          <w:bCs/>
          <w:sz w:val="27"/>
          <w:szCs w:val="27"/>
          <w:lang w:eastAsia="ru-RU"/>
        </w:rPr>
        <w:t>2</w:t>
      </w:r>
      <w:r w:rsidRPr="00575984">
        <w:rPr>
          <w:rFonts w:ascii="Arial" w:eastAsia="Times New Roman" w:hAnsi="Arial" w:cs="Arial"/>
          <w:b/>
          <w:bCs/>
          <w:sz w:val="27"/>
          <w:szCs w:val="27"/>
          <w:lang w:eastAsia="ru-RU"/>
        </w:rPr>
        <w:t xml:space="preserve"> октября 2016</w:t>
      </w:r>
    </w:p>
    <w:p w:rsidR="00575984" w:rsidRPr="00575984" w:rsidRDefault="00575984" w:rsidP="00575984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Arial" w:eastAsia="Times New Roman" w:hAnsi="Arial" w:cs="Arial"/>
          <w:noProof/>
          <w:sz w:val="20"/>
          <w:szCs w:val="20"/>
          <w:lang w:eastAsia="ru-RU"/>
        </w:rPr>
        <w:drawing>
          <wp:inline distT="0" distB="0" distL="0" distR="0">
            <wp:extent cx="2855595" cy="1906270"/>
            <wp:effectExtent l="19050" t="0" r="1905" b="0"/>
            <wp:docPr id="1" name="Рисунок 1" descr="http://www.pfrf.ru/files/id/news/big/komp_3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id/news/big/komp_300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5595" cy="1906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75984">
        <w:rPr>
          <w:rFonts w:ascii="Arial" w:eastAsia="Times New Roman" w:hAnsi="Arial" w:cs="Arial"/>
          <w:sz w:val="20"/>
          <w:szCs w:val="20"/>
          <w:lang w:eastAsia="ru-RU"/>
        </w:rPr>
        <w:t>В «</w:t>
      </w:r>
      <w:hyperlink r:id="rId5" w:history="1">
        <w:r w:rsidRPr="00575984">
          <w:rPr>
            <w:rFonts w:ascii="Arial" w:eastAsia="Times New Roman" w:hAnsi="Arial" w:cs="Arial"/>
            <w:color w:val="0B7FA4"/>
            <w:sz w:val="20"/>
            <w:u w:val="single"/>
            <w:lang w:eastAsia="ru-RU"/>
          </w:rPr>
          <w:t>Личном кабинете гражданина</w:t>
        </w:r>
      </w:hyperlink>
      <w:r w:rsidRPr="00575984">
        <w:rPr>
          <w:rFonts w:ascii="Arial" w:eastAsia="Times New Roman" w:hAnsi="Arial" w:cs="Arial"/>
          <w:sz w:val="20"/>
          <w:szCs w:val="20"/>
          <w:lang w:eastAsia="ru-RU"/>
        </w:rPr>
        <w:t>» на сайте Пенсионного фонда России открыт раздел для граждан, проживающих за границей, и выплату пенсии которым Пенсионный фонд осуществляет по месту их жительства за рубежом. В новом разделе живущие за рубежом российские пенсионеры могут заказать справку о размере назначенной пенсии и справку о фактически произведенных выплатах.</w:t>
      </w:r>
    </w:p>
    <w:p w:rsidR="00575984" w:rsidRPr="00575984" w:rsidRDefault="00575984" w:rsidP="00575984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575984">
        <w:rPr>
          <w:rFonts w:ascii="Arial" w:eastAsia="Times New Roman" w:hAnsi="Arial" w:cs="Arial"/>
          <w:sz w:val="20"/>
          <w:szCs w:val="20"/>
          <w:lang w:eastAsia="ru-RU"/>
        </w:rPr>
        <w:t>Выплаты Пенсионного фонда России получают пенсионеры, проживающие в 121 стране мира. В настоящее время их численность составляет 288 тыс. человек, из них перевод пенсии за границу осуществляется в отношении 137 тыс. человек.</w:t>
      </w:r>
    </w:p>
    <w:p w:rsidR="00575984" w:rsidRPr="00575984" w:rsidRDefault="00575984" w:rsidP="00575984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575984">
        <w:rPr>
          <w:rFonts w:ascii="Arial" w:eastAsia="Times New Roman" w:hAnsi="Arial" w:cs="Arial"/>
          <w:sz w:val="20"/>
          <w:szCs w:val="20"/>
          <w:lang w:eastAsia="ru-RU"/>
        </w:rPr>
        <w:t>Если пенсионер получает пенсию на территории Российской Федерации, справк</w:t>
      </w:r>
      <w:proofErr w:type="gramStart"/>
      <w:r w:rsidRPr="00575984">
        <w:rPr>
          <w:rFonts w:ascii="Arial" w:eastAsia="Times New Roman" w:hAnsi="Arial" w:cs="Arial"/>
          <w:sz w:val="20"/>
          <w:szCs w:val="20"/>
          <w:lang w:eastAsia="ru-RU"/>
        </w:rPr>
        <w:t>у о ее</w:t>
      </w:r>
      <w:proofErr w:type="gramEnd"/>
      <w:r w:rsidRPr="00575984">
        <w:rPr>
          <w:rFonts w:ascii="Arial" w:eastAsia="Times New Roman" w:hAnsi="Arial" w:cs="Arial"/>
          <w:sz w:val="20"/>
          <w:szCs w:val="20"/>
          <w:lang w:eastAsia="ru-RU"/>
        </w:rPr>
        <w:t xml:space="preserve"> размере он может получить в уже привычном разделе Личного кабинета «Пенсии и социальные выплаты».</w:t>
      </w:r>
    </w:p>
    <w:p w:rsidR="00575984" w:rsidRPr="00575984" w:rsidRDefault="00575984" w:rsidP="00575984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575984">
        <w:rPr>
          <w:rFonts w:ascii="Arial" w:eastAsia="Times New Roman" w:hAnsi="Arial" w:cs="Arial"/>
          <w:sz w:val="20"/>
          <w:szCs w:val="20"/>
          <w:lang w:eastAsia="ru-RU"/>
        </w:rPr>
        <w:t xml:space="preserve">Напомним, все услуги и сервисы, предоставляемые ПФР в электронном виде, объединены в один портал на сайте Пенсионного фонда – </w:t>
      </w:r>
      <w:hyperlink r:id="rId6" w:history="1">
        <w:proofErr w:type="spellStart"/>
        <w:r w:rsidRPr="00575984">
          <w:rPr>
            <w:rFonts w:ascii="Arial" w:eastAsia="Times New Roman" w:hAnsi="Arial" w:cs="Arial"/>
            <w:color w:val="0B7FA4"/>
            <w:sz w:val="20"/>
            <w:u w:val="single"/>
            <w:lang w:eastAsia="ru-RU"/>
          </w:rPr>
          <w:t>es.pfrf.ru</w:t>
        </w:r>
        <w:proofErr w:type="spellEnd"/>
      </w:hyperlink>
      <w:r w:rsidRPr="00575984">
        <w:rPr>
          <w:rFonts w:ascii="Arial" w:eastAsia="Times New Roman" w:hAnsi="Arial" w:cs="Arial"/>
          <w:sz w:val="20"/>
          <w:szCs w:val="20"/>
          <w:lang w:eastAsia="ru-RU"/>
        </w:rPr>
        <w:t>. Чтобы получить услуги ПФР в электронном виде, необходимо иметь подтвержденную учетную запись на едином портале государственных услуг (</w:t>
      </w:r>
      <w:proofErr w:type="spellStart"/>
      <w:r w:rsidRPr="00575984">
        <w:rPr>
          <w:rFonts w:ascii="Arial" w:eastAsia="Times New Roman" w:hAnsi="Arial" w:cs="Arial"/>
          <w:sz w:val="20"/>
          <w:szCs w:val="20"/>
          <w:lang w:eastAsia="ru-RU"/>
        </w:rPr>
        <w:fldChar w:fldCharType="begin"/>
      </w:r>
      <w:r w:rsidRPr="00575984">
        <w:rPr>
          <w:rFonts w:ascii="Arial" w:eastAsia="Times New Roman" w:hAnsi="Arial" w:cs="Arial"/>
          <w:sz w:val="20"/>
          <w:szCs w:val="20"/>
          <w:lang w:eastAsia="ru-RU"/>
        </w:rPr>
        <w:instrText xml:space="preserve"> HYPERLINK "https://www.gosuslugi.ru/" </w:instrText>
      </w:r>
      <w:r w:rsidRPr="00575984">
        <w:rPr>
          <w:rFonts w:ascii="Arial" w:eastAsia="Times New Roman" w:hAnsi="Arial" w:cs="Arial"/>
          <w:sz w:val="20"/>
          <w:szCs w:val="20"/>
          <w:lang w:eastAsia="ru-RU"/>
        </w:rPr>
        <w:fldChar w:fldCharType="separate"/>
      </w:r>
      <w:r w:rsidRPr="00575984">
        <w:rPr>
          <w:rFonts w:ascii="Arial" w:eastAsia="Times New Roman" w:hAnsi="Arial" w:cs="Arial"/>
          <w:color w:val="0B7FA4"/>
          <w:sz w:val="20"/>
          <w:u w:val="single"/>
          <w:lang w:eastAsia="ru-RU"/>
        </w:rPr>
        <w:t>gosuslugi.ru</w:t>
      </w:r>
      <w:proofErr w:type="spellEnd"/>
      <w:r w:rsidRPr="00575984">
        <w:rPr>
          <w:rFonts w:ascii="Arial" w:eastAsia="Times New Roman" w:hAnsi="Arial" w:cs="Arial"/>
          <w:sz w:val="20"/>
          <w:szCs w:val="20"/>
          <w:lang w:eastAsia="ru-RU"/>
        </w:rPr>
        <w:fldChar w:fldCharType="end"/>
      </w:r>
      <w:r w:rsidRPr="00575984">
        <w:rPr>
          <w:rFonts w:ascii="Arial" w:eastAsia="Times New Roman" w:hAnsi="Arial" w:cs="Arial"/>
          <w:sz w:val="20"/>
          <w:szCs w:val="20"/>
          <w:lang w:eastAsia="ru-RU"/>
        </w:rPr>
        <w:t xml:space="preserve">). </w:t>
      </w:r>
      <w:proofErr w:type="gramStart"/>
      <w:r w:rsidRPr="00575984">
        <w:rPr>
          <w:rFonts w:ascii="Arial" w:eastAsia="Times New Roman" w:hAnsi="Arial" w:cs="Arial"/>
          <w:sz w:val="20"/>
          <w:szCs w:val="20"/>
          <w:lang w:eastAsia="ru-RU"/>
        </w:rPr>
        <w:t>Если гражданин уже зарегистрирован на портале, необходимо использовать логин и пароль, указанные при регистрации.</w:t>
      </w:r>
      <w:proofErr w:type="gramEnd"/>
    </w:p>
    <w:p w:rsidR="0091596E" w:rsidRDefault="00AB01EE"/>
    <w:sectPr w:rsidR="0091596E" w:rsidSect="009332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575984"/>
    <w:rsid w:val="0022663A"/>
    <w:rsid w:val="00575984"/>
    <w:rsid w:val="009332D6"/>
    <w:rsid w:val="00AB01EE"/>
    <w:rsid w:val="00B150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32D6"/>
  </w:style>
  <w:style w:type="paragraph" w:styleId="1">
    <w:name w:val="heading 1"/>
    <w:basedOn w:val="a"/>
    <w:link w:val="10"/>
    <w:uiPriority w:val="9"/>
    <w:qFormat/>
    <w:rsid w:val="0057598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57598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7598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7598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575984"/>
    <w:rPr>
      <w:color w:val="0B7FA4"/>
      <w:u w:val="single"/>
    </w:rPr>
  </w:style>
  <w:style w:type="paragraph" w:styleId="a4">
    <w:name w:val="Normal (Web)"/>
    <w:basedOn w:val="a"/>
    <w:uiPriority w:val="99"/>
    <w:semiHidden/>
    <w:unhideWhenUsed/>
    <w:rsid w:val="005759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759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7598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090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2739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156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776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958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3957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870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s.pfrf.ru/" TargetMode="External"/><Relationship Id="rId5" Type="http://schemas.openxmlformats.org/officeDocument/2006/relationships/hyperlink" Target="https://es.pfrf.ru/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207</Words>
  <Characters>1182</Characters>
  <Application>Microsoft Office Word</Application>
  <DocSecurity>0</DocSecurity>
  <Lines>9</Lines>
  <Paragraphs>2</Paragraphs>
  <ScaleCrop>false</ScaleCrop>
  <Company/>
  <LinksUpToDate>false</LinksUpToDate>
  <CharactersWithSpaces>1387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2</cp:revision>
  <cp:lastPrinted>2016-10-12T08:57:00Z</cp:lastPrinted>
  <dcterms:created xsi:type="dcterms:W3CDTF">2016-10-12T09:13:00Z</dcterms:created>
  <dcterms:modified xsi:type="dcterms:W3CDTF">2016-10-12T09:13:00Z</dcterms:modified>
</cp:coreProperties>
</file>