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E12" w:rsidRPr="000B1E12" w:rsidRDefault="000B1E12" w:rsidP="000B1E12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0B1E12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Международный день инвалида</w:t>
      </w:r>
    </w:p>
    <w:p w:rsidR="000B1E12" w:rsidRPr="000B1E12" w:rsidRDefault="000B1E12" w:rsidP="000B1E12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0B1E12" w:rsidRPr="000B1E12" w:rsidRDefault="000B1E12" w:rsidP="000B1E1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813175" cy="2855595"/>
            <wp:effectExtent l="19050" t="0" r="0" b="0"/>
            <wp:docPr id="1" name="Рисунок 1" descr="http://www.pfrf.ru/files/id/news/big/invalid1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invalid1_4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85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ru-RU"/>
        </w:rPr>
        <w:t>В начале</w:t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t xml:space="preserve"> декабря в мире отмечается Международный день инвалида. В России эта дата также имеет большое значение, поскольку в стране насчитывается около 12,8 </w:t>
      </w:r>
      <w:proofErr w:type="spellStart"/>
      <w:proofErr w:type="gramStart"/>
      <w:r w:rsidRPr="000B1E12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0B1E12">
        <w:rPr>
          <w:rFonts w:ascii="Arial" w:eastAsia="Times New Roman" w:hAnsi="Arial" w:cs="Arial"/>
          <w:sz w:val="20"/>
          <w:szCs w:val="20"/>
          <w:lang w:eastAsia="ru-RU"/>
        </w:rPr>
        <w:t xml:space="preserve"> граждан с разной степенью инвалидности. И, как в большинстве стран, в России для инвалидов существует ряд мер государственной поддержки. Значительная часть из них осуществляется Пенсионным фондом России, который предоставляет несколько видов пенсий по случаю инвалидности, а также несколько видов социальных выплат инвалидам.</w:t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Самой распространенной пенсией ПФР для инвалидов сегодня является </w:t>
      </w:r>
      <w:proofErr w:type="gramStart"/>
      <w:r w:rsidRPr="000B1E12">
        <w:rPr>
          <w:rFonts w:ascii="Arial" w:eastAsia="Times New Roman" w:hAnsi="Arial" w:cs="Arial"/>
          <w:sz w:val="20"/>
          <w:szCs w:val="20"/>
          <w:lang w:eastAsia="ru-RU"/>
        </w:rPr>
        <w:t>страховая</w:t>
      </w:r>
      <w:proofErr w:type="gramEnd"/>
      <w:r w:rsidRPr="000B1E12">
        <w:rPr>
          <w:rFonts w:ascii="Arial" w:eastAsia="Times New Roman" w:hAnsi="Arial" w:cs="Arial"/>
          <w:sz w:val="20"/>
          <w:szCs w:val="20"/>
          <w:lang w:eastAsia="ru-RU"/>
        </w:rPr>
        <w:t xml:space="preserve"> по инвалидности. Ее получают 2,2 </w:t>
      </w:r>
      <w:proofErr w:type="spellStart"/>
      <w:proofErr w:type="gramStart"/>
      <w:r w:rsidRPr="000B1E12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0B1E12">
        <w:rPr>
          <w:rFonts w:ascii="Arial" w:eastAsia="Times New Roman" w:hAnsi="Arial" w:cs="Arial"/>
          <w:sz w:val="20"/>
          <w:szCs w:val="20"/>
          <w:lang w:eastAsia="ru-RU"/>
        </w:rPr>
        <w:t xml:space="preserve"> человек. Этот вид пенсии назначается любому гражданину, признанному инвалидом, если у него есть хотя бы один день страхового стажа. Если же человек с инвалидностью никогда не работал и не имеет страхового стажа, Пенсионный фонд выплачивает ему социальную пенсию по инвалидности. Сегодня ее получают почти 2 </w:t>
      </w:r>
      <w:proofErr w:type="spellStart"/>
      <w:proofErr w:type="gramStart"/>
      <w:r w:rsidRPr="000B1E12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0B1E12">
        <w:rPr>
          <w:rFonts w:ascii="Arial" w:eastAsia="Times New Roman" w:hAnsi="Arial" w:cs="Arial"/>
          <w:sz w:val="20"/>
          <w:szCs w:val="20"/>
          <w:lang w:eastAsia="ru-RU"/>
        </w:rPr>
        <w:t xml:space="preserve"> граждан.</w:t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br/>
        <w:t>Получатели страховой либо социальной пенсии по инвалидности при наличии необходимых оснований могут перейти на получение страховой либо социальной пенсии по старости, которые будут назначены в равном или более высоком размере.</w:t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br/>
        <w:t>Государственную пенсию по инвалидности получают 48 тыс. инвалидов. Она назначается гражданам, ставшим инвалидами в результате военной службы, подготовки или выполнения космических полетов, вследствие радиационных или техногенных катастроф.</w:t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Некоторые инвалиды в России имеют право на получение одновременно двух пенсий: страховой по старости и государственной пенсии по инвалидности. К таким получателям относятся инвалиды вследствие военной травмы и инвалиды Великой Отечественной войны. Сегодня это около 133,3 тыс. человек. </w:t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br/>
        <w:t>Всем инвалидам, которые получают пенсии ПФР и при этом не работают, гарантируются выплаты не ниже установленного прожиточного минимума пенсионера в регионе проживания.</w:t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lastRenderedPageBreak/>
        <w:br/>
        <w:t xml:space="preserve">Главным видом социальной поддержки инвалидов и одной из самых массовых выплат Пенсионного фонда является ежемесячная денежная выплата (ЕДВ). Наряду с инвалидами она выплачивается и другим гражданам, пользующимся федеральными льготами. Всего ее получают 15,8 </w:t>
      </w:r>
      <w:proofErr w:type="spellStart"/>
      <w:proofErr w:type="gramStart"/>
      <w:r w:rsidRPr="000B1E12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0B1E12">
        <w:rPr>
          <w:rFonts w:ascii="Arial" w:eastAsia="Times New Roman" w:hAnsi="Arial" w:cs="Arial"/>
          <w:sz w:val="20"/>
          <w:szCs w:val="20"/>
          <w:lang w:eastAsia="ru-RU"/>
        </w:rPr>
        <w:t xml:space="preserve"> человек.</w:t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br/>
        <w:t>Получающим ЕДВ инвалидам также предоставляется набор социальных услуг, включающий в себя бесплатные лекарственные и медицинские изделия, путевку и проезд на санаторно-курортное лечение. Если инвалид не нуждается в этих услугах, он может получать частичный или полный денежный эквивалент набора.</w:t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br/>
        <w:t>Выплаты Пенсионного фонда предусмотрены не только для граждан с инвалидностью, но и для тех, кто ухаживает за ними. Для неработающих трудоспособных граждан, ухаживающих за инвалидами первой группы, такая выплата сегодня составляет 1 200 рублей в месяц. Тем, кто осуществляет уход за детьми-инвалидами или инвалидами с детства первой группы, размер выплаты может в разных случаях составлять 1 200 или 5 500 рублей.</w:t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0B1E12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 этом году Пенсионный фонд начал осуществлять еще один вид поддержки инвалидов. Теперь российские семьи с сертификатом на материнский капитал могут приобретать за счет него необходимые детям-инвалидам технические средства реабилитации и </w:t>
      </w:r>
      <w:proofErr w:type="spellStart"/>
      <w:r w:rsidRPr="000B1E12">
        <w:rPr>
          <w:rFonts w:ascii="Arial" w:eastAsia="Times New Roman" w:hAnsi="Arial" w:cs="Arial"/>
          <w:sz w:val="20"/>
          <w:szCs w:val="20"/>
          <w:lang w:eastAsia="ru-RU"/>
        </w:rPr>
        <w:t>абилитации</w:t>
      </w:r>
      <w:proofErr w:type="spellEnd"/>
      <w:r w:rsidRPr="000B1E12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91596E" w:rsidRDefault="000B1E12"/>
    <w:sectPr w:rsidR="0091596E" w:rsidSect="00D51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B1E12"/>
    <w:rsid w:val="000B1E12"/>
    <w:rsid w:val="0022663A"/>
    <w:rsid w:val="00B15088"/>
    <w:rsid w:val="00D51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073"/>
  </w:style>
  <w:style w:type="paragraph" w:styleId="1">
    <w:name w:val="heading 1"/>
    <w:basedOn w:val="a"/>
    <w:link w:val="10"/>
    <w:uiPriority w:val="9"/>
    <w:qFormat/>
    <w:rsid w:val="000B1E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B1E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1E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B1E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B1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0B1E12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4">
    <w:name w:val="Balloon Text"/>
    <w:basedOn w:val="a"/>
    <w:link w:val="a5"/>
    <w:uiPriority w:val="99"/>
    <w:semiHidden/>
    <w:unhideWhenUsed/>
    <w:rsid w:val="000B1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E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812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0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38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32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10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23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738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66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2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2647</Characters>
  <Application>Microsoft Office Word</Application>
  <DocSecurity>0</DocSecurity>
  <Lines>22</Lines>
  <Paragraphs>6</Paragraphs>
  <ScaleCrop>false</ScaleCrop>
  <Company/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2016-12-05T15:33:00Z</dcterms:created>
  <dcterms:modified xsi:type="dcterms:W3CDTF">2016-12-05T15:34:00Z</dcterms:modified>
</cp:coreProperties>
</file>