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B16" w:rsidRDefault="00D36B16" w:rsidP="00D36B1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 :</w:t>
      </w:r>
    </w:p>
    <w:p w:rsidR="00D36B16" w:rsidRPr="00D36B16" w:rsidRDefault="00D36B16" w:rsidP="00D36B1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36B1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Почта России доставит выплаты в 5 000 рублей 15 миллионам пенсионеров по всей стране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12 декабря 2016 г.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484120"/>
            <wp:effectExtent l="0" t="0" r="0" b="0"/>
            <wp:docPr id="1" name="Рисунок 1" descr="http://www.pfrf.ru/files/id/news/big/pochta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ochta_40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4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6B16">
        <w:rPr>
          <w:rFonts w:ascii="Arial" w:eastAsia="Times New Roman" w:hAnsi="Arial" w:cs="Arial"/>
          <w:sz w:val="20"/>
          <w:szCs w:val="20"/>
          <w:lang w:eastAsia="ru-RU"/>
        </w:rPr>
        <w:t xml:space="preserve">В январе 2017 года, помимо пенсии и регулярных социальных выплат, Почта России организует доставку единовременной выплаты в размере 5 000 рублей 15 </w:t>
      </w:r>
      <w:proofErr w:type="spellStart"/>
      <w:proofErr w:type="gramStart"/>
      <w:r w:rsidRPr="00D36B16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D36B16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пенсионеров*.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36B16">
        <w:rPr>
          <w:rFonts w:ascii="Arial" w:eastAsia="Times New Roman" w:hAnsi="Arial" w:cs="Arial"/>
          <w:sz w:val="20"/>
          <w:szCs w:val="20"/>
          <w:lang w:eastAsia="ru-RU"/>
        </w:rPr>
        <w:t>Выплата будет производиться гражданам, постоянно проживающим на территории Российской Федерации и являющимся получателями пенсий по состоянию на 31 декабря 2016 года. Доставка единовременной выплаты будет осуществляться с 13 по 28 января 2017 года на основании документов, которые содержатся в выплатном деле, поэтому дополнительно обращаться в ПФР или подавать заявление не требуется.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36B16">
        <w:rPr>
          <w:rFonts w:ascii="Arial" w:eastAsia="Times New Roman" w:hAnsi="Arial" w:cs="Arial"/>
          <w:sz w:val="20"/>
          <w:szCs w:val="20"/>
          <w:lang w:eastAsia="ru-RU"/>
        </w:rPr>
        <w:t>Почтальоны доставят единовременную выплату вместе с пенсией за январь получателям, у которых дата доставки пенсии на дом – с 13 числа и до дня окончания выплатного периода. Пенсионерам, получающим пенсию по графику с 3 по 12 число месяца, выплата 5 000 рублей будет произведена с 13 по 28 января 2017 года также с доставкой на дом. Таким пенсионерам информация о дополнительной дате в январе для осуществления единовременной выплаты будет сообщена при доставке пенсии за декабрь 2016 года.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36B16">
        <w:rPr>
          <w:rFonts w:ascii="Arial" w:eastAsia="Times New Roman" w:hAnsi="Arial" w:cs="Arial"/>
          <w:sz w:val="20"/>
          <w:szCs w:val="20"/>
          <w:lang w:eastAsia="ru-RU"/>
        </w:rPr>
        <w:t>Если почтальон не застанет получателя дома, он оставит в почтовом ящике соответствующее уведомление и пенсионер сможет получить единовременную выплату в своем почтовом отделении до 28 января или почтальон доставит ее в феврале вместе с пенсией за февраль.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36B16">
        <w:rPr>
          <w:rFonts w:ascii="Arial" w:eastAsia="Times New Roman" w:hAnsi="Arial" w:cs="Arial"/>
          <w:sz w:val="20"/>
          <w:szCs w:val="20"/>
          <w:lang w:eastAsia="ru-RU"/>
        </w:rPr>
        <w:t xml:space="preserve">При возникновении вопросов клиенты могут обращаться по телефону в свое почтовое отделение, сообщать свои контактные данные и адрес проживания. Узнать контакты своего отделения можно узнать на официальном сайте Почты России </w:t>
      </w:r>
      <w:hyperlink r:id="rId5" w:history="1">
        <w:r w:rsidRPr="00D36B16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www.pochta.ru/offices</w:t>
        </w:r>
      </w:hyperlink>
      <w:r w:rsidRPr="00D36B16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D36B16" w:rsidRPr="00D36B16" w:rsidRDefault="00D36B16" w:rsidP="00D36B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36B16">
        <w:rPr>
          <w:rFonts w:ascii="Arial" w:eastAsia="Times New Roman" w:hAnsi="Arial" w:cs="Arial"/>
          <w:i/>
          <w:iCs/>
          <w:sz w:val="20"/>
          <w:lang w:eastAsia="ru-RU"/>
        </w:rPr>
        <w:lastRenderedPageBreak/>
        <w:t xml:space="preserve">* 15 </w:t>
      </w:r>
      <w:proofErr w:type="spellStart"/>
      <w:proofErr w:type="gramStart"/>
      <w:r w:rsidRPr="00D36B16">
        <w:rPr>
          <w:rFonts w:ascii="Arial" w:eastAsia="Times New Roman" w:hAnsi="Arial" w:cs="Arial"/>
          <w:i/>
          <w:iCs/>
          <w:sz w:val="20"/>
          <w:lang w:eastAsia="ru-RU"/>
        </w:rPr>
        <w:t>млн</w:t>
      </w:r>
      <w:proofErr w:type="spellEnd"/>
      <w:proofErr w:type="gramEnd"/>
      <w:r w:rsidRPr="00D36B16">
        <w:rPr>
          <w:rFonts w:ascii="Arial" w:eastAsia="Times New Roman" w:hAnsi="Arial" w:cs="Arial"/>
          <w:i/>
          <w:iCs/>
          <w:sz w:val="20"/>
          <w:lang w:eastAsia="ru-RU"/>
        </w:rPr>
        <w:t xml:space="preserve"> российских пенсионеров доставку пенсии осуществляет Почта России. Остальные 28 </w:t>
      </w:r>
      <w:proofErr w:type="spellStart"/>
      <w:proofErr w:type="gramStart"/>
      <w:r w:rsidRPr="00D36B16">
        <w:rPr>
          <w:rFonts w:ascii="Arial" w:eastAsia="Times New Roman" w:hAnsi="Arial" w:cs="Arial"/>
          <w:i/>
          <w:iCs/>
          <w:sz w:val="20"/>
          <w:lang w:eastAsia="ru-RU"/>
        </w:rPr>
        <w:t>млн</w:t>
      </w:r>
      <w:proofErr w:type="spellEnd"/>
      <w:proofErr w:type="gramEnd"/>
      <w:r w:rsidRPr="00D36B16">
        <w:rPr>
          <w:rFonts w:ascii="Arial" w:eastAsia="Times New Roman" w:hAnsi="Arial" w:cs="Arial"/>
          <w:i/>
          <w:iCs/>
          <w:sz w:val="20"/>
          <w:lang w:eastAsia="ru-RU"/>
        </w:rPr>
        <w:t xml:space="preserve"> пенсионеров по линии Пенсионного фонда получают пенсии через кредитные организации или другие доставочные организации. Для них действуют те же сроки доставки единовременной выплаты – с 13 по 28 января 2017 года.</w:t>
      </w:r>
    </w:p>
    <w:sectPr w:rsidR="00D36B16" w:rsidRPr="00D36B16" w:rsidSect="00686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36B16"/>
    <w:rsid w:val="0022663A"/>
    <w:rsid w:val="0068673C"/>
    <w:rsid w:val="00B15088"/>
    <w:rsid w:val="00D3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C"/>
  </w:style>
  <w:style w:type="paragraph" w:styleId="1">
    <w:name w:val="heading 1"/>
    <w:basedOn w:val="a"/>
    <w:link w:val="10"/>
    <w:uiPriority w:val="9"/>
    <w:qFormat/>
    <w:rsid w:val="00D36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B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B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B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6B16"/>
    <w:rPr>
      <w:color w:val="0B7FA4"/>
      <w:u w:val="single"/>
    </w:rPr>
  </w:style>
  <w:style w:type="character" w:styleId="a4">
    <w:name w:val="Emphasis"/>
    <w:basedOn w:val="a0"/>
    <w:uiPriority w:val="20"/>
    <w:qFormat/>
    <w:rsid w:val="00D36B16"/>
    <w:rPr>
      <w:i/>
      <w:iCs/>
    </w:rPr>
  </w:style>
  <w:style w:type="paragraph" w:styleId="a5">
    <w:name w:val="Normal (Web)"/>
    <w:basedOn w:val="a"/>
    <w:uiPriority w:val="99"/>
    <w:semiHidden/>
    <w:unhideWhenUsed/>
    <w:rsid w:val="00D36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36B16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D36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6B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62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7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5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22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9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7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85007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401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08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41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07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35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384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80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805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03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ochta.ru/office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2016-12-09T10:20:00Z</dcterms:created>
  <dcterms:modified xsi:type="dcterms:W3CDTF">2016-12-09T10:24:00Z</dcterms:modified>
</cp:coreProperties>
</file>