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8FC" w:rsidRPr="00DF28FC" w:rsidRDefault="00DF28FC" w:rsidP="00DF28F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DF28F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ПФР представил Федеральный реестр инвалидов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16 декабря </w:t>
      </w: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Председатель Правления ПФР Антон Дроздов представил заместителю Правительства Российской Федерации Ольге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Голодец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, министру труда и социальной защиты Максиму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Топилину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и представителям субъектов РФ Федеральную государственную информационную систему «Федеральный реестр инвалидов» (ФГИС ФРИ). Презентация состоялась в ходе Всероссийского семинара-совещания по вопросам развития социальной сферы субъектов Российской Федерации.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Федеральный реестр инвалидов, над которым Пенсионный фонд России ведет работу в течение 2016 года, создается в соответствии с федеральный закон от 01.12.2014 №419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инвалидов», а также постановлением Правительства РФ от 16.07.2016 №674, определяющее правила формирования и ведения ФГИС ФРИ и</w:t>
      </w:r>
      <w:proofErr w:type="gram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использования содержащейся в нем информации и распоряжением Правительства РФ от 16.07.2016 № 1506р.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ФГИС ФРИ создается с целями </w:t>
      </w:r>
      <w:proofErr w:type="gram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повышения уровня качества жизни инвалидов</w:t>
      </w:r>
      <w:proofErr w:type="gram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и роста  эффективность государственного управления в области оказания услуг инвалидам и их социального обеспечения.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В 2016 году Пенсионный фонд завершает первый этап реализации ФГИС ФРИ. В ходе него было проведено проектирование и создание информационной системы, которое содержало большой перечень работ организационного и технического характера (разработка и согласование форматов и форм для информационного взаимодействия с поставщиками информации в систему, подготовка регламентных отчетов, опытная эксплуатация и аттестация системы), а также первичное наполнение системы сведениями федеральных ведомств: МСЭ, ФСС, ПФР,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Минобрнауки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, Минздрава и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Роструда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До конца декабря завершится первичная загрузка в систему данных, полученных от большинства федеральных ведомств. От органов медико-социальной экспертизы уже получены и загружены сведения о 3,36 </w:t>
      </w:r>
      <w:proofErr w:type="spellStart"/>
      <w:proofErr w:type="gram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человек, от ФСС загружены сведения с 2006 года о выданных технических средствах реабилитации, предоставленном инвалидам санаторно-курортном обеспечении. Из информационной базы ПФР во ФГИС ФРИ загружены  сведения о пенсиях и социальных выплатах 12,23 </w:t>
      </w:r>
      <w:proofErr w:type="spellStart"/>
      <w:proofErr w:type="gram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  граждан, признанных инвалидами. Загрузка данных Минздрава и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Роструда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будет завершена к концу года. Загрузка сведений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Минобрнауки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производится в настоящее время и будет завершена к  концу I квартала 2017 года по факту их получения. Первичная информация так же будет продолжать  поступать от МСЭ и ФСС.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В ходе следующего этапа – в 2017 году – предстоит выполнить целый ряд важных задач.  Прежде всего, запланированы мероприятия по расширению нормативно-правовой базы, что позволит оказывать инвалидам государственные и муниципальные услуги на основании  сведений из ФГИС ФРИ без запроса у других ведомств и самих инвалидов дублирующих документов и сведений. Вся информация во ФГИС ФРИ является юридически значимой. В 2017 году к ФГИС ФРИ произведут подключение все заинтересованные ведомства, в том числе на уровне субъектов РФ. Информационный обмен будет производиться через систему межведомственного электронного </w:t>
      </w:r>
      <w:r w:rsidRPr="00DF28FC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взаимодействия (СМЭВ). Для этого все сервисы предоставления сведений разработаны и зарегистрированы.  В следующем году предстоит большая межведомственная работа по сверке информации от ведомств и загрузке сведений от органов субъектов РФ, оказывающих услуги инвалидам.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В настоящее время завершается создание раздела ФГИС ФРИ на интернет-сайте ПФР с последующей регистрацией самостоятельного портала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www.sfri.ru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>. Раздел сайта ПФР, посвященный ФГИС ФРИ, будет состоять из следующих составляющих: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b/>
          <w:bCs/>
          <w:sz w:val="20"/>
          <w:lang w:eastAsia="ru-RU"/>
        </w:rPr>
        <w:t>Статистика. Аналитика. Открытые данные</w:t>
      </w: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 – подраздел, в котором каждый пользователь может получить статистическую информацию по различным показателям в территориальном разрезе. </w:t>
      </w:r>
      <w:r w:rsidRPr="00DF28FC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Для проведения аналитической работы и с целью получения информации из ФРИ  разработан кабинет представителя ведомства, где пройдя через систему авторизации, специалисты ведомств смогут формировать детализированные и персонифицированные отчеты, используя разработанный «конструктор отчетов». 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b/>
          <w:bCs/>
          <w:sz w:val="20"/>
          <w:lang w:eastAsia="ru-RU"/>
        </w:rPr>
        <w:t>Сервис информирования инвалида</w:t>
      </w:r>
      <w:r w:rsidRPr="00DF28FC">
        <w:rPr>
          <w:rFonts w:ascii="Arial" w:eastAsia="Times New Roman" w:hAnsi="Arial" w:cs="Arial"/>
          <w:sz w:val="20"/>
          <w:szCs w:val="20"/>
          <w:lang w:eastAsia="ru-RU"/>
        </w:rPr>
        <w:t xml:space="preserve">, который будет доступен зарегистрированным в ЕСИА (на сайте ЕПГУ) пользователям, будет включать в себя  информацию  из ФРИ, предоставленную  ведомствами-поставщиками данных -  в первую очередь от МСЭ, ФСС, ПФР. Через сервис информирования граждане, признанные инвалидами, смогут отслеживать исполнение различными ведомствами своей программы реабилитации или </w:t>
      </w:r>
      <w:proofErr w:type="spellStart"/>
      <w:r w:rsidRPr="00DF28FC">
        <w:rPr>
          <w:rFonts w:ascii="Arial" w:eastAsia="Times New Roman" w:hAnsi="Arial" w:cs="Arial"/>
          <w:sz w:val="20"/>
          <w:szCs w:val="20"/>
          <w:lang w:eastAsia="ru-RU"/>
        </w:rPr>
        <w:t>абилитации</w:t>
      </w:r>
      <w:proofErr w:type="spellEnd"/>
      <w:r w:rsidRPr="00DF28FC">
        <w:rPr>
          <w:rFonts w:ascii="Arial" w:eastAsia="Times New Roman" w:hAnsi="Arial" w:cs="Arial"/>
          <w:sz w:val="20"/>
          <w:szCs w:val="20"/>
          <w:lang w:eastAsia="ru-RU"/>
        </w:rPr>
        <w:t>, видеть актуальные размеры назначенных социальных выплат и пенсии, дату следующего переосвидетельствования в МСЭ и срок, на который установлена инвалидность.  </w:t>
      </w:r>
    </w:p>
    <w:p w:rsidR="00DF28FC" w:rsidRPr="00DF28FC" w:rsidRDefault="00DF28FC" w:rsidP="00DF28FC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DF28FC">
        <w:rPr>
          <w:rFonts w:ascii="Arial" w:eastAsia="Times New Roman" w:hAnsi="Arial" w:cs="Arial"/>
          <w:sz w:val="20"/>
          <w:szCs w:val="20"/>
          <w:lang w:eastAsia="ru-RU"/>
        </w:rPr>
        <w:t>В 2018 году планируется полномасштабное использование ФГИС ФРИ при предоставлении инвалидам государственных услуг.</w:t>
      </w:r>
    </w:p>
    <w:sectPr w:rsidR="00DF28FC" w:rsidRPr="00DF28FC" w:rsidSect="008A4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9341A"/>
    <w:multiLevelType w:val="multilevel"/>
    <w:tmpl w:val="075E10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28FC"/>
    <w:rsid w:val="0022663A"/>
    <w:rsid w:val="008A429B"/>
    <w:rsid w:val="00B15088"/>
    <w:rsid w:val="00DF2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29B"/>
  </w:style>
  <w:style w:type="paragraph" w:styleId="1">
    <w:name w:val="heading 1"/>
    <w:basedOn w:val="a"/>
    <w:link w:val="10"/>
    <w:uiPriority w:val="9"/>
    <w:qFormat/>
    <w:rsid w:val="00DF28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F28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28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28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F28FC"/>
    <w:rPr>
      <w:color w:val="0B7FA4"/>
      <w:u w:val="single"/>
    </w:rPr>
  </w:style>
  <w:style w:type="character" w:styleId="a4">
    <w:name w:val="Strong"/>
    <w:basedOn w:val="a0"/>
    <w:uiPriority w:val="22"/>
    <w:qFormat/>
    <w:rsid w:val="00DF28FC"/>
    <w:rPr>
      <w:b/>
      <w:bCs/>
    </w:rPr>
  </w:style>
  <w:style w:type="paragraph" w:styleId="a5">
    <w:name w:val="Normal (Web)"/>
    <w:basedOn w:val="a"/>
    <w:uiPriority w:val="99"/>
    <w:semiHidden/>
    <w:unhideWhenUsed/>
    <w:rsid w:val="00DF2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DF28FC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DF2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28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22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9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0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07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8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838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707</Words>
  <Characters>4035</Characters>
  <Application>Microsoft Office Word</Application>
  <DocSecurity>0</DocSecurity>
  <Lines>33</Lines>
  <Paragraphs>9</Paragraphs>
  <ScaleCrop>false</ScaleCrop>
  <Company/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2016-12-16T14:29:00Z</dcterms:created>
  <dcterms:modified xsi:type="dcterms:W3CDTF">2016-12-16T14:32:00Z</dcterms:modified>
</cp:coreProperties>
</file>