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BA4" w:rsidRDefault="00295BA4" w:rsidP="00295BA4">
      <w:pPr>
        <w:pStyle w:val="1"/>
        <w:rPr>
          <w:rFonts w:cs="Arial"/>
          <w:color w:val="333333"/>
        </w:rPr>
      </w:pPr>
    </w:p>
    <w:p w:rsidR="00295BA4" w:rsidRDefault="00295BA4" w:rsidP="00295BA4">
      <w:pPr>
        <w:pStyle w:val="1"/>
        <w:rPr>
          <w:rFonts w:cs="Arial"/>
          <w:color w:val="333333"/>
        </w:rPr>
      </w:pPr>
      <w:r>
        <w:rPr>
          <w:rFonts w:cs="Arial"/>
          <w:color w:val="333333"/>
        </w:rPr>
        <w:t>ПЕНСИОННЫЙ ФОНД ИНФОРМИРУЕТ</w:t>
      </w:r>
      <w:proofErr w:type="gramStart"/>
      <w:r>
        <w:rPr>
          <w:rFonts w:cs="Arial"/>
          <w:color w:val="333333"/>
        </w:rPr>
        <w:t xml:space="preserve">  :</w:t>
      </w:r>
      <w:proofErr w:type="gramEnd"/>
    </w:p>
    <w:p w:rsidR="00295BA4" w:rsidRDefault="00295BA4" w:rsidP="00295BA4">
      <w:pPr>
        <w:pStyle w:val="1"/>
        <w:rPr>
          <w:rFonts w:cs="Arial"/>
          <w:color w:val="333333"/>
        </w:rPr>
      </w:pPr>
    </w:p>
    <w:p w:rsidR="00295BA4" w:rsidRDefault="00295BA4" w:rsidP="00295BA4">
      <w:pPr>
        <w:pStyle w:val="1"/>
        <w:rPr>
          <w:rFonts w:cs="Arial"/>
          <w:color w:val="333333"/>
        </w:rPr>
      </w:pPr>
      <w:r w:rsidRPr="00295BA4">
        <w:rPr>
          <w:rFonts w:cs="Arial"/>
          <w:color w:val="333333"/>
        </w:rPr>
        <w:t xml:space="preserve"> </w:t>
      </w:r>
      <w:r>
        <w:rPr>
          <w:rFonts w:cs="Arial"/>
          <w:color w:val="333333"/>
        </w:rPr>
        <w:t>О пенсионном возрасте  "северян"</w:t>
      </w:r>
    </w:p>
    <w:p w:rsidR="00295BA4" w:rsidRDefault="00295BA4" w:rsidP="00295BA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Под "северянами" подразумеваются граждане, проживающие в районах Крайнего Севера и приравненных к ним местностях, а также граждане</w:t>
      </w:r>
      <w:proofErr w:type="gramStart"/>
      <w:r>
        <w:rPr>
          <w:rFonts w:ascii="diaria_promedium" w:hAnsi="diaria_promedium" w:cs="Arial"/>
          <w:color w:val="333333"/>
        </w:rPr>
        <w:t xml:space="preserve"> ,</w:t>
      </w:r>
      <w:proofErr w:type="gramEnd"/>
      <w:r>
        <w:rPr>
          <w:rFonts w:ascii="diaria_promedium" w:hAnsi="diaria_promedium" w:cs="Arial"/>
          <w:color w:val="333333"/>
        </w:rPr>
        <w:t xml:space="preserve"> ранее работавшие в таких районах, независимо от места нынешнего проживания.</w:t>
      </w:r>
    </w:p>
    <w:p w:rsidR="00295BA4" w:rsidRDefault="00295BA4" w:rsidP="00295BA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Законом предусмотрена возможность назначения страховой пенсии по старости со снижением пенсионного возраста пропорционально имеющемуся стажу работы в районах Крайнего Севера. Гражданам, проработавшим в районах Крайнего Севера не менее 7 лет 6 месяцев, страховая пенсия назначается с уменьшением общеустановленного пенсионного возраста (55 лет для женщин, 60 лет для мужчин) на 4 месяца за каждый календарный год работы в этих районах.</w:t>
      </w:r>
    </w:p>
    <w:p w:rsidR="00295BA4" w:rsidRDefault="00295BA4" w:rsidP="00295BA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При работе в местностях, приравненных к районам Крайнего Севера, либо в этих местностях и в районах Крайнего Севера каждый календарный год работы в местности, приравненной к районам Крайнего Севера, считается за 9 месяцев работы в районах Крайнего Севера.</w:t>
      </w:r>
    </w:p>
    <w:p w:rsidR="00295BA4" w:rsidRDefault="00295BA4" w:rsidP="00295BA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Имея стаж работы в районах Крайнего Севера 7 лет 6 месяцев, у мужчин возникает право на досрочную страховую пенсию в 57 лет 8 месяцев, а у женщин- 52 года 8 месяцев. </w:t>
      </w:r>
      <w:proofErr w:type="spellStart"/>
      <w:r>
        <w:rPr>
          <w:rFonts w:ascii="diaria_promedium" w:hAnsi="diaria_promedium" w:cs="Arial"/>
          <w:color w:val="333333"/>
        </w:rPr>
        <w:t>Соответствено</w:t>
      </w:r>
      <w:proofErr w:type="spellEnd"/>
      <w:r>
        <w:rPr>
          <w:rFonts w:ascii="diaria_promedium" w:hAnsi="diaria_promedium" w:cs="Arial"/>
          <w:color w:val="333333"/>
        </w:rPr>
        <w:t xml:space="preserve"> через каждый календарный год стажа в районах Крайнего Севера возраст, с которого </w:t>
      </w:r>
      <w:proofErr w:type="gramStart"/>
      <w:r>
        <w:rPr>
          <w:rFonts w:ascii="diaria_promedium" w:hAnsi="diaria_promedium" w:cs="Arial"/>
          <w:color w:val="333333"/>
        </w:rPr>
        <w:t>возникает право на досрочную страховую пенсию снижается</w:t>
      </w:r>
      <w:proofErr w:type="gramEnd"/>
      <w:r>
        <w:rPr>
          <w:rFonts w:ascii="diaria_promedium" w:hAnsi="diaria_promedium" w:cs="Arial"/>
          <w:color w:val="333333"/>
        </w:rPr>
        <w:t xml:space="preserve"> на 4 месяца.</w:t>
      </w:r>
    </w:p>
    <w:sectPr w:rsidR="00295BA4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4D923E7"/>
    <w:multiLevelType w:val="multilevel"/>
    <w:tmpl w:val="1B48D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95BA4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42022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95BA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95BA4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95BA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95BA4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96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598814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941283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071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2654113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1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2016-12-27T10:07:00Z</dcterms:created>
  <dcterms:modified xsi:type="dcterms:W3CDTF">2016-12-27T10:07:00Z</dcterms:modified>
</cp:coreProperties>
</file>