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D78" w:rsidRPr="000E1D78" w:rsidRDefault="000E1D78" w:rsidP="000E1D78">
      <w:pPr>
        <w:pStyle w:val="1"/>
        <w:rPr>
          <w:rFonts w:cs="Arial"/>
          <w:b/>
          <w:color w:val="333333"/>
        </w:rPr>
      </w:pPr>
      <w:r w:rsidRPr="000E1D78">
        <w:rPr>
          <w:rFonts w:cs="Arial"/>
          <w:b/>
          <w:color w:val="333333"/>
        </w:rPr>
        <w:t>ПЕНСИОННЫЙ  ФОНД ИНФОРМИРУЕТ</w:t>
      </w:r>
      <w:proofErr w:type="gramStart"/>
      <w:r w:rsidRPr="000E1D78">
        <w:rPr>
          <w:rFonts w:cs="Arial"/>
          <w:b/>
          <w:color w:val="333333"/>
        </w:rPr>
        <w:t xml:space="preserve"> :</w:t>
      </w:r>
      <w:proofErr w:type="gramEnd"/>
    </w:p>
    <w:p w:rsidR="000E1D78" w:rsidRPr="000E1D78" w:rsidRDefault="000E1D78" w:rsidP="000E1D78">
      <w:pPr>
        <w:pStyle w:val="1"/>
        <w:rPr>
          <w:rFonts w:cs="Arial"/>
          <w:b/>
          <w:color w:val="333333"/>
        </w:rPr>
      </w:pPr>
    </w:p>
    <w:p w:rsidR="000E1D78" w:rsidRDefault="000E1D78" w:rsidP="00C01CE4">
      <w:pPr>
        <w:pStyle w:val="1"/>
        <w:rPr>
          <w:rFonts w:ascii="diaria_promedium" w:hAnsi="diaria_promedium" w:cs="Arial"/>
          <w:color w:val="333333"/>
        </w:rPr>
      </w:pPr>
      <w:r w:rsidRPr="000E1D78">
        <w:rPr>
          <w:rFonts w:cs="Arial"/>
          <w:color w:val="333333"/>
        </w:rPr>
        <w:t xml:space="preserve"> </w:t>
      </w:r>
    </w:p>
    <w:p w:rsidR="00C01CE4" w:rsidRPr="00C01CE4" w:rsidRDefault="00C01CE4" w:rsidP="00C01CE4">
      <w:pPr>
        <w:pStyle w:val="1"/>
        <w:rPr>
          <w:rFonts w:cs="Arial"/>
          <w:b/>
          <w:color w:val="333333"/>
          <w:sz w:val="28"/>
          <w:szCs w:val="28"/>
        </w:rPr>
      </w:pPr>
      <w:r w:rsidRPr="00C01CE4">
        <w:rPr>
          <w:rFonts w:cs="Arial"/>
          <w:b/>
          <w:color w:val="333333"/>
          <w:sz w:val="28"/>
          <w:szCs w:val="28"/>
        </w:rPr>
        <w:t>ВЭБ обеспечил пенсионерам доход почти втрое выше инфляции</w:t>
      </w:r>
      <w:r>
        <w:rPr>
          <w:rFonts w:cs="Arial"/>
          <w:b/>
          <w:color w:val="333333"/>
          <w:sz w:val="28"/>
          <w:szCs w:val="28"/>
        </w:rPr>
        <w:t>.</w:t>
      </w:r>
    </w:p>
    <w:p w:rsidR="00C01CE4" w:rsidRDefault="00C01CE4" w:rsidP="00C01CE4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 январь—сентябрь 2016 года доходность инвестирования средств пенсионных накоплений, находящихся в управлении Внешэкономбанка, составила 11,18% годовых, следует из </w:t>
      </w:r>
      <w:hyperlink r:id="rId5" w:tgtFrame="_blank" w:history="1">
        <w:r>
          <w:rPr>
            <w:rStyle w:val="ac"/>
            <w:rFonts w:ascii="diaria_promedium" w:hAnsi="diaria_promedium" w:cs="Arial"/>
          </w:rPr>
          <w:t>материалов </w:t>
        </w:r>
        <w:proofErr w:type="spellStart"/>
      </w:hyperlink>
      <w:r>
        <w:rPr>
          <w:rFonts w:ascii="diaria_promedium" w:hAnsi="diaria_promedium" w:cs="Arial"/>
          <w:color w:val="333333"/>
        </w:rPr>
        <w:t>ВЭБа</w:t>
      </w:r>
      <w:proofErr w:type="spellEnd"/>
      <w:r>
        <w:rPr>
          <w:rFonts w:ascii="diaria_promedium" w:hAnsi="diaria_promedium" w:cs="Arial"/>
          <w:color w:val="333333"/>
        </w:rPr>
        <w:t>. </w:t>
      </w:r>
      <w:r>
        <w:rPr>
          <w:rFonts w:ascii="diaria_promedium" w:hAnsi="diaria_promedium" w:cs="Arial"/>
          <w:color w:val="333333"/>
        </w:rPr>
        <w:br/>
      </w:r>
      <w:r>
        <w:rPr>
          <w:rFonts w:ascii="diaria_promedium" w:hAnsi="diaria_promedium" w:cs="Arial"/>
          <w:color w:val="333333"/>
        </w:rPr>
        <w:br/>
        <w:t xml:space="preserve">По данным Росстата, за те же девять месяцев потребительские цены в России выросли в среднем на 4,1%. Таким образом, доходность пенсионных накоплений в </w:t>
      </w:r>
      <w:proofErr w:type="spellStart"/>
      <w:r>
        <w:rPr>
          <w:rFonts w:ascii="diaria_promedium" w:hAnsi="diaria_promedium" w:cs="Arial"/>
          <w:color w:val="333333"/>
        </w:rPr>
        <w:t>ВЭБе</w:t>
      </w:r>
      <w:proofErr w:type="spellEnd"/>
      <w:r>
        <w:rPr>
          <w:rFonts w:ascii="diaria_promedium" w:hAnsi="diaria_promedium" w:cs="Arial"/>
          <w:color w:val="333333"/>
        </w:rPr>
        <w:t xml:space="preserve"> оказалась в 2,72 раза выше инфляции. </w:t>
      </w:r>
      <w:r>
        <w:rPr>
          <w:rFonts w:ascii="diaria_promedium" w:hAnsi="diaria_promedium" w:cs="Arial"/>
          <w:color w:val="333333"/>
        </w:rPr>
        <w:br/>
      </w:r>
      <w:r>
        <w:rPr>
          <w:rFonts w:ascii="diaria_promedium" w:hAnsi="diaria_promedium" w:cs="Arial"/>
          <w:color w:val="333333"/>
        </w:rPr>
        <w:br/>
      </w:r>
      <w:proofErr w:type="gramStart"/>
      <w:r>
        <w:rPr>
          <w:rFonts w:ascii="diaria_promedium" w:hAnsi="diaria_promedium" w:cs="Arial"/>
          <w:color w:val="333333"/>
        </w:rPr>
        <w:t xml:space="preserve">За предшествующие 12 месяцев доходность инвестирования пенсионных накоплений составила у </w:t>
      </w:r>
      <w:proofErr w:type="spellStart"/>
      <w:r>
        <w:rPr>
          <w:rFonts w:ascii="diaria_promedium" w:hAnsi="diaria_promedium" w:cs="Arial"/>
          <w:color w:val="333333"/>
        </w:rPr>
        <w:t>ВЭБа</w:t>
      </w:r>
      <w:proofErr w:type="spellEnd"/>
      <w:r>
        <w:rPr>
          <w:rFonts w:ascii="diaria_promedium" w:hAnsi="diaria_promedium" w:cs="Arial"/>
          <w:color w:val="333333"/>
        </w:rPr>
        <w:t xml:space="preserve"> 12,37%, за предыдущие три года — в среднем 8,49% годовых.</w:t>
      </w:r>
      <w:proofErr w:type="gramEnd"/>
    </w:p>
    <w:p w:rsidR="00B21CFD" w:rsidRDefault="00B21CFD" w:rsidP="00844BCA">
      <w:pPr>
        <w:pStyle w:val="a5"/>
      </w:pPr>
    </w:p>
    <w:sectPr w:rsidR="00B21CFD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E1D78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22204"/>
    <w:rsid w:val="00B660F2"/>
    <w:rsid w:val="00BE7690"/>
    <w:rsid w:val="00C01CE4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5559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3899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2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0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7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74761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74780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806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ck.yandex.ru/redir/dv/*data=url%3Dhttps%253A%252F%252Fvk.com%252Faway.php%253Fto%253Dhttp%25253A%25252F%25252Fveb.ru%25252Fcommon%25252Fupload%25252Ffiles%25252Fveb%25252Fagent%25252Fpension%25252Fdht%25252Fdht_20160930_r.pdf%26ts%3D1479122133%26uid%3D275882881476699185&amp;sign=d40d1c65d487f13b6b6b5a2d6dfb9ff1&amp;keyno=1" TargetMode="Externa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2016-12-28T10:09:00Z</dcterms:created>
  <dcterms:modified xsi:type="dcterms:W3CDTF">2016-12-28T10:09:00Z</dcterms:modified>
</cp:coreProperties>
</file>