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0BF" w:rsidRDefault="002430BF" w:rsidP="002430BF">
      <w:pPr>
        <w:pStyle w:val="1"/>
        <w:rPr>
          <w:rFonts w:cs="Arial"/>
          <w:color w:val="333333"/>
        </w:rPr>
      </w:pPr>
    </w:p>
    <w:p w:rsidR="002430BF" w:rsidRPr="002430BF" w:rsidRDefault="002430BF" w:rsidP="002430BF">
      <w:pPr>
        <w:pStyle w:val="1"/>
        <w:rPr>
          <w:rFonts w:cs="Arial"/>
          <w:b/>
          <w:color w:val="333333"/>
        </w:rPr>
      </w:pPr>
      <w:r w:rsidRPr="002430BF">
        <w:rPr>
          <w:rFonts w:cs="Arial"/>
          <w:b/>
          <w:color w:val="333333"/>
        </w:rPr>
        <w:t>ПЕНСИОННЫЙ ФОНД   НАПОМИНАЕТ</w:t>
      </w:r>
      <w:proofErr w:type="gramStart"/>
      <w:r w:rsidRPr="002430BF">
        <w:rPr>
          <w:rFonts w:cs="Arial"/>
          <w:b/>
          <w:color w:val="333333"/>
        </w:rPr>
        <w:t xml:space="preserve"> :</w:t>
      </w:r>
      <w:proofErr w:type="gramEnd"/>
    </w:p>
    <w:p w:rsidR="002430BF" w:rsidRPr="002430BF" w:rsidRDefault="002430BF" w:rsidP="002430BF">
      <w:pPr>
        <w:pStyle w:val="1"/>
        <w:rPr>
          <w:rFonts w:cs="Arial"/>
          <w:b/>
          <w:color w:val="333333"/>
        </w:rPr>
      </w:pPr>
    </w:p>
    <w:p w:rsidR="002430BF" w:rsidRPr="002430BF" w:rsidRDefault="002430BF" w:rsidP="002430BF">
      <w:pPr>
        <w:pStyle w:val="1"/>
        <w:rPr>
          <w:rFonts w:cs="Arial"/>
          <w:b/>
          <w:color w:val="333333"/>
        </w:rPr>
      </w:pPr>
      <w:r w:rsidRPr="002430BF">
        <w:rPr>
          <w:rFonts w:cs="Arial"/>
          <w:b/>
          <w:color w:val="333333"/>
        </w:rPr>
        <w:t>Что  с 1 декабря 2016 года Сведения о застрахованных лицах по форме СЗВ-М  обрабатываются  в автоматическом режиме</w:t>
      </w:r>
    </w:p>
    <w:p w:rsidR="002430BF" w:rsidRDefault="002430BF" w:rsidP="002430B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3"/>
          <w:rFonts w:ascii="diaria_promedium" w:hAnsi="diaria_promedium" w:cs="Arial"/>
          <w:color w:val="333333"/>
        </w:rPr>
        <w:t>Обращаем ваше внимание, что</w:t>
      </w:r>
      <w:r>
        <w:rPr>
          <w:rStyle w:val="s4"/>
          <w:rFonts w:ascii="diaria_promedium" w:hAnsi="diaria_promedium" w:cs="Arial"/>
          <w:color w:val="333333"/>
        </w:rPr>
        <w:t> с 1 декабря 2016 г. отчетность по форме СЗВ-М  обрабатывается в автоматическом режиме, </w:t>
      </w:r>
      <w:r>
        <w:rPr>
          <w:rStyle w:val="s3"/>
          <w:rFonts w:ascii="diaria_promedium" w:hAnsi="diaria_promedium" w:cs="Arial"/>
          <w:color w:val="333333"/>
        </w:rPr>
        <w:t xml:space="preserve">в </w:t>
      </w:r>
      <w:proofErr w:type="gramStart"/>
      <w:r>
        <w:rPr>
          <w:rStyle w:val="s3"/>
          <w:rFonts w:ascii="diaria_promedium" w:hAnsi="diaria_promedium" w:cs="Arial"/>
          <w:color w:val="333333"/>
        </w:rPr>
        <w:t>связи</w:t>
      </w:r>
      <w:proofErr w:type="gramEnd"/>
      <w:r>
        <w:rPr>
          <w:rStyle w:val="s3"/>
          <w:rFonts w:ascii="diaria_promedium" w:hAnsi="diaria_promedium" w:cs="Arial"/>
          <w:color w:val="333333"/>
        </w:rPr>
        <w:t xml:space="preserve"> с чем необходимо</w:t>
      </w:r>
      <w:r>
        <w:rPr>
          <w:rStyle w:val="s4"/>
          <w:rFonts w:ascii="diaria_promedium" w:hAnsi="diaria_promedium" w:cs="Arial"/>
          <w:color w:val="333333"/>
        </w:rPr>
        <w:t> читать ВСЕ полученные протоколы о приеме отчетности </w:t>
      </w:r>
      <w:r>
        <w:rPr>
          <w:rStyle w:val="s3"/>
          <w:rFonts w:ascii="diaria_promedium" w:hAnsi="diaria_promedium" w:cs="Arial"/>
          <w:color w:val="333333"/>
        </w:rPr>
        <w:t>(и положительные, и отрицательные).</w:t>
      </w:r>
    </w:p>
    <w:p w:rsidR="002430BF" w:rsidRDefault="002430BF" w:rsidP="002430B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3"/>
          <w:rFonts w:ascii="diaria_promedium" w:hAnsi="diaria_promedium" w:cs="Arial"/>
          <w:color w:val="333333"/>
        </w:rPr>
        <w:t>Страхователям будут автоматически направляться протоколы:</w:t>
      </w:r>
    </w:p>
    <w:p w:rsidR="002430BF" w:rsidRDefault="002430BF" w:rsidP="002430B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3"/>
          <w:rFonts w:ascii="diaria_promedium" w:hAnsi="diaria_promedium" w:cs="Arial"/>
          <w:color w:val="333333"/>
        </w:rPr>
        <w:t xml:space="preserve">- </w:t>
      </w:r>
      <w:proofErr w:type="gramStart"/>
      <w:r>
        <w:rPr>
          <w:rStyle w:val="s3"/>
          <w:rFonts w:ascii="diaria_promedium" w:hAnsi="diaria_promedium" w:cs="Arial"/>
          <w:color w:val="333333"/>
        </w:rPr>
        <w:t>отрицательный</w:t>
      </w:r>
      <w:proofErr w:type="gramEnd"/>
      <w:r>
        <w:rPr>
          <w:rStyle w:val="s3"/>
          <w:rFonts w:ascii="diaria_promedium" w:hAnsi="diaria_promedium" w:cs="Arial"/>
          <w:color w:val="333333"/>
        </w:rPr>
        <w:t xml:space="preserve"> - в случае, если в документе по форме СЗВ-М обнаружены грубые ошибки (в этом случае необходимо устранить эти ошибки и представить отчетность по форме ИСХОДНАЯ);</w:t>
      </w:r>
    </w:p>
    <w:p w:rsidR="002430BF" w:rsidRDefault="002430BF" w:rsidP="002430B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3"/>
          <w:rFonts w:ascii="diaria_promedium" w:hAnsi="diaria_promedium" w:cs="Arial"/>
          <w:color w:val="333333"/>
        </w:rPr>
        <w:t xml:space="preserve">- </w:t>
      </w:r>
      <w:proofErr w:type="gramStart"/>
      <w:r>
        <w:rPr>
          <w:rStyle w:val="s3"/>
          <w:rFonts w:ascii="diaria_promedium" w:hAnsi="diaria_promedium" w:cs="Arial"/>
          <w:color w:val="333333"/>
        </w:rPr>
        <w:t>положительный</w:t>
      </w:r>
      <w:proofErr w:type="gramEnd"/>
      <w:r>
        <w:rPr>
          <w:rStyle w:val="s3"/>
          <w:rFonts w:ascii="diaria_promedium" w:hAnsi="diaria_promedium" w:cs="Arial"/>
          <w:color w:val="333333"/>
        </w:rPr>
        <w:t xml:space="preserve"> – в случае, если в документе отсутствуют ошибки (в этом случае отчетность считается принятой) или присутствуют ошибки по отдельным застрахованным лицам (отчетность считается принятой частично).</w:t>
      </w:r>
    </w:p>
    <w:p w:rsidR="002430BF" w:rsidRDefault="002430BF" w:rsidP="002430B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3"/>
          <w:rFonts w:ascii="diaria_promedium" w:hAnsi="diaria_promedium" w:cs="Arial"/>
          <w:color w:val="333333"/>
        </w:rPr>
        <w:t>В случае</w:t>
      </w:r>
      <w:proofErr w:type="gramStart"/>
      <w:r>
        <w:rPr>
          <w:rStyle w:val="s3"/>
          <w:rFonts w:ascii="diaria_promedium" w:hAnsi="diaria_promedium" w:cs="Arial"/>
          <w:color w:val="333333"/>
        </w:rPr>
        <w:t>,</w:t>
      </w:r>
      <w:proofErr w:type="gramEnd"/>
      <w:r>
        <w:rPr>
          <w:rStyle w:val="s4"/>
          <w:rFonts w:ascii="diaria_promedium" w:hAnsi="diaria_promedium" w:cs="Arial"/>
          <w:color w:val="333333"/>
        </w:rPr>
        <w:t> если отчетность принята частично – будет отправлен положительный протокол, но отчетность по застрахованным лицам, по которым выявлены ошибки, не считается принятой. </w:t>
      </w:r>
      <w:r>
        <w:rPr>
          <w:rStyle w:val="s3"/>
          <w:rFonts w:ascii="diaria_promedium" w:hAnsi="diaria_promedium" w:cs="Arial"/>
          <w:color w:val="333333"/>
        </w:rPr>
        <w:t>На указанных застрахованных лиц необходимо представить в двухнедельный срок дополняющую отчетность, в противном случае к страхователю будут применены финансовые санкции.</w:t>
      </w:r>
      <w:r>
        <w:rPr>
          <w:rFonts w:ascii="diaria_promedium" w:hAnsi="diaria_promedium" w:cs="Arial"/>
          <w:color w:val="333333"/>
        </w:rPr>
        <w:t> </w:t>
      </w:r>
    </w:p>
    <w:p w:rsidR="002430BF" w:rsidRDefault="002430BF" w:rsidP="002430B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Кроме того информируем, что отчетность представляется по новому утвержденному формату данных (Распоряжение Правления ПФР от 31.08.2016 г. №432р «Об утверждении формата данных сведений застрахованных лиц (форма СЗВ-М)»). </w:t>
      </w:r>
    </w:p>
    <w:p w:rsidR="002430BF" w:rsidRDefault="002430BF" w:rsidP="002430B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Напоминаем о необходимости осуществления проверки отчетности перед ее отправкой в органы ПФР </w:t>
      </w:r>
      <w:r>
        <w:rPr>
          <w:rStyle w:val="s2"/>
          <w:rFonts w:ascii="diaria_promedium" w:hAnsi="diaria_promedium" w:cs="Arial"/>
          <w:color w:val="333333"/>
        </w:rPr>
        <w:t xml:space="preserve">с помощью программы форматно-логического контроля - </w:t>
      </w:r>
      <w:proofErr w:type="spellStart"/>
      <w:r>
        <w:rPr>
          <w:rStyle w:val="s2"/>
          <w:rFonts w:ascii="diaria_promedium" w:hAnsi="diaria_promedium" w:cs="Arial"/>
          <w:color w:val="333333"/>
        </w:rPr>
        <w:t>CheckPFR</w:t>
      </w:r>
      <w:proofErr w:type="spellEnd"/>
      <w:r>
        <w:rPr>
          <w:rStyle w:val="s2"/>
          <w:rFonts w:ascii="diaria_promedium" w:hAnsi="diaria_promedium" w:cs="Arial"/>
          <w:color w:val="333333"/>
        </w:rPr>
        <w:t xml:space="preserve"> (программа размещена на официальной странице сайта ПФР в разделе «Бесплатные программы»).</w:t>
      </w:r>
    </w:p>
    <w:p w:rsidR="002430BF" w:rsidRDefault="002430BF" w:rsidP="002430B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>За непредставление в установленный срок либо представление неполных и (или) недостоверных сведений, к страхователю будут применяться </w:t>
      </w:r>
      <w:r>
        <w:rPr>
          <w:rStyle w:val="s3"/>
          <w:rFonts w:ascii="diaria_promedium" w:hAnsi="diaria_promedium" w:cs="Arial"/>
          <w:color w:val="333333"/>
        </w:rPr>
        <w:t>финансовые санкции в размере 500 рублей</w:t>
      </w:r>
      <w:r>
        <w:rPr>
          <w:rFonts w:ascii="diaria_promedium" w:hAnsi="diaria_promedium" w:cs="Arial"/>
          <w:color w:val="333333"/>
        </w:rPr>
        <w:t> в отношении каждого застрахованного лица.  </w:t>
      </w:r>
    </w:p>
    <w:p w:rsidR="002430BF" w:rsidRDefault="002430BF" w:rsidP="002430BF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Style w:val="s5"/>
          <w:rFonts w:ascii="diaria_promedium" w:hAnsi="diaria_promedium" w:cs="Arial"/>
          <w:color w:val="333333"/>
        </w:rPr>
        <w:t>Дополнительную информацию Вы можете получить в Управлениях ПФР по месту своей регистрации.</w:t>
      </w:r>
    </w:p>
    <w:p w:rsidR="00B21CFD" w:rsidRDefault="00B21CFD" w:rsidP="00844BCA">
      <w:pPr>
        <w:pStyle w:val="a5"/>
      </w:pPr>
    </w:p>
    <w:sectPr w:rsidR="00B21CFD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7B901531"/>
    <w:multiLevelType w:val="multilevel"/>
    <w:tmpl w:val="619E6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F5C35"/>
    <w:rsid w:val="00116E89"/>
    <w:rsid w:val="00124895"/>
    <w:rsid w:val="001518EB"/>
    <w:rsid w:val="00155B9E"/>
    <w:rsid w:val="00183945"/>
    <w:rsid w:val="001B221D"/>
    <w:rsid w:val="001B3867"/>
    <w:rsid w:val="001C6E34"/>
    <w:rsid w:val="00226220"/>
    <w:rsid w:val="002430BF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E7690"/>
    <w:rsid w:val="00C67C17"/>
    <w:rsid w:val="00C75976"/>
    <w:rsid w:val="00C937DA"/>
    <w:rsid w:val="00CE7951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A281A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  <w:style w:type="character" w:customStyle="1" w:styleId="s2">
    <w:name w:val="s2"/>
    <w:basedOn w:val="a0"/>
    <w:rsid w:val="002430BF"/>
  </w:style>
  <w:style w:type="character" w:customStyle="1" w:styleId="s1">
    <w:name w:val="s1"/>
    <w:basedOn w:val="a0"/>
    <w:rsid w:val="002430BF"/>
  </w:style>
  <w:style w:type="character" w:customStyle="1" w:styleId="s3">
    <w:name w:val="s3"/>
    <w:basedOn w:val="a0"/>
    <w:rsid w:val="002430BF"/>
  </w:style>
  <w:style w:type="character" w:customStyle="1" w:styleId="s4">
    <w:name w:val="s4"/>
    <w:basedOn w:val="a0"/>
    <w:rsid w:val="002430BF"/>
  </w:style>
  <w:style w:type="character" w:customStyle="1" w:styleId="s5">
    <w:name w:val="s5"/>
    <w:basedOn w:val="a0"/>
    <w:rsid w:val="002430BF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2430BF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2430BF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2430BF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2430BF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7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619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820414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790706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023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82779115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546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250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2016-12-27T17:13:00Z</dcterms:created>
  <dcterms:modified xsi:type="dcterms:W3CDTF">2016-12-27T17:13:00Z</dcterms:modified>
</cp:coreProperties>
</file>