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055" w:rsidRPr="00851055" w:rsidRDefault="00851055" w:rsidP="00851055">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851055">
        <w:rPr>
          <w:rFonts w:ascii="Times New Roman" w:eastAsia="Times New Roman" w:hAnsi="Times New Roman" w:cs="Times New Roman"/>
          <w:b/>
          <w:bCs/>
          <w:kern w:val="36"/>
          <w:sz w:val="48"/>
          <w:szCs w:val="48"/>
          <w:lang w:eastAsia="ru-RU"/>
        </w:rPr>
        <w:t>Отложенный выход на пенсию увеличивает ее будущий размер</w:t>
      </w:r>
    </w:p>
    <w:p w:rsidR="00851055" w:rsidRPr="00851055" w:rsidRDefault="00851055" w:rsidP="00851055">
      <w:pPr>
        <w:spacing w:before="100" w:beforeAutospacing="1" w:after="100" w:afterAutospacing="1" w:line="240" w:lineRule="auto"/>
        <w:rPr>
          <w:rFonts w:ascii="Times New Roman" w:eastAsia="Times New Roman" w:hAnsi="Times New Roman" w:cs="Times New Roman"/>
          <w:sz w:val="24"/>
          <w:szCs w:val="24"/>
          <w:lang w:eastAsia="ru-RU"/>
        </w:rPr>
      </w:pPr>
      <w:r w:rsidRPr="00851055">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sz w:val="24"/>
          <w:szCs w:val="24"/>
          <w:lang w:eastAsia="ru-RU"/>
        </w:rPr>
        <w:t>ГУ-У</w:t>
      </w:r>
      <w:r w:rsidRPr="00851055">
        <w:rPr>
          <w:rFonts w:ascii="Times New Roman" w:eastAsia="Times New Roman" w:hAnsi="Times New Roman" w:cs="Times New Roman"/>
          <w:sz w:val="24"/>
          <w:szCs w:val="24"/>
          <w:lang w:eastAsia="ru-RU"/>
        </w:rPr>
        <w:t xml:space="preserve"> ПФР </w:t>
      </w:r>
      <w:r>
        <w:rPr>
          <w:rFonts w:ascii="Times New Roman" w:eastAsia="Times New Roman" w:hAnsi="Times New Roman" w:cs="Times New Roman"/>
          <w:sz w:val="24"/>
          <w:szCs w:val="24"/>
          <w:lang w:eastAsia="ru-RU"/>
        </w:rPr>
        <w:t xml:space="preserve">в </w:t>
      </w:r>
      <w:proofErr w:type="spellStart"/>
      <w:r>
        <w:rPr>
          <w:rFonts w:ascii="Times New Roman" w:eastAsia="Times New Roman" w:hAnsi="Times New Roman" w:cs="Times New Roman"/>
          <w:sz w:val="24"/>
          <w:szCs w:val="24"/>
          <w:lang w:eastAsia="ru-RU"/>
        </w:rPr>
        <w:t>Большеберезниковском</w:t>
      </w:r>
      <w:proofErr w:type="spellEnd"/>
      <w:r>
        <w:rPr>
          <w:rFonts w:ascii="Times New Roman" w:eastAsia="Times New Roman" w:hAnsi="Times New Roman" w:cs="Times New Roman"/>
          <w:sz w:val="24"/>
          <w:szCs w:val="24"/>
          <w:lang w:eastAsia="ru-RU"/>
        </w:rPr>
        <w:t xml:space="preserve"> муниципальном районе РМ  </w:t>
      </w:r>
      <w:r w:rsidRPr="00851055">
        <w:rPr>
          <w:rFonts w:ascii="Times New Roman" w:eastAsia="Times New Roman" w:hAnsi="Times New Roman" w:cs="Times New Roman"/>
          <w:sz w:val="24"/>
          <w:szCs w:val="24"/>
          <w:lang w:eastAsia="ru-RU"/>
        </w:rPr>
        <w:t>информирует: страховую пенсию по старости в повышенном размере могут получить все пенсионеры, которые обратятся за ее назначением позже общеустановленного срока.</w:t>
      </w:r>
    </w:p>
    <w:p w:rsidR="00851055" w:rsidRPr="00851055" w:rsidRDefault="00851055" w:rsidP="00851055">
      <w:pPr>
        <w:spacing w:before="100" w:beforeAutospacing="1" w:after="100" w:afterAutospacing="1" w:line="240" w:lineRule="auto"/>
        <w:rPr>
          <w:rFonts w:ascii="Times New Roman" w:eastAsia="Times New Roman" w:hAnsi="Times New Roman" w:cs="Times New Roman"/>
          <w:sz w:val="24"/>
          <w:szCs w:val="24"/>
          <w:lang w:eastAsia="ru-RU"/>
        </w:rPr>
      </w:pPr>
      <w:r w:rsidRPr="00851055">
        <w:rPr>
          <w:rFonts w:ascii="Times New Roman" w:eastAsia="Times New Roman" w:hAnsi="Times New Roman" w:cs="Times New Roman"/>
          <w:sz w:val="24"/>
          <w:szCs w:val="24"/>
          <w:lang w:eastAsia="ru-RU"/>
        </w:rPr>
        <w:t>   Отложив выход на пенсию на год или более (начиная с 1 января 2015 года), можно тем самым ее увеличить. По нормам вступившего в силу с этой даты закона «О страховых пенсиях», лицам, которые приобрели право на страховую пенсию по старости, но не спешат ее получать, пенсию повысят на определённые премиальные коэффициенты. Размер увеличения напрямую зависит от того срока, на который гражданин решит отложить выход на пенсию. Он может быть минимум от одного года до десяти лет.</w:t>
      </w:r>
    </w:p>
    <w:p w:rsidR="00851055" w:rsidRPr="00851055" w:rsidRDefault="00851055" w:rsidP="00851055">
      <w:pPr>
        <w:spacing w:before="100" w:beforeAutospacing="1" w:after="100" w:afterAutospacing="1" w:line="240" w:lineRule="auto"/>
        <w:rPr>
          <w:rFonts w:ascii="Times New Roman" w:eastAsia="Times New Roman" w:hAnsi="Times New Roman" w:cs="Times New Roman"/>
          <w:sz w:val="24"/>
          <w:szCs w:val="24"/>
          <w:lang w:eastAsia="ru-RU"/>
        </w:rPr>
      </w:pPr>
      <w:r w:rsidRPr="00851055">
        <w:rPr>
          <w:rFonts w:ascii="Times New Roman" w:eastAsia="Times New Roman" w:hAnsi="Times New Roman" w:cs="Times New Roman"/>
          <w:sz w:val="24"/>
          <w:szCs w:val="24"/>
          <w:lang w:eastAsia="ru-RU"/>
        </w:rPr>
        <w:t>   Увеличению на премиальные коэффициенты подлежит как фиксированная выплата, так и страховая пенсия.</w:t>
      </w:r>
    </w:p>
    <w:p w:rsidR="00851055" w:rsidRPr="00851055" w:rsidRDefault="00851055" w:rsidP="00851055">
      <w:pPr>
        <w:spacing w:before="100" w:beforeAutospacing="1" w:after="100" w:afterAutospacing="1" w:line="240" w:lineRule="auto"/>
        <w:rPr>
          <w:rFonts w:ascii="Times New Roman" w:eastAsia="Times New Roman" w:hAnsi="Times New Roman" w:cs="Times New Roman"/>
          <w:sz w:val="24"/>
          <w:szCs w:val="24"/>
          <w:lang w:eastAsia="ru-RU"/>
        </w:rPr>
      </w:pPr>
      <w:r w:rsidRPr="00851055">
        <w:rPr>
          <w:rFonts w:ascii="Times New Roman" w:eastAsia="Times New Roman" w:hAnsi="Times New Roman" w:cs="Times New Roman"/>
          <w:sz w:val="24"/>
          <w:szCs w:val="24"/>
          <w:lang w:eastAsia="ru-RU"/>
        </w:rPr>
        <w:t>   При этом если гражданин уже является пенсионером, он также может временно отказаться от получения пенсии (на срок не менее 1 года), подав соответствующее заявление в территориальный орган ПФР. После обращения за восстановлением выплаты к пенсии будут установлены соответствующие «премиальные» коэффициенты, и ее размер увеличится.</w:t>
      </w:r>
    </w:p>
    <w:p w:rsidR="00851055" w:rsidRPr="00851055" w:rsidRDefault="00851055" w:rsidP="00851055">
      <w:pPr>
        <w:spacing w:before="100" w:beforeAutospacing="1" w:after="100" w:afterAutospacing="1" w:line="240" w:lineRule="auto"/>
        <w:rPr>
          <w:rFonts w:ascii="Times New Roman" w:eastAsia="Times New Roman" w:hAnsi="Times New Roman" w:cs="Times New Roman"/>
          <w:sz w:val="24"/>
          <w:szCs w:val="24"/>
          <w:lang w:eastAsia="ru-RU"/>
        </w:rPr>
      </w:pPr>
      <w:r w:rsidRPr="00851055">
        <w:rPr>
          <w:rFonts w:ascii="Times New Roman" w:eastAsia="Times New Roman" w:hAnsi="Times New Roman" w:cs="Times New Roman"/>
          <w:sz w:val="24"/>
          <w:szCs w:val="24"/>
          <w:lang w:eastAsia="ru-RU"/>
        </w:rPr>
        <w:t>   Например, при обращении за страховой пенсией по старости через 5 лет после возникновения права на нее размер страховой пенсии будет увеличен на 45%, а размер фиксированной выплаты – на 36%.</w:t>
      </w:r>
    </w:p>
    <w:p w:rsidR="00851055" w:rsidRPr="00851055" w:rsidRDefault="00851055" w:rsidP="00851055">
      <w:pPr>
        <w:spacing w:before="100" w:beforeAutospacing="1" w:after="100" w:afterAutospacing="1" w:line="240" w:lineRule="auto"/>
        <w:rPr>
          <w:rFonts w:ascii="Times New Roman" w:eastAsia="Times New Roman" w:hAnsi="Times New Roman" w:cs="Times New Roman"/>
          <w:sz w:val="24"/>
          <w:szCs w:val="24"/>
          <w:lang w:eastAsia="ru-RU"/>
        </w:rPr>
      </w:pPr>
      <w:r w:rsidRPr="00851055">
        <w:rPr>
          <w:rFonts w:ascii="Times New Roman" w:eastAsia="Times New Roman" w:hAnsi="Times New Roman" w:cs="Times New Roman"/>
          <w:sz w:val="24"/>
          <w:szCs w:val="24"/>
          <w:lang w:eastAsia="ru-RU"/>
        </w:rPr>
        <w:t>   Напомним, общеустановленный возраст выхода на пенсию для женщин – 55 лет, для мужчин – 60 лет.</w:t>
      </w:r>
    </w:p>
    <w:sectPr w:rsidR="00851055" w:rsidRPr="00851055" w:rsidSect="006375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51055"/>
    <w:rsid w:val="006375B4"/>
    <w:rsid w:val="008510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75B4"/>
  </w:style>
  <w:style w:type="paragraph" w:styleId="1">
    <w:name w:val="heading 1"/>
    <w:basedOn w:val="a"/>
    <w:link w:val="10"/>
    <w:uiPriority w:val="9"/>
    <w:qFormat/>
    <w:rsid w:val="0085105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85105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51055"/>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851055"/>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8510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51055"/>
    <w:rPr>
      <w:b/>
      <w:bCs/>
    </w:rPr>
  </w:style>
  <w:style w:type="character" w:customStyle="1" w:styleId="b-share-form-button">
    <w:name w:val="b-share-form-button"/>
    <w:basedOn w:val="a0"/>
    <w:rsid w:val="00851055"/>
  </w:style>
</w:styles>
</file>

<file path=word/webSettings.xml><?xml version="1.0" encoding="utf-8"?>
<w:webSettings xmlns:r="http://schemas.openxmlformats.org/officeDocument/2006/relationships" xmlns:w="http://schemas.openxmlformats.org/wordprocessingml/2006/main">
  <w:divs>
    <w:div w:id="2014795063">
      <w:bodyDiv w:val="1"/>
      <w:marLeft w:val="0"/>
      <w:marRight w:val="0"/>
      <w:marTop w:val="0"/>
      <w:marBottom w:val="0"/>
      <w:divBdr>
        <w:top w:val="none" w:sz="0" w:space="0" w:color="auto"/>
        <w:left w:val="none" w:sz="0" w:space="0" w:color="auto"/>
        <w:bottom w:val="none" w:sz="0" w:space="0" w:color="auto"/>
        <w:right w:val="none" w:sz="0" w:space="0" w:color="auto"/>
      </w:divBdr>
      <w:divsChild>
        <w:div w:id="1780642354">
          <w:marLeft w:val="0"/>
          <w:marRight w:val="0"/>
          <w:marTop w:val="0"/>
          <w:marBottom w:val="0"/>
          <w:divBdr>
            <w:top w:val="none" w:sz="0" w:space="0" w:color="auto"/>
            <w:left w:val="none" w:sz="0" w:space="0" w:color="auto"/>
            <w:bottom w:val="none" w:sz="0" w:space="0" w:color="auto"/>
            <w:right w:val="none" w:sz="0" w:space="0" w:color="auto"/>
          </w:divBdr>
          <w:divsChild>
            <w:div w:id="491683268">
              <w:marLeft w:val="0"/>
              <w:marRight w:val="0"/>
              <w:marTop w:val="0"/>
              <w:marBottom w:val="0"/>
              <w:divBdr>
                <w:top w:val="none" w:sz="0" w:space="0" w:color="auto"/>
                <w:left w:val="none" w:sz="0" w:space="0" w:color="auto"/>
                <w:bottom w:val="none" w:sz="0" w:space="0" w:color="auto"/>
                <w:right w:val="none" w:sz="0" w:space="0" w:color="auto"/>
              </w:divBdr>
            </w:div>
          </w:divsChild>
        </w:div>
        <w:div w:id="1864200074">
          <w:marLeft w:val="0"/>
          <w:marRight w:val="0"/>
          <w:marTop w:val="0"/>
          <w:marBottom w:val="0"/>
          <w:divBdr>
            <w:top w:val="none" w:sz="0" w:space="0" w:color="auto"/>
            <w:left w:val="none" w:sz="0" w:space="0" w:color="auto"/>
            <w:bottom w:val="none" w:sz="0" w:space="0" w:color="auto"/>
            <w:right w:val="none" w:sz="0" w:space="0" w:color="auto"/>
          </w:divBdr>
          <w:divsChild>
            <w:div w:id="238095644">
              <w:marLeft w:val="0"/>
              <w:marRight w:val="0"/>
              <w:marTop w:val="0"/>
              <w:marBottom w:val="0"/>
              <w:divBdr>
                <w:top w:val="none" w:sz="0" w:space="0" w:color="auto"/>
                <w:left w:val="none" w:sz="0" w:space="0" w:color="auto"/>
                <w:bottom w:val="none" w:sz="0" w:space="0" w:color="auto"/>
                <w:right w:val="none" w:sz="0" w:space="0" w:color="auto"/>
              </w:divBdr>
              <w:divsChild>
                <w:div w:id="55262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121591">
          <w:marLeft w:val="0"/>
          <w:marRight w:val="0"/>
          <w:marTop w:val="0"/>
          <w:marBottom w:val="0"/>
          <w:divBdr>
            <w:top w:val="none" w:sz="0" w:space="0" w:color="auto"/>
            <w:left w:val="none" w:sz="0" w:space="0" w:color="auto"/>
            <w:bottom w:val="none" w:sz="0" w:space="0" w:color="auto"/>
            <w:right w:val="none" w:sz="0" w:space="0" w:color="auto"/>
          </w:divBdr>
          <w:divsChild>
            <w:div w:id="1253977329">
              <w:marLeft w:val="0"/>
              <w:marRight w:val="0"/>
              <w:marTop w:val="0"/>
              <w:marBottom w:val="0"/>
              <w:divBdr>
                <w:top w:val="none" w:sz="0" w:space="0" w:color="auto"/>
                <w:left w:val="none" w:sz="0" w:space="0" w:color="auto"/>
                <w:bottom w:val="none" w:sz="0" w:space="0" w:color="auto"/>
                <w:right w:val="none" w:sz="0" w:space="0" w:color="auto"/>
              </w:divBdr>
              <w:divsChild>
                <w:div w:id="55882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221</Words>
  <Characters>1264</Characters>
  <Application>Microsoft Office Word</Application>
  <DocSecurity>0</DocSecurity>
  <Lines>10</Lines>
  <Paragraphs>2</Paragraphs>
  <ScaleCrop>false</ScaleCrop>
  <Company/>
  <LinksUpToDate>false</LinksUpToDate>
  <CharactersWithSpaces>1483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2017-02-14T07:51:00Z</dcterms:created>
  <dcterms:modified xsi:type="dcterms:W3CDTF">2017-02-14T07:55:00Z</dcterms:modified>
</cp:coreProperties>
</file>