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D9E" w:rsidRPr="004A4D9E" w:rsidRDefault="004A4D9E" w:rsidP="004A4D9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A4D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выплате страховой пенсии работающим пенсионерам</w:t>
      </w:r>
    </w:p>
    <w:p w:rsidR="004A4D9E" w:rsidRPr="004A4D9E" w:rsidRDefault="004A4D9E" w:rsidP="004A4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9E">
        <w:rPr>
          <w:rFonts w:ascii="Times New Roman" w:eastAsia="Times New Roman" w:hAnsi="Times New Roman" w:cs="Times New Roman"/>
          <w:sz w:val="24"/>
          <w:szCs w:val="24"/>
          <w:lang w:eastAsia="ru-RU"/>
        </w:rPr>
        <w:t>С 01 февраля 2017 года страховые пенсии увеличились на 5,4%. Работающим пенсионерам выплата производится без учета плановых индексаций. Получать пенсию с учетом индексации работающие пенсионеры будут после завершения трудовой деятельности.</w:t>
      </w:r>
    </w:p>
    <w:p w:rsidR="004A4D9E" w:rsidRPr="004A4D9E" w:rsidRDefault="004A4D9E" w:rsidP="004A4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9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Территориальными органами ПФР ежемесячно производится уточнение факта осуществления (прекращения) пенсионерами работы.</w:t>
      </w:r>
    </w:p>
    <w:p w:rsidR="004A4D9E" w:rsidRPr="004A4D9E" w:rsidRDefault="004A4D9E" w:rsidP="004A4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индексации страховых пенсий с 1 февраля 2017г. решение о выплате сумм страховой пенсии принималось на основании сведений, поступивших о работодателей за ноябрь 2016г.</w:t>
      </w:r>
    </w:p>
    <w:p w:rsidR="004A4D9E" w:rsidRPr="004A4D9E" w:rsidRDefault="004A4D9E" w:rsidP="004A4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9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пенсии с учетом индексаций, имевших место во время осуществления работы, производится с 1 числа месяца, следующего за месяцем вынесения решения о выплате. Таким образом, выплата пенсии в новом размере производится не сразу после увольнения, а по истечении времени, установленного законом для совершения процедурных действий по обработке, полученной от работодателя информации.</w:t>
      </w:r>
    </w:p>
    <w:p w:rsidR="004A4D9E" w:rsidRPr="004A4D9E" w:rsidRDefault="004A4D9E" w:rsidP="004A4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Пенсионерам, которые уволились с работы в ноябре 2016г., индексация будет произведена с 1 марта 2017; </w:t>
      </w:r>
    </w:p>
    <w:p w:rsidR="004A4D9E" w:rsidRPr="004A4D9E" w:rsidRDefault="004A4D9E" w:rsidP="004A4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A4D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уволенным</w:t>
      </w:r>
      <w:proofErr w:type="gramEnd"/>
      <w:r w:rsidRPr="004A4D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декабре 2016г. - с 1 апреля 2017г.; </w:t>
      </w:r>
    </w:p>
    <w:p w:rsidR="004A4D9E" w:rsidRPr="004A4D9E" w:rsidRDefault="004A4D9E" w:rsidP="004A4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A4D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уволенным</w:t>
      </w:r>
      <w:proofErr w:type="gramEnd"/>
      <w:r w:rsidRPr="004A4D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январе 2017г. - с 1 мая 2017г. и т.д. </w:t>
      </w:r>
    </w:p>
    <w:p w:rsidR="00595286" w:rsidRDefault="00595286"/>
    <w:sectPr w:rsidR="00595286" w:rsidSect="00595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D9E"/>
    <w:rsid w:val="004A4D9E"/>
    <w:rsid w:val="00595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286"/>
  </w:style>
  <w:style w:type="paragraph" w:styleId="1">
    <w:name w:val="heading 1"/>
    <w:basedOn w:val="a"/>
    <w:link w:val="10"/>
    <w:uiPriority w:val="9"/>
    <w:qFormat/>
    <w:rsid w:val="004A4D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A4D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4D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4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A4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A4D9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5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3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54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2017-02-17T11:42:00Z</dcterms:created>
  <dcterms:modified xsi:type="dcterms:W3CDTF">2017-02-17T11:43:00Z</dcterms:modified>
</cp:coreProperties>
</file>