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9AA" w:rsidRPr="005119AA" w:rsidRDefault="005119AA" w:rsidP="005119A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119A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Подписано постановление о Единой государственной информационной системе социального обеспечения</w:t>
      </w:r>
    </w:p>
    <w:p w:rsidR="005119AA" w:rsidRPr="005119AA" w:rsidRDefault="005119AA" w:rsidP="005119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119A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8</w:t>
      </w:r>
      <w:r w:rsidRPr="005119A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февраля 2017</w:t>
      </w:r>
    </w:p>
    <w:p w:rsidR="005119AA" w:rsidRPr="005119AA" w:rsidRDefault="005119AA" w:rsidP="00511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9A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Правительства РФ Дмитрий Медведев подписал постановление о Единой государственной информационной системе социального обеспечения (ЕГИССО). Подписанный документ утверждает Положение о системе, определяет состав и источники размещаемой в ней информации, а также порядок представления этой информации.</w:t>
      </w:r>
    </w:p>
    <w:p w:rsidR="005119AA" w:rsidRPr="005119AA" w:rsidRDefault="005119AA" w:rsidP="00511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119AA">
        <w:rPr>
          <w:rFonts w:ascii="Times New Roman" w:eastAsia="Times New Roman" w:hAnsi="Times New Roman" w:cs="Times New Roman"/>
          <w:sz w:val="24"/>
          <w:szCs w:val="24"/>
          <w:lang w:eastAsia="ru-RU"/>
        </w:rPr>
        <w:t>ЕГИССО, создание и администрирование которой возложено на Пенсионный фонд России, – это масштабный проект, который позволит учитывать весь комплекс социальных льгот по всем категориям граждан, получающих государственную социальную поддержку из бюджетов всех уровней – федерального и субъектов РФ.</w:t>
      </w:r>
      <w:proofErr w:type="gramEnd"/>
      <w:r w:rsidRPr="00511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ЕГИССО даст возможность повысить эффективность социальных расходов и уровень информированности граждан о правах на получение мер социальной поддержки.</w:t>
      </w:r>
    </w:p>
    <w:p w:rsidR="005119AA" w:rsidRPr="005119AA" w:rsidRDefault="005119AA" w:rsidP="00511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ЕГИССО будет </w:t>
      </w:r>
      <w:proofErr w:type="gramStart"/>
      <w:r w:rsidRPr="005119AA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аккумулировать</w:t>
      </w:r>
      <w:proofErr w:type="gramEnd"/>
      <w:r w:rsidRPr="005119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предоставлять органам власти актуальную информацию о мерах </w:t>
      </w:r>
      <w:proofErr w:type="spellStart"/>
      <w:r w:rsidRPr="005119A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соцподдержки</w:t>
      </w:r>
      <w:proofErr w:type="spellEnd"/>
      <w:r w:rsidRPr="005119AA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оказываемых населению России в агрегированном и персонифицированном виде. Наличие такой информации в одном источнике позволит органам власти получить полную картину о социальном обеспечении отдельно взятого гражданина и принять решение о его нуждаемости в той или иной мере социальной поддержки.</w:t>
      </w:r>
    </w:p>
    <w:p w:rsidR="005119AA" w:rsidRPr="005119AA" w:rsidRDefault="005119AA" w:rsidP="005119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9AA">
        <w:rPr>
          <w:rFonts w:ascii="Times New Roman" w:eastAsia="Times New Roman" w:hAnsi="Times New Roman" w:cs="Times New Roman"/>
          <w:sz w:val="24"/>
          <w:szCs w:val="24"/>
          <w:lang w:eastAsia="ru-RU"/>
        </w:rPr>
        <w:t>ЕГИССО создается за счет средств, предусмотренных в бюджете Пенсионного фонда, и не требует выделения дополнительных средств из федерального бюджета.</w:t>
      </w:r>
    </w:p>
    <w:p w:rsidR="00DA42BD" w:rsidRDefault="00DA42BD"/>
    <w:sectPr w:rsidR="00DA42BD" w:rsidSect="00DA4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19AA"/>
    <w:rsid w:val="005119AA"/>
    <w:rsid w:val="00DA4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BD"/>
  </w:style>
  <w:style w:type="paragraph" w:styleId="1">
    <w:name w:val="heading 1"/>
    <w:basedOn w:val="a"/>
    <w:link w:val="10"/>
    <w:uiPriority w:val="9"/>
    <w:qFormat/>
    <w:rsid w:val="005119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119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19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19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11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6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1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4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27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2017-02-28T09:25:00Z</dcterms:created>
  <dcterms:modified xsi:type="dcterms:W3CDTF">2017-02-28T09:29:00Z</dcterms:modified>
</cp:coreProperties>
</file>