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B27" w:rsidRDefault="00900B27" w:rsidP="00900B2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районные СМИ</w:t>
      </w:r>
    </w:p>
    <w:p w:rsidR="00900B27" w:rsidRDefault="00900B27" w:rsidP="00900B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00B27" w:rsidRDefault="00900B27" w:rsidP="00900B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Поправки в правила дорожного движения</w:t>
      </w:r>
    </w:p>
    <w:p w:rsidR="00900B27" w:rsidRDefault="00900B27" w:rsidP="00900B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0B27" w:rsidRDefault="00900B27" w:rsidP="00900B27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апреле текущего года в</w:t>
      </w:r>
      <w:r w:rsidRPr="00900B27">
        <w:rPr>
          <w:rFonts w:ascii="Times New Roman" w:hAnsi="Times New Roman" w:cs="Times New Roman"/>
          <w:sz w:val="28"/>
          <w:szCs w:val="28"/>
        </w:rPr>
        <w:t>ступили в силу постановления Правительства Российской Федерации от 24 марта 2017 г. № 333 «О внесении изменений в постановление Совета Министров – Правительства Российской Федерации от 23 октября 1993 г. № 1090» и от 23 марта 2017 г. № 326 «О внесении изменений в Правила сдачи экзаменов на право управления транспортными средствами и выдачи водительских удостоверений».</w:t>
      </w:r>
      <w:proofErr w:type="gramEnd"/>
      <w:r w:rsidRPr="00900B27">
        <w:rPr>
          <w:rFonts w:ascii="Times New Roman" w:hAnsi="Times New Roman" w:cs="Times New Roman"/>
          <w:sz w:val="28"/>
          <w:szCs w:val="28"/>
        </w:rPr>
        <w:t xml:space="preserve"> В основном они коснулись начинающих водителей транспортных средств. Постановлением Правительства Российской Федерации от 24 марта 2017 г. № 333 внесены изменения в Правила дорожного движения Российской Федерации в части установления для мотоциклов значения максимально разрешенной скорости на автомобильных дорогах вне населенных пунктов, а также введен ряд ограничений в отношении начинающих водителей (со стажем управления до двух лет). Так, предусмотрено, что начинающий водитель не может буксировать другие механические транспортные средства. Также начинающим водителям мопедов и мотоциклов до достижения двухлетнего стажа запрещено перевозить пассажиров на управляемых ими </w:t>
      </w:r>
      <w:proofErr w:type="spellStart"/>
      <w:r w:rsidRPr="00900B27">
        <w:rPr>
          <w:rFonts w:ascii="Times New Roman" w:hAnsi="Times New Roman" w:cs="Times New Roman"/>
          <w:sz w:val="28"/>
          <w:szCs w:val="28"/>
        </w:rPr>
        <w:t>мототранспортных</w:t>
      </w:r>
      <w:proofErr w:type="spellEnd"/>
      <w:r w:rsidRPr="00900B27">
        <w:rPr>
          <w:rFonts w:ascii="Times New Roman" w:hAnsi="Times New Roman" w:cs="Times New Roman"/>
          <w:sz w:val="28"/>
          <w:szCs w:val="28"/>
        </w:rPr>
        <w:t xml:space="preserve"> средствах. Кроме того, введен запрет на эксплуатацию транспортных сре</w:t>
      </w:r>
      <w:proofErr w:type="gramStart"/>
      <w:r w:rsidRPr="00900B27">
        <w:rPr>
          <w:rFonts w:ascii="Times New Roman" w:hAnsi="Times New Roman" w:cs="Times New Roman"/>
          <w:sz w:val="28"/>
          <w:szCs w:val="28"/>
        </w:rPr>
        <w:t>дств в сл</w:t>
      </w:r>
      <w:proofErr w:type="gramEnd"/>
      <w:r w:rsidRPr="00900B27">
        <w:rPr>
          <w:rFonts w:ascii="Times New Roman" w:hAnsi="Times New Roman" w:cs="Times New Roman"/>
          <w:sz w:val="28"/>
          <w:szCs w:val="28"/>
        </w:rPr>
        <w:t xml:space="preserve">учае отсутствия на них опознавательных знаков, которые должны быть установлены в соответствии с Основными положениями по допуску транспортных средств к эксплуатации и обязанностей должностных лиц по обеспечению безопасности дорожного движения. Это такие знаки, как «Начинающий водитель», «Шипы», «Перевозка детей», «Глухой водитель» и другие. Управление транспортным средством, на котором отсутствуют указанные опознавательные знаки, в соответствии с Кодексом Российской Федерации об административных правонарушениях (ч. 1 ст. 12.5) влечет наложение административного наказания в виде предупреждения или административного штрафа в размере пятисот рублей. Нововведения направлены на снижение уровня аварийности с участием начинающих водителей, а также тяжести последствий от возможных ДТП с их участием. </w:t>
      </w:r>
      <w:proofErr w:type="gramStart"/>
      <w:r w:rsidRPr="00900B27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23 марта 2017 г. № 326 внесены изменения в Правила проведения экзаменов на право управления транспортными средствами и выдачи водительских удостоверений, обеспечивающие возможность приема </w:t>
      </w:r>
      <w:r w:rsidRPr="00900B27">
        <w:rPr>
          <w:rFonts w:ascii="Times New Roman" w:hAnsi="Times New Roman" w:cs="Times New Roman"/>
          <w:sz w:val="28"/>
          <w:szCs w:val="28"/>
        </w:rPr>
        <w:lastRenderedPageBreak/>
        <w:t>документов и выдачи российских национальных водительских удостоверений при их замене, утрате (хищении) и выдачи международных водительских удостоверений в многофункциональных центрах предоставления государственных и муниципальных услуг.</w:t>
      </w:r>
      <w:proofErr w:type="gramEnd"/>
      <w:r w:rsidRPr="00900B27">
        <w:rPr>
          <w:rFonts w:ascii="Times New Roman" w:hAnsi="Times New Roman" w:cs="Times New Roman"/>
          <w:sz w:val="28"/>
          <w:szCs w:val="28"/>
        </w:rPr>
        <w:t xml:space="preserve"> Предусматривается, что наряду с возможностью замены водительских удостоверений в Госавтоинспекции у граждан имеется также возможность подать заявление и получить в многофункциональных центрах поступившие из подразделений Госавтоинспекции водительские удостоверения. Кроме того, уточнен вопрос о замене российского национального водительского удостоверения до истечения срока его действия. Теперь при условии представления действующего медицинского заключения по собственной инициативе можно получить новое водительское удостоверение со сроком действия 10 лет. </w:t>
      </w:r>
    </w:p>
    <w:p w:rsidR="00900B27" w:rsidRDefault="00900B27" w:rsidP="00900B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0B27" w:rsidRDefault="00900B27" w:rsidP="00900B2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00B27" w:rsidRDefault="00900B27" w:rsidP="00900B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0B27" w:rsidRPr="00900B27" w:rsidRDefault="00900B27" w:rsidP="00900B2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ОГИБДД ММО МВД РФ «Чамзинский»</w:t>
      </w:r>
    </w:p>
    <w:p w:rsidR="00900B27" w:rsidRPr="00900B27" w:rsidRDefault="00900B27" w:rsidP="00900B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0B27" w:rsidRPr="00900B27" w:rsidRDefault="00900B27" w:rsidP="00900B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0B27" w:rsidRPr="00900B27" w:rsidRDefault="00900B27" w:rsidP="00900B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0B27" w:rsidRPr="00900B27" w:rsidRDefault="00900B27" w:rsidP="00900B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0B27" w:rsidRPr="00900B27" w:rsidRDefault="00900B27" w:rsidP="00900B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0B27" w:rsidRPr="00900B27" w:rsidRDefault="00900B27" w:rsidP="00900B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0B27" w:rsidRPr="00900B27" w:rsidRDefault="00900B27" w:rsidP="00900B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0B27" w:rsidRPr="00900B27" w:rsidRDefault="00900B27" w:rsidP="00900B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00B27" w:rsidRPr="00900B27" w:rsidRDefault="00900B27" w:rsidP="00900B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7D18" w:rsidRPr="00900B27" w:rsidRDefault="006D7D18" w:rsidP="00900B2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D7D18" w:rsidRPr="00900B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7E8"/>
    <w:rsid w:val="000527E8"/>
    <w:rsid w:val="006D7D18"/>
    <w:rsid w:val="00900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464</Words>
  <Characters>2645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</dc:creator>
  <cp:keywords/>
  <dc:description/>
  <cp:lastModifiedBy>cham</cp:lastModifiedBy>
  <cp:revision>3</cp:revision>
  <dcterms:created xsi:type="dcterms:W3CDTF">2017-04-10T11:27:00Z</dcterms:created>
  <dcterms:modified xsi:type="dcterms:W3CDTF">2017-04-10T11:33:00Z</dcterms:modified>
</cp:coreProperties>
</file>