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263" w:rsidRPr="00FC6263" w:rsidRDefault="00FC6263" w:rsidP="00FC626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C62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ПФР и </w:t>
      </w:r>
      <w:proofErr w:type="spellStart"/>
      <w:r w:rsidRPr="00FC62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Ростелеком</w:t>
      </w:r>
      <w:proofErr w:type="spellEnd"/>
      <w:r w:rsidRPr="00FC62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проводят III Всероссийский конкурс «Спасибо интернету 2017»</w:t>
      </w:r>
    </w:p>
    <w:p w:rsidR="00FC6263" w:rsidRPr="00FC6263" w:rsidRDefault="00FC6263" w:rsidP="00FC62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Начался прием работ на III Всероссийский конкурс «Спасибо интернету 2017», организованный Пенсионным фондом России и ПАО «</w:t>
      </w:r>
      <w:proofErr w:type="spellStart"/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</w:t>
      </w:r>
      <w:proofErr w:type="spellEnd"/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Участниками конкурса, целью которого является популяризация обучения работе в интернете, могут стать представители старшего поколения пользователей интернета (50+), обучившиеся работе на компьютере и в сети как самостоятельно, так и на специализированных компьютерных курсах.</w:t>
      </w: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62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Номинации конкурса:</w:t>
      </w:r>
    </w:p>
    <w:p w:rsidR="00FC6263" w:rsidRPr="00FC6263" w:rsidRDefault="00FC6263" w:rsidP="00FC626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Портал </w:t>
      </w:r>
      <w:proofErr w:type="spellStart"/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мой опыт;</w:t>
      </w:r>
    </w:p>
    <w:p w:rsidR="00FC6263" w:rsidRPr="00FC6263" w:rsidRDefault="00FC6263" w:rsidP="00FC626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Мои </w:t>
      </w:r>
      <w:proofErr w:type="spellStart"/>
      <w:proofErr w:type="gramStart"/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интернет-достижения</w:t>
      </w:r>
      <w:proofErr w:type="spellEnd"/>
      <w:proofErr w:type="gramEnd"/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C6263" w:rsidRPr="00FC6263" w:rsidRDefault="00FC6263" w:rsidP="00FC626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Интернет-предприниматель, интернет-работодатель;</w:t>
      </w:r>
    </w:p>
    <w:p w:rsidR="00FC6263" w:rsidRPr="00FC6263" w:rsidRDefault="00FC6263" w:rsidP="00FC626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Интернет-краевед;</w:t>
      </w:r>
    </w:p>
    <w:p w:rsidR="00FC6263" w:rsidRPr="00FC6263" w:rsidRDefault="00FC6263" w:rsidP="00FC626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Интернет-путешественник.</w:t>
      </w:r>
    </w:p>
    <w:p w:rsidR="00FC6263" w:rsidRPr="00FC6263" w:rsidRDefault="00FC6263" w:rsidP="00FC62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Конкурсные работы принимаются с 19 апреля по 9 октября 2017 года, итоги конкурса планируется подвести до конца октября 2017 года.</w:t>
      </w: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Чтобы принять участие в конкурсе, необходимо подать заявку об участии на сайте </w:t>
      </w:r>
      <w:hyperlink r:id="rId5" w:tgtFrame="_blank" w:history="1">
        <w:r w:rsidRPr="00FC62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http://azbukainterneta.ru/konkurs</w:t>
        </w:r>
      </w:hyperlink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приложив свою конкурсную работу – эссе в соответствии с номинациями конкурса и фотографии. Победителей определит Конкурсная комиссия, в состав которой вошли представители «</w:t>
      </w:r>
      <w:proofErr w:type="spellStart"/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Ростелекома</w:t>
      </w:r>
      <w:proofErr w:type="spellEnd"/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Пенсионного фонда России, Министерства социальной политики Нижегородской области, Российской Ассоциации электронных коммуникаций и Регионального общественного центра </w:t>
      </w:r>
      <w:proofErr w:type="spellStart"/>
      <w:proofErr w:type="gramStart"/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интернет-технологий</w:t>
      </w:r>
      <w:proofErr w:type="spellEnd"/>
      <w:proofErr w:type="gramEnd"/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Первый Всероссийский конкурс «Спасибо интернету» прошел в 2015 году. На конкурс было прислано более 2 тыс. работ из 78 регионов Российской Федерации, а также из Республики Армения. Участниками конкурса стали более 2 тыс. представителей старшего поколения пользователей интернета. Самому старшему участнику было 92 года. Победителем в номинации «Самый активный регион» стал Красноярский край: от красноярских пенсионеров поступило более 10% от всех работ, присланных на конкурс.</w:t>
      </w: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второй конкурс в 2016 году поступило уже более 3 тыс. заявок. Победителем в номинации «Самый активный регион» на этот раз стала Республика Татарстан, откуда поступило более 14,7% работ.</w:t>
      </w: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Конкурс проводится в рамках благотворительного проекта «Азбука Интернета». Напомним, обучающее пособие и интернет-портал «Азбука интернета» разработаны в рамках подписанного в 2014 году соглашения между ПФР и ПАО «</w:t>
      </w:r>
      <w:proofErr w:type="spellStart"/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</w:t>
      </w:r>
      <w:proofErr w:type="spellEnd"/>
      <w:r w:rsidRPr="00FC6263">
        <w:rPr>
          <w:rFonts w:ascii="Times New Roman" w:eastAsia="Times New Roman" w:hAnsi="Times New Roman" w:cs="Times New Roman"/>
          <w:sz w:val="24"/>
          <w:szCs w:val="24"/>
          <w:lang w:eastAsia="ru-RU"/>
        </w:rPr>
        <w:t>» о сотрудничестве при обучении пенсионеров компьютерной грамотности. Цель этого сотрудничества – облегчить доступ пенсионеров к получению государственных услуг в электронном виде через сеть интернет и повысить качество жизни посредством обучения компьютерной грамотности и работе в интернете.</w:t>
      </w:r>
    </w:p>
    <w:p w:rsidR="00FC6263" w:rsidRPr="00FC6263" w:rsidRDefault="00FC6263" w:rsidP="00FC6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96000" cy="4057650"/>
            <wp:effectExtent l="19050" t="0" r="0" b="0"/>
            <wp:docPr id="1" name="Рисунок 1" descr="http://www.pfrf.ru/files/branches/eao/spr/lektor_grup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eao/spr/lektor_grup_0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CE7" w:rsidRDefault="00697CE7"/>
    <w:sectPr w:rsidR="00697CE7" w:rsidSect="00697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3344F"/>
    <w:multiLevelType w:val="multilevel"/>
    <w:tmpl w:val="E486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6263"/>
    <w:rsid w:val="00697CE7"/>
    <w:rsid w:val="00FC6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CE7"/>
  </w:style>
  <w:style w:type="paragraph" w:styleId="1">
    <w:name w:val="heading 1"/>
    <w:basedOn w:val="a"/>
    <w:link w:val="10"/>
    <w:uiPriority w:val="9"/>
    <w:qFormat/>
    <w:rsid w:val="00FC62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62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62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62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FC6263"/>
  </w:style>
  <w:style w:type="character" w:styleId="a4">
    <w:name w:val="Strong"/>
    <w:basedOn w:val="a0"/>
    <w:uiPriority w:val="22"/>
    <w:qFormat/>
    <w:rsid w:val="00FC6263"/>
    <w:rPr>
      <w:b/>
      <w:bCs/>
    </w:rPr>
  </w:style>
  <w:style w:type="character" w:styleId="a5">
    <w:name w:val="Hyperlink"/>
    <w:basedOn w:val="a0"/>
    <w:uiPriority w:val="99"/>
    <w:semiHidden/>
    <w:unhideWhenUsed/>
    <w:rsid w:val="00FC62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6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62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8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8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43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azbukainterneta.ru/konku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2152</Characters>
  <Application>Microsoft Office Word</Application>
  <DocSecurity>0</DocSecurity>
  <Lines>17</Lines>
  <Paragraphs>5</Paragraphs>
  <ScaleCrop>false</ScaleCrop>
  <Company/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2017-05-11T11:31:00Z</dcterms:created>
  <dcterms:modified xsi:type="dcterms:W3CDTF">2017-05-11T11:32:00Z</dcterms:modified>
</cp:coreProperties>
</file>