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235" w:rsidRPr="00007235" w:rsidRDefault="00007235" w:rsidP="0000723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Ин</w:t>
      </w:r>
      <w:r w:rsidRPr="0000723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дексировать пенсии будут с первого месяца после увольнения</w:t>
      </w:r>
    </w:p>
    <w:p w:rsidR="00007235" w:rsidRPr="00007235" w:rsidRDefault="00007235" w:rsidP="0000723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007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Госдума  на  пленарном заседании рассмотрела законопроект № 104683-7, которым предлагается устранить несправедливость в части начисления индексаций по отношению к уволившимся пенсионерам.</w:t>
      </w:r>
    </w:p>
    <w:p w:rsidR="00007235" w:rsidRPr="00007235" w:rsidRDefault="00007235" w:rsidP="0000723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235">
        <w:rPr>
          <w:rFonts w:ascii="Times New Roman" w:eastAsia="Times New Roman" w:hAnsi="Times New Roman" w:cs="Times New Roman"/>
          <w:sz w:val="24"/>
          <w:szCs w:val="24"/>
          <w:lang w:eastAsia="ru-RU"/>
        </w:rPr>
        <w:t>  В настоящее время уточнение факта прекращения пенсионерами трудовой деятельности производится только на основании сведений, поступивших от страхователя в систему персонифицированного учета. При этом решение о выплате страховой пенсии с учетом индексации выносится органами пенсионного обеспечения в месяце, следующем за месяцем получения указанных сведений (через два месяца после фактического прекращения пенсионером работы), а выплата страховой пенсии в проиндексированном размере начинается со следующего месяца после вынесения решения. Т.е. только через три месяца пенсионер начинает получать проиндексированную пенсию.</w:t>
      </w:r>
    </w:p>
    <w:p w:rsidR="00007235" w:rsidRPr="00007235" w:rsidRDefault="00007235" w:rsidP="0000723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235">
        <w:rPr>
          <w:rFonts w:ascii="Times New Roman" w:eastAsia="Times New Roman" w:hAnsi="Times New Roman" w:cs="Times New Roman"/>
          <w:sz w:val="24"/>
          <w:szCs w:val="24"/>
          <w:lang w:eastAsia="ru-RU"/>
        </w:rPr>
        <w:t>  После принятия поправок пенсионерам, прекратившим работу, страховая пенсия будет выплачиваться с учетом всех произведенных индексаций и корректировок за период, начиная с 1-го числа месяца, следующего за месяцем прекращения работы или иной деятельности.</w:t>
      </w:r>
    </w:p>
    <w:p w:rsidR="00007235" w:rsidRPr="00007235" w:rsidRDefault="00007235" w:rsidP="0000723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235">
        <w:rPr>
          <w:rFonts w:ascii="Times New Roman" w:eastAsia="Times New Roman" w:hAnsi="Times New Roman" w:cs="Times New Roman"/>
          <w:sz w:val="24"/>
          <w:szCs w:val="24"/>
          <w:lang w:eastAsia="ru-RU"/>
        </w:rPr>
        <w:t>  Законопроект принят в первом чтении. В течение 30 дней к нему должны быть представлены поправки, так что есть шанс, что документ примут еще во время весенней сессии.</w:t>
      </w:r>
    </w:p>
    <w:p w:rsidR="00204136" w:rsidRDefault="00204136"/>
    <w:sectPr w:rsidR="00204136" w:rsidSect="00204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7235"/>
    <w:rsid w:val="00007235"/>
    <w:rsid w:val="002041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136"/>
  </w:style>
  <w:style w:type="paragraph" w:styleId="1">
    <w:name w:val="heading 1"/>
    <w:basedOn w:val="a"/>
    <w:link w:val="10"/>
    <w:uiPriority w:val="9"/>
    <w:qFormat/>
    <w:rsid w:val="000072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0723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72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0723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072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0072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9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42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1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9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92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8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612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62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87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2017-05-12T12:40:00Z</dcterms:created>
  <dcterms:modified xsi:type="dcterms:W3CDTF">2017-05-12T12:41:00Z</dcterms:modified>
</cp:coreProperties>
</file>