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1946" w:rsidRPr="00D71946" w:rsidRDefault="00D71946" w:rsidP="00D7194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D7194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Если исполнилось 80</w:t>
      </w:r>
    </w:p>
    <w:p w:rsidR="00D71946" w:rsidRPr="00D71946" w:rsidRDefault="00D71946" w:rsidP="00D7194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946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со ст. 17 Федерального закона от 28.12.2013г. № 400-ФЗ «О страховых пенсиях» лицам, достигшим возраста 80 лет, устанавливается повышение фиксированной выплаты к страховой пенсии по старости в сумме, равной 100 % суммы, предусмотренной частью 1 ст. 16 Федерального закона № 400-ФЗ. Размер фиксированной выплаты с 01.02.2017г. составляет 4 805, 11 руб. Таким образом, размер фиксированной выплаты для пенсионеров, достигших 80 лет, составляет 9 610, 22 руб. </w:t>
      </w:r>
    </w:p>
    <w:p w:rsidR="00D71946" w:rsidRPr="00D71946" w:rsidRDefault="00D71946" w:rsidP="00D7194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9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Данный перерасчет страховой пенсии по старости осуществляется </w:t>
      </w:r>
      <w:r w:rsidRPr="00D7194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без истребования заявления </w:t>
      </w:r>
      <w:r w:rsidRPr="00D71946">
        <w:rPr>
          <w:rFonts w:ascii="Times New Roman" w:eastAsia="Times New Roman" w:hAnsi="Times New Roman" w:cs="Times New Roman"/>
          <w:sz w:val="24"/>
          <w:szCs w:val="24"/>
          <w:lang w:eastAsia="ru-RU"/>
        </w:rPr>
        <w:t>у пенсионера со дня достижения им указанного возраста. Выплата страховой пенсии с учетом повышения производится в месяце, следующем за месяцем исполнения 80 лет. </w:t>
      </w:r>
    </w:p>
    <w:p w:rsidR="00D71946" w:rsidRPr="00D71946" w:rsidRDefault="00D71946" w:rsidP="00D7194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9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Рассмотрим процесс выплаты пенсии на примере. До исполнения 80 лет (25.06.2017 г.)   размер страховой пенсии по старости составлял 10  500 руб. (в том числе фиксированная выплата 4 805, 11 руб.). </w:t>
      </w:r>
      <w:proofErr w:type="gramStart"/>
      <w:r w:rsidRPr="00D7194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исполнения 80 лет размер пенсии составит с 25.06.2017 г. 15 305, 11руб. (10 500 + 4 805, 11 (повышение за 80 лет).</w:t>
      </w:r>
      <w:proofErr w:type="gramEnd"/>
      <w:r w:rsidRPr="00D719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Выплата в новом размере будет произведена в июле 2017 г. с доплатой за 6 дней июня. </w:t>
      </w:r>
    </w:p>
    <w:p w:rsidR="00D71946" w:rsidRPr="00D71946" w:rsidRDefault="00D71946" w:rsidP="00D7194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946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пенсионеров, которые являются инвалидами первой группы, повышение за 80 лет не устанавливается, так как фиксированная выплата для данной категории пенсионеров уже повышена в 2 раза. </w:t>
      </w:r>
    </w:p>
    <w:p w:rsidR="00D71946" w:rsidRPr="00D71946" w:rsidRDefault="00D71946" w:rsidP="00D7194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946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лиц, проработавших не менее 15 календарных лет в районах Крайнего Севера и  имеющих страховой стаж не менее 25 лет у мужчин или не менее 20 лет у женщин, при достижении 80-летнего возраста 100%-ное  повышение дополнительно увеличивается на 50%. </w:t>
      </w:r>
    </w:p>
    <w:p w:rsidR="00D71946" w:rsidRPr="00D71946" w:rsidRDefault="00D71946" w:rsidP="00D7194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946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лиц, проработавших не менее 20 календарных лет в местностях, приравненных к районам Крайнего Севера и имеющих страховой стаж не менее 25 лет у мужчин или не менее 20 лет у женщин, при достижении 80-летнего возраста 100 %-</w:t>
      </w:r>
      <w:proofErr w:type="spellStart"/>
      <w:r w:rsidRPr="00D71946">
        <w:rPr>
          <w:rFonts w:ascii="Times New Roman" w:eastAsia="Times New Roman" w:hAnsi="Times New Roman" w:cs="Times New Roman"/>
          <w:sz w:val="24"/>
          <w:szCs w:val="24"/>
          <w:lang w:eastAsia="ru-RU"/>
        </w:rPr>
        <w:t>ное</w:t>
      </w:r>
      <w:proofErr w:type="spellEnd"/>
      <w:r w:rsidRPr="00D719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 повышение дополнительно увеличивается на 30%. </w:t>
      </w:r>
    </w:p>
    <w:p w:rsidR="00D71946" w:rsidRPr="00D71946" w:rsidRDefault="00D71946" w:rsidP="00D7194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946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пенсионеров, которые являются получателями страховых пенсий по инвалидности и страховых пенсий по случаю потери кормильца, повышение в связи с 80-летием не устанавливается.</w:t>
      </w:r>
    </w:p>
    <w:p w:rsidR="00D71946" w:rsidRPr="00D71946" w:rsidRDefault="00D71946" w:rsidP="00D7194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94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D71946" w:rsidRPr="00D71946" w:rsidRDefault="00D71946" w:rsidP="00D7194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94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sectPr w:rsidR="00D71946" w:rsidRPr="00D71946" w:rsidSect="000A66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A466C"/>
    <w:multiLevelType w:val="multilevel"/>
    <w:tmpl w:val="B7C6CB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EE53FC"/>
    <w:multiLevelType w:val="multilevel"/>
    <w:tmpl w:val="436A9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1FC521A"/>
    <w:multiLevelType w:val="multilevel"/>
    <w:tmpl w:val="C97C4C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78C752B"/>
    <w:multiLevelType w:val="multilevel"/>
    <w:tmpl w:val="7EC83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71946"/>
    <w:rsid w:val="000A6635"/>
    <w:rsid w:val="00D719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6635"/>
  </w:style>
  <w:style w:type="paragraph" w:styleId="1">
    <w:name w:val="heading 1"/>
    <w:basedOn w:val="a"/>
    <w:link w:val="10"/>
    <w:uiPriority w:val="9"/>
    <w:qFormat/>
    <w:rsid w:val="00D7194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D7194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7194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7194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D719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71946"/>
    <w:rPr>
      <w:b/>
      <w:bCs/>
    </w:rPr>
  </w:style>
  <w:style w:type="character" w:customStyle="1" w:styleId="b-share-form-button">
    <w:name w:val="b-share-form-button"/>
    <w:basedOn w:val="a0"/>
    <w:rsid w:val="00D71946"/>
  </w:style>
  <w:style w:type="character" w:styleId="a5">
    <w:name w:val="Hyperlink"/>
    <w:basedOn w:val="a0"/>
    <w:uiPriority w:val="99"/>
    <w:semiHidden/>
    <w:unhideWhenUsed/>
    <w:rsid w:val="00D71946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D719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7194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86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48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272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880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5153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487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6675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25186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9331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7562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656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4133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2746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2596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0709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3462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03596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53250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9973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7560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13096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38073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44215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31191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75478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0789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33779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057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06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34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22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762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765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75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05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304</Words>
  <Characters>1737</Characters>
  <Application>Microsoft Office Word</Application>
  <DocSecurity>0</DocSecurity>
  <Lines>14</Lines>
  <Paragraphs>4</Paragraphs>
  <ScaleCrop>false</ScaleCrop>
  <Company/>
  <LinksUpToDate>false</LinksUpToDate>
  <CharactersWithSpaces>2037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2017-05-30T08:58:00Z</dcterms:created>
  <dcterms:modified xsi:type="dcterms:W3CDTF">2017-05-30T08:59:00Z</dcterms:modified>
</cp:coreProperties>
</file>