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96E" w:rsidRDefault="00643FD1" w:rsidP="00643FD1">
      <w:pPr>
        <w:rPr>
          <w:sz w:val="36"/>
          <w:szCs w:val="36"/>
        </w:rPr>
      </w:pPr>
      <w:r>
        <w:rPr>
          <w:lang w:val="en-US"/>
        </w:rPr>
        <w:t xml:space="preserve">                  </w:t>
      </w:r>
      <w:r w:rsidRPr="00EB163A">
        <w:rPr>
          <w:sz w:val="36"/>
          <w:szCs w:val="36"/>
        </w:rPr>
        <w:t xml:space="preserve">ПЕНСИОННЫЙ </w:t>
      </w:r>
      <w:r>
        <w:rPr>
          <w:sz w:val="36"/>
          <w:szCs w:val="36"/>
        </w:rPr>
        <w:t xml:space="preserve"> </w:t>
      </w:r>
      <w:r w:rsidRPr="00EB163A">
        <w:rPr>
          <w:sz w:val="36"/>
          <w:szCs w:val="36"/>
        </w:rPr>
        <w:t>ФОНД</w:t>
      </w:r>
      <w:r>
        <w:rPr>
          <w:sz w:val="36"/>
          <w:szCs w:val="36"/>
        </w:rPr>
        <w:t xml:space="preserve"> </w:t>
      </w:r>
      <w:r w:rsidRPr="00EB163A">
        <w:rPr>
          <w:sz w:val="36"/>
          <w:szCs w:val="36"/>
        </w:rPr>
        <w:t xml:space="preserve"> </w:t>
      </w:r>
      <w:r>
        <w:rPr>
          <w:sz w:val="36"/>
          <w:szCs w:val="36"/>
        </w:rPr>
        <w:t>РАЗЪЯСНЯЕТ</w:t>
      </w:r>
      <w:r w:rsidRPr="00EB163A">
        <w:rPr>
          <w:sz w:val="36"/>
          <w:szCs w:val="36"/>
        </w:rPr>
        <w:t>.</w:t>
      </w:r>
    </w:p>
    <w:p w:rsidR="00643FD1" w:rsidRDefault="00643FD1" w:rsidP="00643FD1">
      <w:pPr>
        <w:rPr>
          <w:sz w:val="36"/>
          <w:szCs w:val="36"/>
        </w:rPr>
      </w:pPr>
      <w:r>
        <w:rPr>
          <w:sz w:val="36"/>
          <w:szCs w:val="36"/>
        </w:rPr>
        <w:t xml:space="preserve">           Как не остаться без страховой пенсии</w:t>
      </w:r>
      <w:proofErr w:type="gramStart"/>
      <w:r>
        <w:rPr>
          <w:sz w:val="36"/>
          <w:szCs w:val="36"/>
        </w:rPr>
        <w:t xml:space="preserve"> ?</w:t>
      </w:r>
      <w:proofErr w:type="gramEnd"/>
    </w:p>
    <w:p w:rsidR="00643FD1" w:rsidRPr="00EB163A" w:rsidRDefault="00643FD1" w:rsidP="00643FD1">
      <w:pPr>
        <w:rPr>
          <w:sz w:val="18"/>
          <w:szCs w:val="18"/>
        </w:rPr>
      </w:pPr>
      <w:r w:rsidRPr="00643FD1">
        <w:rPr>
          <w:sz w:val="24"/>
          <w:szCs w:val="24"/>
        </w:rPr>
        <w:t xml:space="preserve">     </w:t>
      </w:r>
      <w:r w:rsidRPr="00EB163A">
        <w:rPr>
          <w:sz w:val="18"/>
          <w:szCs w:val="18"/>
        </w:rPr>
        <w:t>В последнее время в СМИ поднялась  дискуссия о том, что новая бальная система  формирования страховой пенсии якобы угрожает оставить без пенсии многих наших сограждан. Существует ли проблема «недоб</w:t>
      </w:r>
      <w:r w:rsidR="00EB163A">
        <w:rPr>
          <w:sz w:val="18"/>
          <w:szCs w:val="18"/>
        </w:rPr>
        <w:t>о</w:t>
      </w:r>
      <w:r w:rsidRPr="00EB163A">
        <w:rPr>
          <w:sz w:val="18"/>
          <w:szCs w:val="18"/>
        </w:rPr>
        <w:t>ра» пенсионных баллов, в результате которой можно остаться без пенсии</w:t>
      </w:r>
      <w:proofErr w:type="gramStart"/>
      <w:r w:rsidRPr="00EB163A">
        <w:rPr>
          <w:sz w:val="18"/>
          <w:szCs w:val="18"/>
        </w:rPr>
        <w:t xml:space="preserve"> ?</w:t>
      </w:r>
      <w:proofErr w:type="gramEnd"/>
      <w:r w:rsidRPr="00EB163A">
        <w:rPr>
          <w:sz w:val="18"/>
          <w:szCs w:val="18"/>
        </w:rPr>
        <w:t xml:space="preserve">  Давайте разберемся.</w:t>
      </w:r>
    </w:p>
    <w:p w:rsidR="001931CB" w:rsidRDefault="00643FD1" w:rsidP="00643FD1">
      <w:pPr>
        <w:rPr>
          <w:sz w:val="24"/>
          <w:szCs w:val="24"/>
        </w:rPr>
      </w:pPr>
      <w:r>
        <w:t xml:space="preserve">    </w:t>
      </w:r>
      <w:r w:rsidRPr="00EB163A">
        <w:rPr>
          <w:sz w:val="24"/>
          <w:szCs w:val="24"/>
        </w:rPr>
        <w:t>В 2015 году в России впервые было введено понятие индивидуальных коэффициентов (балло</w:t>
      </w:r>
      <w:r w:rsidR="00EB163A" w:rsidRPr="00EB163A">
        <w:rPr>
          <w:sz w:val="24"/>
          <w:szCs w:val="24"/>
        </w:rPr>
        <w:t>в</w:t>
      </w:r>
      <w:r w:rsidRPr="00EB163A">
        <w:rPr>
          <w:sz w:val="24"/>
          <w:szCs w:val="24"/>
        </w:rPr>
        <w:t>), в которых оценивается каждый год трудовой деятельности гражданина.</w:t>
      </w:r>
      <w:r w:rsidR="001758BF" w:rsidRPr="00EB163A">
        <w:rPr>
          <w:sz w:val="24"/>
          <w:szCs w:val="24"/>
        </w:rPr>
        <w:t xml:space="preserve"> Начисляются они при официальном трудоустройстве</w:t>
      </w:r>
      <w:proofErr w:type="gramStart"/>
      <w:r w:rsidR="001758BF" w:rsidRPr="00EB163A">
        <w:rPr>
          <w:sz w:val="24"/>
          <w:szCs w:val="24"/>
        </w:rPr>
        <w:t xml:space="preserve"> .</w:t>
      </w:r>
      <w:proofErr w:type="gramEnd"/>
      <w:r w:rsidR="001758BF" w:rsidRPr="00EB163A">
        <w:rPr>
          <w:sz w:val="24"/>
          <w:szCs w:val="24"/>
        </w:rPr>
        <w:t>Здесь хотелось бы подчеркнуть слово «официальном» , так как именно с белой зарплаты работодатель начисляет страховые взносы на обязательное пенсионное страхование своего работника. Суммы</w:t>
      </w:r>
      <w:r w:rsidR="00EB163A">
        <w:rPr>
          <w:sz w:val="24"/>
          <w:szCs w:val="24"/>
        </w:rPr>
        <w:t>, которые  перечисляются, фиксируются на индивидуальном лицевом счете в Пенсионном фонде России и ежегодно пересчитываются в пенсионные баллы. При серых схемах оплаты труда взносы на обязательное пенсионное страхование либо перечисляются в меньшем размере, либо не уплачиваются недобросовестным работодателем вовсе. В этих случаях средства не поступают на пополнение индивидуального ли</w:t>
      </w:r>
      <w:r w:rsidR="00FB750F">
        <w:rPr>
          <w:sz w:val="24"/>
          <w:szCs w:val="24"/>
        </w:rPr>
        <w:t>ц</w:t>
      </w:r>
      <w:r w:rsidR="00EB163A">
        <w:rPr>
          <w:sz w:val="24"/>
          <w:szCs w:val="24"/>
        </w:rPr>
        <w:t>евого счета работника</w:t>
      </w:r>
      <w:r w:rsidR="00FB750F">
        <w:rPr>
          <w:sz w:val="24"/>
          <w:szCs w:val="24"/>
        </w:rPr>
        <w:t xml:space="preserve"> и пересчитывать в баллы </w:t>
      </w:r>
      <w:proofErr w:type="spellStart"/>
      <w:r w:rsidR="00FB750F">
        <w:rPr>
          <w:sz w:val="24"/>
          <w:szCs w:val="24"/>
        </w:rPr>
        <w:t>нечего</w:t>
      </w:r>
      <w:proofErr w:type="gramStart"/>
      <w:r w:rsidR="00FB750F">
        <w:rPr>
          <w:sz w:val="24"/>
          <w:szCs w:val="24"/>
        </w:rPr>
        <w:t>.П</w:t>
      </w:r>
      <w:proofErr w:type="gramEnd"/>
      <w:r w:rsidR="00FB750F">
        <w:rPr>
          <w:sz w:val="24"/>
          <w:szCs w:val="24"/>
        </w:rPr>
        <w:t>ри</w:t>
      </w:r>
      <w:proofErr w:type="spellEnd"/>
      <w:r w:rsidR="00FB750F">
        <w:rPr>
          <w:sz w:val="24"/>
          <w:szCs w:val="24"/>
        </w:rPr>
        <w:t xml:space="preserve"> желании можно и самостоятельно посчитать  количество баллов за год.</w:t>
      </w:r>
      <w:r w:rsidR="001931CB">
        <w:rPr>
          <w:sz w:val="24"/>
          <w:szCs w:val="24"/>
        </w:rPr>
        <w:t xml:space="preserve"> </w:t>
      </w:r>
      <w:r w:rsidR="00FB750F">
        <w:rPr>
          <w:sz w:val="24"/>
          <w:szCs w:val="24"/>
        </w:rPr>
        <w:t>Формула расчета представляет собой дробь, числитель которой равен сумме ежегодных отчислений работодателя за вас, а знаменатель – сумме максимально возможных отчислений в текущем году. Однако не стоит забывать, что размер годового пенсионного балла имеет ограничение. В 2017 году – 8,26 балла, а далее это значение увеличится до 10 баллов в 2021 году.</w:t>
      </w:r>
      <w:r w:rsidR="001931CB">
        <w:rPr>
          <w:sz w:val="24"/>
          <w:szCs w:val="24"/>
        </w:rPr>
        <w:t xml:space="preserve"> Для сведения</w:t>
      </w:r>
      <w:proofErr w:type="gramStart"/>
      <w:r w:rsidR="001931CB">
        <w:rPr>
          <w:sz w:val="24"/>
          <w:szCs w:val="24"/>
        </w:rPr>
        <w:t xml:space="preserve"> :</w:t>
      </w:r>
      <w:proofErr w:type="gramEnd"/>
      <w:r w:rsidR="001931CB">
        <w:rPr>
          <w:sz w:val="24"/>
          <w:szCs w:val="24"/>
        </w:rPr>
        <w:t xml:space="preserve"> В 2017 году для назначения страховой пенсии по старости нужно иметь минимум 11.4 пенсионных балла и 8 лет стажа</w:t>
      </w:r>
      <w:proofErr w:type="gramStart"/>
      <w:r w:rsidR="00693E38">
        <w:rPr>
          <w:sz w:val="24"/>
          <w:szCs w:val="24"/>
        </w:rPr>
        <w:t xml:space="preserve"> .</w:t>
      </w:r>
      <w:proofErr w:type="gramEnd"/>
      <w:r w:rsidR="001931CB">
        <w:rPr>
          <w:sz w:val="24"/>
          <w:szCs w:val="24"/>
        </w:rPr>
        <w:t>Чтобы сформировать 11.4 балла за 8 лет гражданину необходимо заработать 1,425 балла в год. Столько баллов в год начисляется с зарплаты в размере 10403 рублей в месяц до вычета НДФЛ.Если гражданин получает зарплату на уровне МРОТ – 7500 рублей, то для того, чтобы сформировать 11,4 пенсионных баллов к 2017 году , ему необходимо было проработать порядка 11 лет.</w:t>
      </w:r>
    </w:p>
    <w:p w:rsidR="00643FD1" w:rsidRPr="00EB163A" w:rsidRDefault="001931CB" w:rsidP="00643FD1">
      <w:pPr>
        <w:rPr>
          <w:sz w:val="24"/>
          <w:szCs w:val="24"/>
        </w:rPr>
      </w:pPr>
      <w:r>
        <w:rPr>
          <w:sz w:val="24"/>
          <w:szCs w:val="24"/>
        </w:rPr>
        <w:t xml:space="preserve">По данным </w:t>
      </w:r>
      <w:r w:rsidR="0036222E">
        <w:rPr>
          <w:sz w:val="24"/>
          <w:szCs w:val="24"/>
        </w:rPr>
        <w:t xml:space="preserve"> Росстата в январе 2017 года средняя зарплата в России составила 35369 рублей. При таком уровне заработной платы  11,4 балла можно сформировать менее чем 2,5 года. Итак, количество пенсионных баллов зависит от стажа работы, суммы пенсионных отчислений и возраста выхода на пенсию. Набрать их необходимое  количество к моменту выхода на пенсию очень даже реально, соблюдая эти пункты. Недобор баллов может коснуться только тех, кто получает «серую зарплату». Отметим</w:t>
      </w:r>
      <w:proofErr w:type="gramStart"/>
      <w:r w:rsidR="0036222E">
        <w:rPr>
          <w:sz w:val="24"/>
          <w:szCs w:val="24"/>
        </w:rPr>
        <w:t xml:space="preserve"> ,</w:t>
      </w:r>
      <w:proofErr w:type="gramEnd"/>
      <w:r w:rsidR="0036222E">
        <w:rPr>
          <w:sz w:val="24"/>
          <w:szCs w:val="24"/>
        </w:rPr>
        <w:t>что если по каким то причинам не получил право на страховую пенсию</w:t>
      </w:r>
      <w:r w:rsidR="00693E38">
        <w:rPr>
          <w:sz w:val="24"/>
          <w:szCs w:val="24"/>
        </w:rPr>
        <w:t>, он имеет право на  социальную при достижении 60 лет для женщин и 65 для мужчин. Если гражданин признан инвалидом, то ему назначается страховая пенсия по инвалидности, если у него есть  хотя бы один день стажа, или социальная пенсия по инвалидности, если гражданин никогда нигде не работал. Так что без пенсии никто не останется, а вот увеличить её размер нам вполне по силам.</w:t>
      </w:r>
      <w:r w:rsidR="0036222E">
        <w:rPr>
          <w:sz w:val="24"/>
          <w:szCs w:val="24"/>
        </w:rPr>
        <w:t xml:space="preserve"> </w:t>
      </w:r>
    </w:p>
    <w:p w:rsidR="00643FD1" w:rsidRPr="00643FD1" w:rsidRDefault="00643FD1" w:rsidP="00643FD1">
      <w:r w:rsidRPr="00643FD1">
        <w:t xml:space="preserve">     </w:t>
      </w:r>
    </w:p>
    <w:sectPr w:rsidR="00643FD1" w:rsidRPr="00643FD1" w:rsidSect="006F3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261F4"/>
    <w:multiLevelType w:val="multilevel"/>
    <w:tmpl w:val="534E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63B12"/>
    <w:rsid w:val="00161352"/>
    <w:rsid w:val="001758BF"/>
    <w:rsid w:val="001931CB"/>
    <w:rsid w:val="0022663A"/>
    <w:rsid w:val="0036222E"/>
    <w:rsid w:val="005B5226"/>
    <w:rsid w:val="00643FD1"/>
    <w:rsid w:val="00693E38"/>
    <w:rsid w:val="006F3A56"/>
    <w:rsid w:val="0095278C"/>
    <w:rsid w:val="00A63B12"/>
    <w:rsid w:val="00B15088"/>
    <w:rsid w:val="00C929EE"/>
    <w:rsid w:val="00E15561"/>
    <w:rsid w:val="00EB163A"/>
    <w:rsid w:val="00FB7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226"/>
  </w:style>
  <w:style w:type="paragraph" w:styleId="1">
    <w:name w:val="heading 1"/>
    <w:basedOn w:val="a"/>
    <w:link w:val="10"/>
    <w:uiPriority w:val="9"/>
    <w:qFormat/>
    <w:rsid w:val="00A63B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63B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B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3B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63B12"/>
    <w:rPr>
      <w:color w:val="0B7FA4"/>
      <w:u w:val="single"/>
    </w:rPr>
  </w:style>
  <w:style w:type="character" w:styleId="a4">
    <w:name w:val="Strong"/>
    <w:basedOn w:val="a0"/>
    <w:uiPriority w:val="22"/>
    <w:qFormat/>
    <w:rsid w:val="00A63B12"/>
    <w:rPr>
      <w:b/>
      <w:bCs/>
    </w:rPr>
  </w:style>
  <w:style w:type="character" w:customStyle="1" w:styleId="b-share-form-button4">
    <w:name w:val="b-share-form-button4"/>
    <w:basedOn w:val="a0"/>
    <w:rsid w:val="00A63B12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1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02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4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6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08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79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76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36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93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6401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29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4</cp:revision>
  <dcterms:created xsi:type="dcterms:W3CDTF">2017-06-07T08:41:00Z</dcterms:created>
  <dcterms:modified xsi:type="dcterms:W3CDTF">2017-06-07T12:18:00Z</dcterms:modified>
</cp:coreProperties>
</file>