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EDB" w:rsidRPr="00E76EDB" w:rsidRDefault="00E76EDB" w:rsidP="00E76EDB">
      <w:pPr>
        <w:spacing w:before="100" w:beforeAutospacing="1" w:after="100" w:afterAutospacing="1" w:line="240" w:lineRule="auto"/>
        <w:outlineLvl w:val="0"/>
        <w:rPr>
          <w:rFonts w:ascii="Times New Roman" w:eastAsia="Times New Roman" w:hAnsi="Times New Roman" w:cs="Times New Roman"/>
          <w:b/>
          <w:bCs/>
          <w:kern w:val="36"/>
          <w:sz w:val="32"/>
          <w:szCs w:val="32"/>
          <w:lang w:eastAsia="ru-RU"/>
        </w:rPr>
      </w:pPr>
      <w:r w:rsidRPr="00E76EDB">
        <w:rPr>
          <w:rFonts w:ascii="Times New Roman" w:eastAsia="Times New Roman" w:hAnsi="Times New Roman" w:cs="Times New Roman"/>
          <w:b/>
          <w:bCs/>
          <w:kern w:val="36"/>
          <w:sz w:val="48"/>
          <w:szCs w:val="48"/>
          <w:lang w:eastAsia="ru-RU"/>
        </w:rPr>
        <w:t>На  вопрос по пенсионной тематике отве</w:t>
      </w:r>
      <w:r>
        <w:rPr>
          <w:rFonts w:ascii="Times New Roman" w:eastAsia="Times New Roman" w:hAnsi="Times New Roman" w:cs="Times New Roman"/>
          <w:b/>
          <w:bCs/>
          <w:kern w:val="36"/>
          <w:sz w:val="48"/>
          <w:szCs w:val="48"/>
          <w:lang w:eastAsia="ru-RU"/>
        </w:rPr>
        <w:t xml:space="preserve">чает </w:t>
      </w:r>
      <w:r w:rsidRPr="00E76EDB">
        <w:rPr>
          <w:rFonts w:ascii="Times New Roman" w:eastAsia="Times New Roman" w:hAnsi="Times New Roman" w:cs="Times New Roman"/>
          <w:b/>
          <w:bCs/>
          <w:kern w:val="36"/>
          <w:sz w:val="32"/>
          <w:szCs w:val="32"/>
          <w:lang w:eastAsia="ru-RU"/>
        </w:rPr>
        <w:t xml:space="preserve">начальник отдела </w:t>
      </w:r>
      <w:proofErr w:type="spellStart"/>
      <w:r w:rsidRPr="00E76EDB">
        <w:rPr>
          <w:rFonts w:ascii="Times New Roman" w:eastAsia="Times New Roman" w:hAnsi="Times New Roman" w:cs="Times New Roman"/>
          <w:b/>
          <w:bCs/>
          <w:kern w:val="36"/>
          <w:sz w:val="32"/>
          <w:szCs w:val="32"/>
          <w:lang w:eastAsia="ru-RU"/>
        </w:rPr>
        <w:t>назначения</w:t>
      </w:r>
      <w:proofErr w:type="gramStart"/>
      <w:r w:rsidRPr="00E76EDB">
        <w:rPr>
          <w:rFonts w:ascii="Times New Roman" w:eastAsia="Times New Roman" w:hAnsi="Times New Roman" w:cs="Times New Roman"/>
          <w:b/>
          <w:bCs/>
          <w:kern w:val="36"/>
          <w:sz w:val="32"/>
          <w:szCs w:val="32"/>
          <w:lang w:eastAsia="ru-RU"/>
        </w:rPr>
        <w:t>,п</w:t>
      </w:r>
      <w:proofErr w:type="gramEnd"/>
      <w:r w:rsidRPr="00E76EDB">
        <w:rPr>
          <w:rFonts w:ascii="Times New Roman" w:eastAsia="Times New Roman" w:hAnsi="Times New Roman" w:cs="Times New Roman"/>
          <w:b/>
          <w:bCs/>
          <w:kern w:val="36"/>
          <w:sz w:val="32"/>
          <w:szCs w:val="32"/>
          <w:lang w:eastAsia="ru-RU"/>
        </w:rPr>
        <w:t>ерерасчета,выплаты</w:t>
      </w:r>
      <w:proofErr w:type="spellEnd"/>
      <w:r w:rsidRPr="00E76EDB">
        <w:rPr>
          <w:rFonts w:ascii="Times New Roman" w:eastAsia="Times New Roman" w:hAnsi="Times New Roman" w:cs="Times New Roman"/>
          <w:b/>
          <w:bCs/>
          <w:kern w:val="36"/>
          <w:sz w:val="32"/>
          <w:szCs w:val="32"/>
          <w:lang w:eastAsia="ru-RU"/>
        </w:rPr>
        <w:t xml:space="preserve"> пенсий и оценки пенсионных прав ЗЛ </w:t>
      </w:r>
      <w:r>
        <w:rPr>
          <w:rFonts w:ascii="Times New Roman" w:eastAsia="Times New Roman" w:hAnsi="Times New Roman" w:cs="Times New Roman"/>
          <w:b/>
          <w:bCs/>
          <w:kern w:val="36"/>
          <w:sz w:val="32"/>
          <w:szCs w:val="32"/>
          <w:lang w:eastAsia="ru-RU"/>
        </w:rPr>
        <w:t xml:space="preserve"> </w:t>
      </w:r>
      <w:r w:rsidRPr="00E76EDB">
        <w:rPr>
          <w:rFonts w:ascii="Times New Roman" w:eastAsia="Times New Roman" w:hAnsi="Times New Roman" w:cs="Times New Roman"/>
          <w:b/>
          <w:bCs/>
          <w:kern w:val="36"/>
          <w:sz w:val="32"/>
          <w:szCs w:val="32"/>
          <w:lang w:eastAsia="ru-RU"/>
        </w:rPr>
        <w:t xml:space="preserve">Наталия Ивановна </w:t>
      </w:r>
      <w:proofErr w:type="spellStart"/>
      <w:r w:rsidRPr="00E76EDB">
        <w:rPr>
          <w:rFonts w:ascii="Times New Roman" w:eastAsia="Times New Roman" w:hAnsi="Times New Roman" w:cs="Times New Roman"/>
          <w:b/>
          <w:bCs/>
          <w:kern w:val="36"/>
          <w:sz w:val="32"/>
          <w:szCs w:val="32"/>
          <w:lang w:eastAsia="ru-RU"/>
        </w:rPr>
        <w:t>Бистяйкина</w:t>
      </w:r>
      <w:proofErr w:type="spellEnd"/>
    </w:p>
    <w:p w:rsidR="00E76EDB" w:rsidRPr="00E76EDB" w:rsidRDefault="00E76EDB" w:rsidP="00E76ED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Здр</w:t>
      </w:r>
      <w:r w:rsidRPr="00E76EDB">
        <w:rPr>
          <w:rFonts w:ascii="Times New Roman" w:eastAsia="Times New Roman" w:hAnsi="Times New Roman" w:cs="Times New Roman"/>
          <w:b/>
          <w:bCs/>
          <w:sz w:val="24"/>
          <w:szCs w:val="24"/>
          <w:lang w:eastAsia="ru-RU"/>
        </w:rPr>
        <w:t>авствуйте!    С  2010 года мне назначена трудовая пенсии по инвалидности. В этом году мне исполнится 60 лет. В Пенсионном фонде мне сказали, что заявление на назначение пенсии по старости мне подавать не надо. Скажите, не получится ли, что размер моей будущей пенсии по старости окажется меньше, чем получаю сейчас по инвалидности.</w:t>
      </w:r>
    </w:p>
    <w:p w:rsidR="00E76EDB" w:rsidRPr="00E76EDB" w:rsidRDefault="00E76EDB" w:rsidP="00E76EDB">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E76EDB">
        <w:rPr>
          <w:rFonts w:ascii="Times New Roman" w:eastAsia="Times New Roman" w:hAnsi="Times New Roman" w:cs="Times New Roman"/>
          <w:b/>
          <w:bCs/>
          <w:sz w:val="24"/>
          <w:szCs w:val="24"/>
          <w:lang w:eastAsia="ru-RU"/>
        </w:rPr>
        <w:t>                                                                                                                           </w:t>
      </w:r>
      <w:proofErr w:type="spellStart"/>
      <w:r>
        <w:rPr>
          <w:rFonts w:ascii="Times New Roman" w:eastAsia="Times New Roman" w:hAnsi="Times New Roman" w:cs="Times New Roman"/>
          <w:b/>
          <w:bCs/>
          <w:sz w:val="24"/>
          <w:szCs w:val="24"/>
          <w:lang w:eastAsia="ru-RU"/>
        </w:rPr>
        <w:t>Куманькина</w:t>
      </w:r>
      <w:proofErr w:type="spellEnd"/>
      <w:r>
        <w:rPr>
          <w:rFonts w:ascii="Times New Roman" w:eastAsia="Times New Roman" w:hAnsi="Times New Roman" w:cs="Times New Roman"/>
          <w:b/>
          <w:bCs/>
          <w:sz w:val="24"/>
          <w:szCs w:val="24"/>
          <w:lang w:eastAsia="ru-RU"/>
        </w:rPr>
        <w:t xml:space="preserve"> Л.А.</w:t>
      </w:r>
    </w:p>
    <w:p w:rsidR="00E76EDB" w:rsidRPr="00E76EDB" w:rsidRDefault="00E76EDB" w:rsidP="00E76ED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76EDB">
        <w:rPr>
          <w:rFonts w:ascii="Times New Roman" w:eastAsia="Times New Roman" w:hAnsi="Times New Roman" w:cs="Times New Roman"/>
          <w:sz w:val="24"/>
          <w:szCs w:val="24"/>
          <w:lang w:eastAsia="ru-RU"/>
        </w:rPr>
        <w:t>С 1 января 2015года пенсионное обеспечение по линии Пенсионного фонда РФ осуществляется в соответствии с  Федеральным законом от 28 декабря 2013года № 400-ФЗ “О страховых пенсиях”.</w:t>
      </w:r>
    </w:p>
    <w:p w:rsidR="00E76EDB" w:rsidRPr="00E76EDB" w:rsidRDefault="00E76EDB" w:rsidP="00E76EDB">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E76EDB">
        <w:rPr>
          <w:rFonts w:ascii="Times New Roman" w:eastAsia="Times New Roman" w:hAnsi="Times New Roman" w:cs="Times New Roman"/>
          <w:sz w:val="24"/>
          <w:szCs w:val="24"/>
          <w:lang w:eastAsia="ru-RU"/>
        </w:rPr>
        <w:t>Согласно положениям части 6 статьи 22 данного закона страховая пенсия по старости лицу, получающему страховую пенсию по инвалидности, достигшему возраста 60 и 55 лет для мужчин и женщин соответственно, имеющему не менее 15 лет страхового стажа и величину индивидуального пенсионного коэффициента не менее 30, назначается со дня достижения им указанного возраста без истребования от него заявления о назначении  страховой пенсии</w:t>
      </w:r>
      <w:proofErr w:type="gramEnd"/>
      <w:r w:rsidRPr="00E76EDB">
        <w:rPr>
          <w:rFonts w:ascii="Times New Roman" w:eastAsia="Times New Roman" w:hAnsi="Times New Roman" w:cs="Times New Roman"/>
          <w:sz w:val="24"/>
          <w:szCs w:val="24"/>
          <w:lang w:eastAsia="ru-RU"/>
        </w:rPr>
        <w:t xml:space="preserve"> по старости на основании данных, имеющихся в распоряжении органа, осуществляющего пенсионное обеспечение. При назначении страховой пенсии по старости территориальный орган Пенсионного фонда выбирает наиболее выгодный вариант исчисления размера пенсии. В случае если размер страховой пенсии по старости окажется менее выплачиваемой пенсии по инвалидности, страховая пенсия старости устанавливается в прежнем, более высоком размере страховой пенсии по инвалидности.</w:t>
      </w:r>
    </w:p>
    <w:p w:rsidR="00E76EDB" w:rsidRPr="00E76EDB" w:rsidRDefault="00E76EDB" w:rsidP="00E76ED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76EDB">
        <w:rPr>
          <w:rFonts w:ascii="Times New Roman" w:eastAsia="Times New Roman" w:hAnsi="Times New Roman" w:cs="Times New Roman"/>
          <w:sz w:val="24"/>
          <w:szCs w:val="24"/>
          <w:lang w:eastAsia="ru-RU"/>
        </w:rPr>
        <w:t xml:space="preserve">Кроме того частью 2 статьи 18 указанного закона предусмотрена возможность перерасчета размера страховой пенсии. </w:t>
      </w:r>
      <w:proofErr w:type="gramStart"/>
      <w:r w:rsidRPr="00E76EDB">
        <w:rPr>
          <w:rFonts w:ascii="Times New Roman" w:eastAsia="Times New Roman" w:hAnsi="Times New Roman" w:cs="Times New Roman"/>
          <w:sz w:val="24"/>
          <w:szCs w:val="24"/>
          <w:lang w:eastAsia="ru-RU"/>
        </w:rPr>
        <w:t xml:space="preserve">Пенсионер имеет право обратиться за перерасчетом размера страховой пенсии путем уточнения своих пенсионных прав, которые имели место до даты ее назначения, с учетом вновь представленных документов о стаже, заработке, </w:t>
      </w:r>
      <w:proofErr w:type="spellStart"/>
      <w:r w:rsidRPr="00E76EDB">
        <w:rPr>
          <w:rFonts w:ascii="Times New Roman" w:eastAsia="Times New Roman" w:hAnsi="Times New Roman" w:cs="Times New Roman"/>
          <w:sz w:val="24"/>
          <w:szCs w:val="24"/>
          <w:lang w:eastAsia="ru-RU"/>
        </w:rPr>
        <w:t>нестраховом</w:t>
      </w:r>
      <w:proofErr w:type="spellEnd"/>
      <w:r w:rsidRPr="00E76EDB">
        <w:rPr>
          <w:rFonts w:ascii="Times New Roman" w:eastAsia="Times New Roman" w:hAnsi="Times New Roman" w:cs="Times New Roman"/>
          <w:sz w:val="24"/>
          <w:szCs w:val="24"/>
          <w:lang w:eastAsia="ru-RU"/>
        </w:rPr>
        <w:t xml:space="preserve"> периоде (период прохождения службы по призыву, а также другой приравненной к ней службы, период ухода одного из родителей за каждым ребенком до достижения им полутора лет, но не более  шести</w:t>
      </w:r>
      <w:proofErr w:type="gramEnd"/>
      <w:r w:rsidRPr="00E76EDB">
        <w:rPr>
          <w:rFonts w:ascii="Times New Roman" w:eastAsia="Times New Roman" w:hAnsi="Times New Roman" w:cs="Times New Roman"/>
          <w:sz w:val="24"/>
          <w:szCs w:val="24"/>
          <w:lang w:eastAsia="ru-RU"/>
        </w:rPr>
        <w:t xml:space="preserve"> лет в общей сложности, период ухода, осуществляемого трудоспособным лицом за инвалидом 1 группы, ребенком-инвалидом или лицом, достигшим возраста 80лет, период содержания под стражей лиц, необоснованно привлеченных к уголовной ответственности, необоснованно репрессированных и впоследствии реабилитированных, и период отбывания наказания этими лицами в местах лишения свободы и ссылке).</w:t>
      </w:r>
    </w:p>
    <w:sectPr w:rsidR="00E76EDB" w:rsidRPr="00E76EDB" w:rsidSect="00FC4F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76EDB"/>
    <w:rsid w:val="00E76EDB"/>
    <w:rsid w:val="00FC4F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4F22"/>
  </w:style>
  <w:style w:type="paragraph" w:styleId="1">
    <w:name w:val="heading 1"/>
    <w:basedOn w:val="a"/>
    <w:link w:val="10"/>
    <w:uiPriority w:val="9"/>
    <w:qFormat/>
    <w:rsid w:val="00E76ED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76ED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6ED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76EDB"/>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E76E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76EDB"/>
    <w:rPr>
      <w:b/>
      <w:bCs/>
    </w:rPr>
  </w:style>
</w:styles>
</file>

<file path=word/webSettings.xml><?xml version="1.0" encoding="utf-8"?>
<w:webSettings xmlns:r="http://schemas.openxmlformats.org/officeDocument/2006/relationships" xmlns:w="http://schemas.openxmlformats.org/wordprocessingml/2006/main">
  <w:divs>
    <w:div w:id="1558006411">
      <w:bodyDiv w:val="1"/>
      <w:marLeft w:val="0"/>
      <w:marRight w:val="0"/>
      <w:marTop w:val="0"/>
      <w:marBottom w:val="0"/>
      <w:divBdr>
        <w:top w:val="none" w:sz="0" w:space="0" w:color="auto"/>
        <w:left w:val="none" w:sz="0" w:space="0" w:color="auto"/>
        <w:bottom w:val="none" w:sz="0" w:space="0" w:color="auto"/>
        <w:right w:val="none" w:sz="0" w:space="0" w:color="auto"/>
      </w:divBdr>
      <w:divsChild>
        <w:div w:id="685642426">
          <w:marLeft w:val="0"/>
          <w:marRight w:val="0"/>
          <w:marTop w:val="0"/>
          <w:marBottom w:val="0"/>
          <w:divBdr>
            <w:top w:val="none" w:sz="0" w:space="0" w:color="auto"/>
            <w:left w:val="none" w:sz="0" w:space="0" w:color="auto"/>
            <w:bottom w:val="none" w:sz="0" w:space="0" w:color="auto"/>
            <w:right w:val="none" w:sz="0" w:space="0" w:color="auto"/>
          </w:divBdr>
          <w:divsChild>
            <w:div w:id="692682161">
              <w:marLeft w:val="0"/>
              <w:marRight w:val="0"/>
              <w:marTop w:val="0"/>
              <w:marBottom w:val="0"/>
              <w:divBdr>
                <w:top w:val="none" w:sz="0" w:space="0" w:color="auto"/>
                <w:left w:val="none" w:sz="0" w:space="0" w:color="auto"/>
                <w:bottom w:val="none" w:sz="0" w:space="0" w:color="auto"/>
                <w:right w:val="none" w:sz="0" w:space="0" w:color="auto"/>
              </w:divBdr>
            </w:div>
          </w:divsChild>
        </w:div>
        <w:div w:id="1205024624">
          <w:marLeft w:val="0"/>
          <w:marRight w:val="0"/>
          <w:marTop w:val="0"/>
          <w:marBottom w:val="0"/>
          <w:divBdr>
            <w:top w:val="none" w:sz="0" w:space="0" w:color="auto"/>
            <w:left w:val="none" w:sz="0" w:space="0" w:color="auto"/>
            <w:bottom w:val="none" w:sz="0" w:space="0" w:color="auto"/>
            <w:right w:val="none" w:sz="0" w:space="0" w:color="auto"/>
          </w:divBdr>
          <w:divsChild>
            <w:div w:id="269699713">
              <w:marLeft w:val="0"/>
              <w:marRight w:val="0"/>
              <w:marTop w:val="0"/>
              <w:marBottom w:val="0"/>
              <w:divBdr>
                <w:top w:val="none" w:sz="0" w:space="0" w:color="auto"/>
                <w:left w:val="none" w:sz="0" w:space="0" w:color="auto"/>
                <w:bottom w:val="none" w:sz="0" w:space="0" w:color="auto"/>
                <w:right w:val="none" w:sz="0" w:space="0" w:color="auto"/>
              </w:divBdr>
              <w:divsChild>
                <w:div w:id="179204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391</Words>
  <Characters>2230</Characters>
  <Application>Microsoft Office Word</Application>
  <DocSecurity>0</DocSecurity>
  <Lines>18</Lines>
  <Paragraphs>5</Paragraphs>
  <ScaleCrop>false</ScaleCrop>
  <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2017-06-27T12:06:00Z</dcterms:created>
  <dcterms:modified xsi:type="dcterms:W3CDTF">2017-06-27T12:13:00Z</dcterms:modified>
</cp:coreProperties>
</file>