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260" w:rsidRPr="00A95260" w:rsidRDefault="00A95260" w:rsidP="00A9526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952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Выплаты по уходу за </w:t>
      </w:r>
      <w:proofErr w:type="gramStart"/>
      <w:r w:rsidRPr="00A952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нетрудоспособным</w:t>
      </w:r>
      <w:proofErr w:type="gramEnd"/>
      <w:r w:rsidRPr="00A952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гражданами включаются в стаж на основании данных </w:t>
      </w:r>
      <w:proofErr w:type="spellStart"/>
      <w:r w:rsidRPr="00A952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персучета</w:t>
      </w:r>
      <w:proofErr w:type="spellEnd"/>
    </w:p>
    <w:p w:rsidR="00A95260" w:rsidRPr="00A95260" w:rsidRDefault="00A95260" w:rsidP="00A9526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сообщает, в соответствии с изменениями в законодательстве*, упрощен порядок подтверждения и включения в страховой стаж периодов ухода за инвалидом I группы, ребёнком-инвалидом или лицом, достигшим возраста 80 лет. Данные изменения позволяют обеспечить наиболее полный учёт и последующую реализацию пенсионных прав граждан.</w:t>
      </w:r>
    </w:p>
    <w:p w:rsidR="00A95260" w:rsidRPr="00A95260" w:rsidRDefault="00A95260" w:rsidP="00A95260">
      <w:pPr>
        <w:spacing w:before="100" w:beforeAutospacing="1" w:after="100" w:afterAutospacing="1" w:line="240" w:lineRule="auto"/>
        <w:ind w:firstLine="69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компенсационная и ежемесячная выплаты по уходу шире, чем просто денежные выплаты. Если гражданин осуществляет уход за инвалидом I группы, инвалидом с детства I группы, ребенком-инвалидом, престарелым гражданином, достигшим возраста 80 лет, эти периоды ухода засчитываются ему в стаж. В размере его пенсии за эти периоды учитываются пенсионные баллы – 1,8 балла за </w:t>
      </w:r>
      <w:proofErr w:type="gramStart"/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полный год</w:t>
      </w:r>
      <w:proofErr w:type="gramEnd"/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такого ухода. Эти меры введены для тех, кто занят уходом за больным человеком и по этой причине не может работать и, следовательно, формировать страховую пенсию.</w:t>
      </w:r>
    </w:p>
    <w:p w:rsidR="00A95260" w:rsidRPr="00A95260" w:rsidRDefault="00A95260" w:rsidP="00A95260">
      <w:pPr>
        <w:spacing w:before="100" w:beforeAutospacing="1" w:after="100" w:afterAutospacing="1" w:line="240" w:lineRule="auto"/>
        <w:ind w:firstLine="69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Раньше для включения этих периодов в стаж гражданину при назначении пенсии необходимо было представить в </w:t>
      </w:r>
      <w:proofErr w:type="spellStart"/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терорганы</w:t>
      </w:r>
      <w:proofErr w:type="spellEnd"/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дополнительные подтверждающие документы. Теперь, после принятия постановления Правительства, эти периоды будут включаться в стаж (по итогам отчётного года и за все предыдущие периоды), и за них будут начисляться пенсионные баллы на основании сведений персонифицированного учёта, которые есть в распоряжении Пенсионного фонда. Эти данные (стаж и баллы) будут отражаться на индивидуальных лицевых счетах граждан в </w:t>
      </w:r>
      <w:proofErr w:type="gramStart"/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proofErr w:type="gramEnd"/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учитываться при назначении пенсии без дополнительного подтверждения. Таким образом, граждане будут избавлены от сбора и представления дополнительных документов.</w:t>
      </w:r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952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Справочно</w:t>
      </w:r>
      <w:proofErr w:type="spellEnd"/>
      <w:r w:rsidRPr="00A952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 xml:space="preserve">: </w:t>
      </w:r>
      <w:proofErr w:type="gramStart"/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по уходу за нетрудоспособными гражданами назначается в качестве компенсации утраченного заработка неработающим трудоспособным гражданам, которые ухаживают за нетрудоспособными: инвалидами I группы, людьми, нуждающимися в постороннем уходе, людьми старше 80 лет, в размере 1 200 руб.</w:t>
      </w:r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Выплата по уходу за детьми-инвалидами назначается в качестве компенсации утраченного заработка неработающим трудоспособным гражданам, которые ухаживают за детьми-инвалидами и инвалидами с детства I группы</w:t>
      </w:r>
      <w:proofErr w:type="gramEnd"/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размере 1 200 руб. - для лиц, не являющихся родителями или усыновителями; в размере 5 500 руб. - для родителей и усыновителей.</w:t>
      </w:r>
    </w:p>
    <w:p w:rsidR="00A95260" w:rsidRPr="00A95260" w:rsidRDefault="00A95260" w:rsidP="00A95260">
      <w:pPr>
        <w:spacing w:before="100" w:beforeAutospacing="1" w:after="100" w:afterAutospacing="1" w:line="240" w:lineRule="auto"/>
        <w:ind w:firstLine="69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2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Постановление Правительства Российской Федерации от 10 мая 2017 года №546 «О внесении изменений в Правила подсчета и подтверждения страхового стажа для установления страховых пенсий».</w:t>
      </w:r>
    </w:p>
    <w:sectPr w:rsidR="00A95260" w:rsidRPr="00A95260" w:rsidSect="009B2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5260"/>
    <w:rsid w:val="009B2DB1"/>
    <w:rsid w:val="00A952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B1"/>
  </w:style>
  <w:style w:type="paragraph" w:styleId="1">
    <w:name w:val="heading 1"/>
    <w:basedOn w:val="a"/>
    <w:link w:val="10"/>
    <w:uiPriority w:val="9"/>
    <w:qFormat/>
    <w:rsid w:val="00A952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952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52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52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95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5260"/>
    <w:rPr>
      <w:b/>
      <w:bCs/>
    </w:rPr>
  </w:style>
  <w:style w:type="character" w:customStyle="1" w:styleId="b-share-form-button">
    <w:name w:val="b-share-form-button"/>
    <w:basedOn w:val="a0"/>
    <w:rsid w:val="00A95260"/>
  </w:style>
  <w:style w:type="character" w:styleId="a5">
    <w:name w:val="Hyperlink"/>
    <w:basedOn w:val="a0"/>
    <w:uiPriority w:val="99"/>
    <w:semiHidden/>
    <w:unhideWhenUsed/>
    <w:rsid w:val="00A952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8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0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8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34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54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3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566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11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295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1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66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69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06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82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72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954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35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758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838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560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27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2017-07-31T13:13:00Z</dcterms:created>
  <dcterms:modified xsi:type="dcterms:W3CDTF">2017-07-31T13:15:00Z</dcterms:modified>
</cp:coreProperties>
</file>