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131" w:rsidRPr="00ED7131" w:rsidRDefault="00ED7131" w:rsidP="00ED713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D71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 канун Дня строителя! </w:t>
      </w:r>
    </w:p>
    <w:p w:rsidR="00ED7131" w:rsidRPr="00ED7131" w:rsidRDefault="00ED7131" w:rsidP="00ED713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71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 В преддверии Дня строителя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</w:t>
      </w:r>
      <w:r w:rsidRPr="00ED71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Пенсионного фонда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ED71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поздравляет всех, кто причастен к этой работе, и напоминает, что в соответствии с действующим пенсионным законодательством граждане, занятые строительным трудом, имеют право на досрочную пенсию.</w:t>
      </w:r>
    </w:p>
    <w:p w:rsidR="00ED7131" w:rsidRPr="00ED7131" w:rsidRDefault="00ED7131" w:rsidP="00ED7131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713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Организации, осуществляющие строительство, реконструкцию, техническое перевооружение, реставрацию и ремонт зданий, сооружений, оборудования и других объектов, могут выполнять как полный ци</w:t>
      </w:r>
      <w:proofErr w:type="gramStart"/>
      <w:r w:rsidRPr="00ED7131">
        <w:rPr>
          <w:rFonts w:ascii="Times New Roman" w:eastAsia="Times New Roman" w:hAnsi="Times New Roman" w:cs="Times New Roman"/>
          <w:sz w:val="24"/>
          <w:szCs w:val="24"/>
          <w:lang w:eastAsia="ru-RU"/>
        </w:rPr>
        <w:t>кл стр</w:t>
      </w:r>
      <w:proofErr w:type="gramEnd"/>
      <w:r w:rsidRPr="00ED7131">
        <w:rPr>
          <w:rFonts w:ascii="Times New Roman" w:eastAsia="Times New Roman" w:hAnsi="Times New Roman" w:cs="Times New Roman"/>
          <w:sz w:val="24"/>
          <w:szCs w:val="24"/>
          <w:lang w:eastAsia="ru-RU"/>
        </w:rPr>
        <w:t>оительных работ, так и иметь узкую строительную специализацию. Перечень льготных профессий в строительной отрасли значится в Списке № 2 производств, работ, профессий, должностей и показателей, дающих право на льготное пенсионное обеспечение, утвержденных постановлением Кабинета Министров СССР от 26.01.1991 № 10. С 2013 года за особые и вредные условия труда работодатели уплачивают в Пенсионный фонд страховые взносы по дополнительному тарифу.</w:t>
      </w:r>
    </w:p>
    <w:p w:rsidR="00ED7131" w:rsidRPr="00ED7131" w:rsidRDefault="00ED7131" w:rsidP="00ED7131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D713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приобретения права на досрочную пенсию необходимо иметь специального стажа не менее 12 лет 6 месяцев (для мужчин) и 10 лет (для женщин), страхового стажа — не менее 25 лет (для мужчин) и 20 лет (для женщин), а также наличие индивидуального пенсионного коэффициента в 2017 году не менее 11,4, величина которого ежегодно увеличивается на 2,4 до достижения 30.</w:t>
      </w:r>
      <w:proofErr w:type="gramEnd"/>
      <w:r w:rsidRPr="00ED71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наличии полного специального стажа право выхода на пенсию по старости возникает на 5 лет раньше общеустановленного пенсионного возраста - для мужчин в 55 лет, для женщин в 50 лет.</w:t>
      </w:r>
    </w:p>
    <w:p w:rsidR="00ED7131" w:rsidRPr="00ED7131" w:rsidRDefault="00ED7131" w:rsidP="00ED7131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D7131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специальный стаж выработан не полностью (но не менее половины, т.е. не менее 6 лет 3 месяцев для мужчин и 5 лет для женщин), пенсия назначается с уменьшением общеустановленного пенсионного возраста на один год за каждые полные 2 года 6 месяцев такой работы для мужчин и за каждые полные 2 года такой работы для женщин.</w:t>
      </w:r>
      <w:proofErr w:type="gramEnd"/>
    </w:p>
    <w:p w:rsidR="00ED7131" w:rsidRPr="00ED7131" w:rsidRDefault="00ED7131" w:rsidP="00ED7131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713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Стоит отметить, что специальный стаж подтверждается сведениями индивидуального персонифицированного учета, ознакомиться с которыми можно, в том числе, на сайте Пенсионного фонда в сервисе «Личный кабинет гражданина». До даты регистрации в системе обязательного пенсионного страхования специальный стаж подтверждается справками работодателей, которые гражданин обязан представить при назначении пенсии.</w:t>
      </w:r>
    </w:p>
    <w:p w:rsidR="00ED7131" w:rsidRPr="00ED7131" w:rsidRDefault="00ED7131" w:rsidP="00ED7131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</w:t>
      </w:r>
      <w:r w:rsidRPr="00ED71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напоминает, что для своевременного назначения страховых пенсий, в том числе досрочных, за 6-12 месяцев до предполагаемой даты выхода на пенсию территориальные органы ПФР проводят заблаговременную работу с застрахованными лицами и страхователями с целью предварительной проверки и подготовки документов, необходимых для назначения пенсий.</w:t>
      </w:r>
    </w:p>
    <w:p w:rsidR="00ED7131" w:rsidRPr="00ED7131" w:rsidRDefault="00ED7131" w:rsidP="00ED7131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71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этого можно записаться на прием к специалисту пенсионного отдела в удобное для гражданина время, позвонив в клиентскую службу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ED7131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телефону 2-21-42.</w:t>
      </w:r>
      <w:r w:rsidRPr="00ED71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sectPr w:rsidR="00ED7131" w:rsidRPr="00ED7131" w:rsidSect="00C175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7131"/>
    <w:rsid w:val="00C17554"/>
    <w:rsid w:val="00ED7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554"/>
  </w:style>
  <w:style w:type="paragraph" w:styleId="1">
    <w:name w:val="heading 1"/>
    <w:basedOn w:val="a"/>
    <w:link w:val="10"/>
    <w:uiPriority w:val="9"/>
    <w:qFormat/>
    <w:rsid w:val="00ED7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D71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71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D713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D7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ED71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5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3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51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3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91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75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410</Words>
  <Characters>2338</Characters>
  <Application>Microsoft Office Word</Application>
  <DocSecurity>0</DocSecurity>
  <Lines>19</Lines>
  <Paragraphs>5</Paragraphs>
  <ScaleCrop>false</ScaleCrop>
  <Company/>
  <LinksUpToDate>false</LinksUpToDate>
  <CharactersWithSpaces>2743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2017-08-09T13:55:00Z</dcterms:created>
  <dcterms:modified xsi:type="dcterms:W3CDTF">2017-08-09T14:01:00Z</dcterms:modified>
</cp:coreProperties>
</file>