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935" w:rsidRPr="008B5935" w:rsidRDefault="008B5935" w:rsidP="008B59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B59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калькулятор в мобильном приложении поможет рассчитать будущую пенсию</w:t>
      </w:r>
    </w:p>
    <w:p w:rsidR="008B5935" w:rsidRPr="008B5935" w:rsidRDefault="008B5935" w:rsidP="008B5935">
      <w:pPr>
        <w:spacing w:before="100" w:beforeAutospacing="1" w:after="100" w:afterAutospacing="1" w:line="240" w:lineRule="auto"/>
        <w:ind w:left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59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начале текущего года Пенсионный фонд России представил мобильное приложение «ПФР электронные сервисы». Оно является бесплатным и доступным для мобильных устройств, работающих на платформах </w:t>
      </w:r>
      <w:proofErr w:type="spellStart"/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>. С помощью данного Приложения можно воспользоваться ключевыми функциями, представленными в Личном кабинете гражданина на сайте Пенсионного фонда России.</w:t>
      </w:r>
    </w:p>
    <w:p w:rsidR="00D51C5B" w:rsidRDefault="008B5935" w:rsidP="008B5935">
      <w:pPr>
        <w:spacing w:before="278" w:after="278" w:line="240" w:lineRule="auto"/>
        <w:ind w:left="17"/>
      </w:pPr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Пенсионный калькулятор не требует авторизации на портале </w:t>
      </w:r>
      <w:proofErr w:type="spellStart"/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госулуг</w:t>
      </w:r>
      <w:proofErr w:type="spellEnd"/>
      <w:r w:rsidRPr="008B5935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Данный сервис предлагает две возможности: рассчитать пенсионные баллы за 2017 год и рассчитать размер будущей пенсии. Первый блок отражает количество пенсионных баллов, уже начисленных гражданину, и продолжительность трудового стажа. В эти данные можно добавить периоды службы в армии по призыву, отпуска по уходу за ребенком или инвалидом. Если такие периоды были и не совпадают с периодами работы, то количество пенсионных баллов и стаж увеличатся. Второй блок – это моделирование своего будущего. Пользователь должен указать, сколько лет он собирается работать, служить в армии или находиться в отпуске по уходу за ребенком, указать ожидаемую зарплату в «ценах 2017 года» до вычета НДФЛ. Калькулятор посчитает размер страховой пенсии, исходя из уже сформированных пенсионных прав и «прогнозируемого» будущего «в ценах 2017 года» при условии, что количество пенсионных баллов и продолжительность стажа будут достаточными для получения права на страховую пенсию. Таким образом, основной задачей калькулятора является разъяснение порядка формирования пенсионных прав и расчета страховой пенсии, а также демонстрация того, как на размер страховой пенсии влияют такие показатели, как размер зарплаты, продолжительность стажа, выбранный вариант пенсионного обеспечения, наличие социально значимых периодов в жизни.</w:t>
      </w:r>
    </w:p>
    <w:sectPr w:rsidR="00D51C5B" w:rsidSect="00D51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935"/>
    <w:rsid w:val="008B5935"/>
    <w:rsid w:val="00D51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C5B"/>
  </w:style>
  <w:style w:type="paragraph" w:styleId="1">
    <w:name w:val="heading 1"/>
    <w:basedOn w:val="a"/>
    <w:link w:val="10"/>
    <w:uiPriority w:val="9"/>
    <w:qFormat/>
    <w:rsid w:val="008B59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B59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B59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59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59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B59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B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4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76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2017-08-29T14:14:00Z</dcterms:created>
  <dcterms:modified xsi:type="dcterms:W3CDTF">2017-08-29T14:16:00Z</dcterms:modified>
</cp:coreProperties>
</file>