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7B0" w:rsidRPr="00BB57B0" w:rsidRDefault="00BB57B0" w:rsidP="00BB57B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B57B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Международный день пожилых людей</w:t>
      </w:r>
    </w:p>
    <w:p w:rsidR="00BB57B0" w:rsidRPr="00BB57B0" w:rsidRDefault="00BB57B0" w:rsidP="00BB57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94234" cy="2076450"/>
            <wp:effectExtent l="19050" t="0" r="1316" b="0"/>
            <wp:docPr id="1" name="Рисунок 1" descr="http://www.pfrf.ru/files/id/news/big/1oct_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1oct_6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34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57B0">
        <w:rPr>
          <w:rFonts w:ascii="Times New Roman" w:eastAsia="Times New Roman" w:hAnsi="Times New Roman" w:cs="Times New Roman"/>
          <w:sz w:val="24"/>
          <w:szCs w:val="24"/>
          <w:lang w:eastAsia="ru-RU"/>
        </w:rPr>
        <w:t>1 октября во многих странах мира отмечается Международный день пожилых людей. Пенсионный фонд России выступает одним из главных государственных институтов страны для пожилых граждан, обеспечивая им различные виды пенсионных и социальных выплат. Более 43 миллионов россиян получают сегодня пенсии ПФР по обязательному пенсионному страхованию и государственному пенсионному обеспечению. Общий размер выплат пенсионерам превышает 8 триллионов рублей в год.</w:t>
      </w:r>
    </w:p>
    <w:p w:rsidR="00BB57B0" w:rsidRPr="00BB57B0" w:rsidRDefault="00BB57B0" w:rsidP="00BB57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7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Наряду с пенсиями ПФР предоставляет пожилым гражданам меры государственной поддержки в виде социальных выплат. Их получают ветераны и участники Великой Отечественной войны, инвалиды, герои войны и труда, их семьи.</w:t>
      </w:r>
    </w:p>
    <w:p w:rsidR="00BB57B0" w:rsidRPr="00BB57B0" w:rsidRDefault="00BB57B0" w:rsidP="00BB57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7B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граждане пожилого возраста могли своевременно назначать положенные им выплаты и без лишних сложностей получать их, Пенсионный фонд ежегодно стремится улучшать качество обслуживания, переводит наиболее востребованные услуги в электронный формат и предоставляет услуги через многофункциональные центры.</w:t>
      </w:r>
    </w:p>
    <w:p w:rsidR="00BB57B0" w:rsidRPr="00BB57B0" w:rsidRDefault="00BB57B0" w:rsidP="00BB57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7B0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17 лет Пенсионный фонд участвует в социальных программах по улучшению качества жизни неработающих пенсионеров и развитию социальной сферы обслуживания людей старшего возраста по всей стране. На средства ПФР ежегодно строятся медицинские учреждения, дома для пожилых и инвалидов, центры реабилитации, а также оказывается адресная помощь пенсионерам, включая единовременные денежные выплаты ко Дню пожилых людей.</w:t>
      </w:r>
    </w:p>
    <w:p w:rsidR="00BB57B0" w:rsidRPr="00BB57B0" w:rsidRDefault="00BB57B0" w:rsidP="00BB57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7B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виды пенсионного и социального обеспечения, выплачиваемые ПФР, направлены на то, чтобы каждый пенсионер мог продолжать полноценную жизнь после выхода на заслуженный отдых. Пожилой возраст не должен становиться препятствием в жизни, а наоборот, открывать новые возможности.</w:t>
      </w:r>
    </w:p>
    <w:p w:rsidR="00BB57B0" w:rsidRPr="00BB57B0" w:rsidRDefault="00BB57B0" w:rsidP="00BB57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7B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Отмечаемый День пожилых людей служит не только хорошим поводом проявить внимание к близким людям старшего поколения, но и напоминанием о том, насколько важно вовремя и правильно формировать свою пенсию.</w:t>
      </w:r>
    </w:p>
    <w:p w:rsidR="002067FD" w:rsidRDefault="002067FD"/>
    <w:sectPr w:rsidR="002067FD" w:rsidSect="00206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57B0"/>
    <w:rsid w:val="002067FD"/>
    <w:rsid w:val="00BB5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7FD"/>
  </w:style>
  <w:style w:type="paragraph" w:styleId="1">
    <w:name w:val="heading 1"/>
    <w:basedOn w:val="a"/>
    <w:link w:val="10"/>
    <w:uiPriority w:val="9"/>
    <w:qFormat/>
    <w:rsid w:val="00BB57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B57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57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B57B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B5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BB57B0"/>
  </w:style>
  <w:style w:type="paragraph" w:styleId="a4">
    <w:name w:val="Balloon Text"/>
    <w:basedOn w:val="a"/>
    <w:link w:val="a5"/>
    <w:uiPriority w:val="99"/>
    <w:semiHidden/>
    <w:unhideWhenUsed/>
    <w:rsid w:val="00BB57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57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2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67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93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5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42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89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93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3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75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1626</Characters>
  <Application>Microsoft Office Word</Application>
  <DocSecurity>0</DocSecurity>
  <Lines>13</Lines>
  <Paragraphs>3</Paragraphs>
  <ScaleCrop>false</ScaleCrop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2017-10-02T13:25:00Z</dcterms:created>
  <dcterms:modified xsi:type="dcterms:W3CDTF">2017-10-02T13:27:00Z</dcterms:modified>
</cp:coreProperties>
</file>