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B76" w:rsidRDefault="004F6B76" w:rsidP="004F6B76">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Вопрос-ответ</w:t>
      </w:r>
      <w:proofErr w:type="gramStart"/>
      <w:r>
        <w:rPr>
          <w:rFonts w:ascii="Times New Roman" w:eastAsia="Times New Roman" w:hAnsi="Times New Roman" w:cs="Times New Roman"/>
          <w:b/>
          <w:bCs/>
          <w:kern w:val="36"/>
          <w:sz w:val="48"/>
          <w:szCs w:val="48"/>
          <w:lang w:eastAsia="ru-RU"/>
        </w:rPr>
        <w:t xml:space="preserve"> :</w:t>
      </w:r>
      <w:proofErr w:type="gramEnd"/>
    </w:p>
    <w:p w:rsidR="004F6B76" w:rsidRPr="004F6B76" w:rsidRDefault="004F6B76" w:rsidP="004F6B76">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Я</w:t>
      </w:r>
      <w:r w:rsidRPr="004F6B76">
        <w:rPr>
          <w:rFonts w:ascii="Times New Roman" w:eastAsia="Times New Roman" w:hAnsi="Times New Roman" w:cs="Times New Roman"/>
          <w:b/>
          <w:bCs/>
          <w:kern w:val="36"/>
          <w:sz w:val="48"/>
          <w:szCs w:val="48"/>
          <w:lang w:eastAsia="ru-RU"/>
        </w:rPr>
        <w:t xml:space="preserve"> – безработный. Могу ли я уйти на пенсию раньше 60 лет?</w:t>
      </w:r>
    </w:p>
    <w:p w:rsidR="004F6B76" w:rsidRPr="004F6B76" w:rsidRDefault="004F6B76" w:rsidP="004F6B76">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Иван Иванович</w:t>
      </w:r>
      <w:r w:rsidRPr="004F6B76">
        <w:rPr>
          <w:rFonts w:ascii="Times New Roman" w:eastAsia="Times New Roman" w:hAnsi="Times New Roman" w:cs="Times New Roman"/>
          <w:sz w:val="24"/>
          <w:szCs w:val="24"/>
          <w:lang w:eastAsia="ru-RU"/>
        </w:rPr>
        <w:t>, 54 года: Я – безработный. Могу ли я уйти на пенсию раньше 60 лет?</w:t>
      </w:r>
      <w:r w:rsidRPr="004F6B76">
        <w:rPr>
          <w:rFonts w:ascii="Times New Roman" w:eastAsia="Times New Roman" w:hAnsi="Times New Roman" w:cs="Times New Roman"/>
          <w:sz w:val="24"/>
          <w:szCs w:val="24"/>
          <w:lang w:eastAsia="ru-RU"/>
        </w:rPr>
        <w:br/>
      </w:r>
      <w:r w:rsidRPr="004F6B76">
        <w:rPr>
          <w:rFonts w:ascii="Times New Roman" w:eastAsia="Times New Roman" w:hAnsi="Times New Roman" w:cs="Times New Roman"/>
          <w:sz w:val="24"/>
          <w:szCs w:val="24"/>
          <w:lang w:eastAsia="ru-RU"/>
        </w:rPr>
        <w:br/>
        <w:t xml:space="preserve">Ответ: Возможность досрочного назначения страховой пенсии по старости гражданам </w:t>
      </w:r>
      <w:proofErr w:type="spellStart"/>
      <w:r w:rsidRPr="004F6B76">
        <w:rPr>
          <w:rFonts w:ascii="Times New Roman" w:eastAsia="Times New Roman" w:hAnsi="Times New Roman" w:cs="Times New Roman"/>
          <w:sz w:val="24"/>
          <w:szCs w:val="24"/>
          <w:lang w:eastAsia="ru-RU"/>
        </w:rPr>
        <w:t>предпенсионного</w:t>
      </w:r>
      <w:proofErr w:type="spellEnd"/>
      <w:r w:rsidRPr="004F6B76">
        <w:rPr>
          <w:rFonts w:ascii="Times New Roman" w:eastAsia="Times New Roman" w:hAnsi="Times New Roman" w:cs="Times New Roman"/>
          <w:sz w:val="24"/>
          <w:szCs w:val="24"/>
          <w:lang w:eastAsia="ru-RU"/>
        </w:rPr>
        <w:t xml:space="preserve"> возраста предусмотрена Законом РФ от 19.04.1991 г. № 1032-1 "О занятости населения в Российской Федерации".</w:t>
      </w:r>
      <w:r w:rsidRPr="004F6B76">
        <w:rPr>
          <w:rFonts w:ascii="Times New Roman" w:eastAsia="Times New Roman" w:hAnsi="Times New Roman" w:cs="Times New Roman"/>
          <w:sz w:val="24"/>
          <w:szCs w:val="24"/>
          <w:lang w:eastAsia="ru-RU"/>
        </w:rPr>
        <w:br/>
      </w:r>
      <w:r w:rsidRPr="004F6B76">
        <w:rPr>
          <w:rFonts w:ascii="Times New Roman" w:eastAsia="Times New Roman" w:hAnsi="Times New Roman" w:cs="Times New Roman"/>
          <w:sz w:val="24"/>
          <w:szCs w:val="24"/>
          <w:lang w:eastAsia="ru-RU"/>
        </w:rPr>
        <w:br/>
      </w:r>
      <w:proofErr w:type="gramStart"/>
      <w:r w:rsidRPr="004F6B76">
        <w:rPr>
          <w:rFonts w:ascii="Times New Roman" w:eastAsia="Times New Roman" w:hAnsi="Times New Roman" w:cs="Times New Roman"/>
          <w:sz w:val="24"/>
          <w:szCs w:val="24"/>
          <w:lang w:eastAsia="ru-RU"/>
        </w:rPr>
        <w:t>В силу ст. 32 этого закона по предложению органов службы занятости гражданам, не достигшим возраста 60 лет для мужчин и 55 лет для женщин и имеющим страховой стаж продолжительностью не менее 25 и 20 лет для мужчин и женщин соответственно, а также необходимый стаж на соответствующих видах работ, дающий им право на досрочное назначение страховой пенсии по старости, предусмотренной Законом</w:t>
      </w:r>
      <w:proofErr w:type="gramEnd"/>
      <w:r w:rsidRPr="004F6B76">
        <w:rPr>
          <w:rFonts w:ascii="Times New Roman" w:eastAsia="Times New Roman" w:hAnsi="Times New Roman" w:cs="Times New Roman"/>
          <w:sz w:val="24"/>
          <w:szCs w:val="24"/>
          <w:lang w:eastAsia="ru-RU"/>
        </w:rPr>
        <w:t xml:space="preserve"> о страховых пенсиях, уволенным в связи с ликвидацией организации либо сокращением численности или штата работников организации, с их согласия может назначаться пенсия на период до наступления возраста, дающего право на страховую пенсию по старости, в том числе назначаемую досрочно, но не ранее чем за два года до наступления соответствующего возраста. Размер этой пенсии определяется по нормам страховой пенсии по старости, установленным Федеральным законом от 28.12.2013 г. № 400-ФЗ «О страховых пенсиях», включая сумму фиксированной выплаты к страховой пенсии.</w:t>
      </w:r>
      <w:r w:rsidRPr="004F6B76">
        <w:rPr>
          <w:rFonts w:ascii="Times New Roman" w:eastAsia="Times New Roman" w:hAnsi="Times New Roman" w:cs="Times New Roman"/>
          <w:sz w:val="24"/>
          <w:szCs w:val="24"/>
          <w:lang w:eastAsia="ru-RU"/>
        </w:rPr>
        <w:br/>
      </w:r>
      <w:r w:rsidRPr="004F6B76">
        <w:rPr>
          <w:rFonts w:ascii="Times New Roman" w:eastAsia="Times New Roman" w:hAnsi="Times New Roman" w:cs="Times New Roman"/>
          <w:sz w:val="24"/>
          <w:szCs w:val="24"/>
          <w:lang w:eastAsia="ru-RU"/>
        </w:rPr>
        <w:br/>
        <w:t xml:space="preserve">По достижении возраста, дающего право на страховую пенсию по старости, в том числе назначаемую досрочно, получатель пенсии вправе осуществить переход на страховую пенсию по старости. </w:t>
      </w:r>
      <w:proofErr w:type="gramStart"/>
      <w:r w:rsidRPr="004F6B76">
        <w:rPr>
          <w:rFonts w:ascii="Times New Roman" w:eastAsia="Times New Roman" w:hAnsi="Times New Roman" w:cs="Times New Roman"/>
          <w:sz w:val="24"/>
          <w:szCs w:val="24"/>
          <w:lang w:eastAsia="ru-RU"/>
        </w:rPr>
        <w:t>Таким образом, досрочная пенсия безработным гражданам назначается при одновременном наличии следующих условий:</w:t>
      </w:r>
      <w:r w:rsidRPr="004F6B76">
        <w:rPr>
          <w:rFonts w:ascii="Times New Roman" w:eastAsia="Times New Roman" w:hAnsi="Times New Roman" w:cs="Times New Roman"/>
          <w:sz w:val="24"/>
          <w:szCs w:val="24"/>
          <w:lang w:eastAsia="ru-RU"/>
        </w:rPr>
        <w:br/>
        <w:t>- они относятся к категории указанных в п. 1 ст. 32 Закона РФ "О занятости населения в Российской Федерации" лиц, имеющих право на увеличение продолжительности периода выплаты пособия по безработице;</w:t>
      </w:r>
      <w:r w:rsidRPr="004F6B76">
        <w:rPr>
          <w:rFonts w:ascii="Times New Roman" w:eastAsia="Times New Roman" w:hAnsi="Times New Roman" w:cs="Times New Roman"/>
          <w:sz w:val="24"/>
          <w:szCs w:val="24"/>
          <w:lang w:eastAsia="ru-RU"/>
        </w:rPr>
        <w:br/>
        <w:t>- они отвечают условиям для назначения страховой пенсии по старости, предусмотренным ст. 8 Закона о страховых пенсиях;</w:t>
      </w:r>
      <w:proofErr w:type="gramEnd"/>
      <w:r w:rsidRPr="004F6B76">
        <w:rPr>
          <w:rFonts w:ascii="Times New Roman" w:eastAsia="Times New Roman" w:hAnsi="Times New Roman" w:cs="Times New Roman"/>
          <w:sz w:val="24"/>
          <w:szCs w:val="24"/>
          <w:lang w:eastAsia="ru-RU"/>
        </w:rPr>
        <w:br/>
        <w:t>- они уволены в связи с ликвидацией организации либо сокращением численности;</w:t>
      </w:r>
      <w:r w:rsidRPr="004F6B76">
        <w:rPr>
          <w:rFonts w:ascii="Times New Roman" w:eastAsia="Times New Roman" w:hAnsi="Times New Roman" w:cs="Times New Roman"/>
          <w:sz w:val="24"/>
          <w:szCs w:val="24"/>
          <w:lang w:eastAsia="ru-RU"/>
        </w:rPr>
        <w:br/>
        <w:t>- отсутствует возможность для их трудоустройства;</w:t>
      </w:r>
      <w:r w:rsidRPr="004F6B76">
        <w:rPr>
          <w:rFonts w:ascii="Times New Roman" w:eastAsia="Times New Roman" w:hAnsi="Times New Roman" w:cs="Times New Roman"/>
          <w:sz w:val="24"/>
          <w:szCs w:val="24"/>
          <w:lang w:eastAsia="ru-RU"/>
        </w:rPr>
        <w:br/>
        <w:t>- им поступило предложение органов службы занятости;</w:t>
      </w:r>
      <w:r w:rsidRPr="004F6B76">
        <w:rPr>
          <w:rFonts w:ascii="Times New Roman" w:eastAsia="Times New Roman" w:hAnsi="Times New Roman" w:cs="Times New Roman"/>
          <w:sz w:val="24"/>
          <w:szCs w:val="24"/>
          <w:lang w:eastAsia="ru-RU"/>
        </w:rPr>
        <w:br/>
        <w:t>- они выразили согласие на установление соответствующей досрочной пенсии.</w:t>
      </w:r>
      <w:r w:rsidRPr="004F6B76">
        <w:rPr>
          <w:rFonts w:ascii="Times New Roman" w:eastAsia="Times New Roman" w:hAnsi="Times New Roman" w:cs="Times New Roman"/>
          <w:sz w:val="24"/>
          <w:szCs w:val="24"/>
          <w:lang w:eastAsia="ru-RU"/>
        </w:rPr>
        <w:br/>
      </w:r>
      <w:r w:rsidRPr="004F6B76">
        <w:rPr>
          <w:rFonts w:ascii="Times New Roman" w:eastAsia="Times New Roman" w:hAnsi="Times New Roman" w:cs="Times New Roman"/>
          <w:sz w:val="24"/>
          <w:szCs w:val="24"/>
          <w:lang w:eastAsia="ru-RU"/>
        </w:rPr>
        <w:br/>
        <w:t>В случае наличия всех указанных обстоятельств безработным гражданам может назначаться пенсия на период до наступления возраста, дающего право на страховую пенсию по старости, в том числе назначаемую досрочно.</w:t>
      </w:r>
      <w:r w:rsidRPr="004F6B76">
        <w:rPr>
          <w:rFonts w:ascii="Times New Roman" w:eastAsia="Times New Roman" w:hAnsi="Times New Roman" w:cs="Times New Roman"/>
          <w:sz w:val="24"/>
          <w:szCs w:val="24"/>
          <w:lang w:eastAsia="ru-RU"/>
        </w:rPr>
        <w:br/>
      </w:r>
      <w:r w:rsidRPr="004F6B76">
        <w:rPr>
          <w:rFonts w:ascii="Times New Roman" w:eastAsia="Times New Roman" w:hAnsi="Times New Roman" w:cs="Times New Roman"/>
          <w:sz w:val="24"/>
          <w:szCs w:val="24"/>
          <w:lang w:eastAsia="ru-RU"/>
        </w:rPr>
        <w:br/>
        <w:t>Обратите внимание: при поступлении на работу выплата пенсии, установленной безработным гражданам, прекращается. После прекращения работы выплата этой пенсии восстанавливается. Таким образом, при поступлении на работу указанные граждане обязаны сообщить об этом в территориальный орган Пенсионного фонда по месту жительства.</w:t>
      </w:r>
    </w:p>
    <w:p w:rsidR="004F6B76" w:rsidRPr="004F6B76" w:rsidRDefault="004F6B76" w:rsidP="004F6B76">
      <w:pPr>
        <w:spacing w:before="100" w:beforeAutospacing="1" w:after="100" w:afterAutospacing="1" w:line="240" w:lineRule="auto"/>
        <w:rPr>
          <w:rFonts w:ascii="Times New Roman" w:eastAsia="Times New Roman" w:hAnsi="Times New Roman" w:cs="Times New Roman"/>
          <w:sz w:val="24"/>
          <w:szCs w:val="24"/>
          <w:lang w:eastAsia="ru-RU"/>
        </w:rPr>
      </w:pPr>
      <w:r w:rsidRPr="004F6B76">
        <w:rPr>
          <w:rFonts w:ascii="Times New Roman" w:eastAsia="Times New Roman" w:hAnsi="Times New Roman" w:cs="Times New Roman"/>
          <w:sz w:val="24"/>
          <w:szCs w:val="24"/>
          <w:lang w:eastAsia="ru-RU"/>
        </w:rPr>
        <w:t> </w:t>
      </w:r>
    </w:p>
    <w:sectPr w:rsidR="004F6B76" w:rsidRPr="004F6B76" w:rsidSect="00F623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F6B76"/>
    <w:rsid w:val="004F6B76"/>
    <w:rsid w:val="00F623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2394"/>
  </w:style>
  <w:style w:type="paragraph" w:styleId="1">
    <w:name w:val="heading 1"/>
    <w:basedOn w:val="a"/>
    <w:link w:val="10"/>
    <w:uiPriority w:val="9"/>
    <w:qFormat/>
    <w:rsid w:val="004F6B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F6B7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6B7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F6B76"/>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4F6B7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14969894">
      <w:bodyDiv w:val="1"/>
      <w:marLeft w:val="0"/>
      <w:marRight w:val="0"/>
      <w:marTop w:val="0"/>
      <w:marBottom w:val="0"/>
      <w:divBdr>
        <w:top w:val="none" w:sz="0" w:space="0" w:color="auto"/>
        <w:left w:val="none" w:sz="0" w:space="0" w:color="auto"/>
        <w:bottom w:val="none" w:sz="0" w:space="0" w:color="auto"/>
        <w:right w:val="none" w:sz="0" w:space="0" w:color="auto"/>
      </w:divBdr>
      <w:divsChild>
        <w:div w:id="855508791">
          <w:marLeft w:val="0"/>
          <w:marRight w:val="0"/>
          <w:marTop w:val="0"/>
          <w:marBottom w:val="0"/>
          <w:divBdr>
            <w:top w:val="none" w:sz="0" w:space="0" w:color="auto"/>
            <w:left w:val="none" w:sz="0" w:space="0" w:color="auto"/>
            <w:bottom w:val="none" w:sz="0" w:space="0" w:color="auto"/>
            <w:right w:val="none" w:sz="0" w:space="0" w:color="auto"/>
          </w:divBdr>
          <w:divsChild>
            <w:div w:id="1164395953">
              <w:marLeft w:val="0"/>
              <w:marRight w:val="0"/>
              <w:marTop w:val="0"/>
              <w:marBottom w:val="0"/>
              <w:divBdr>
                <w:top w:val="none" w:sz="0" w:space="0" w:color="auto"/>
                <w:left w:val="none" w:sz="0" w:space="0" w:color="auto"/>
                <w:bottom w:val="none" w:sz="0" w:space="0" w:color="auto"/>
                <w:right w:val="none" w:sz="0" w:space="0" w:color="auto"/>
              </w:divBdr>
              <w:divsChild>
                <w:div w:id="1399203190">
                  <w:marLeft w:val="0"/>
                  <w:marRight w:val="0"/>
                  <w:marTop w:val="0"/>
                  <w:marBottom w:val="0"/>
                  <w:divBdr>
                    <w:top w:val="none" w:sz="0" w:space="0" w:color="auto"/>
                    <w:left w:val="none" w:sz="0" w:space="0" w:color="auto"/>
                    <w:bottom w:val="none" w:sz="0" w:space="0" w:color="auto"/>
                    <w:right w:val="none" w:sz="0" w:space="0" w:color="auto"/>
                  </w:divBdr>
                  <w:divsChild>
                    <w:div w:id="69049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509313">
          <w:marLeft w:val="0"/>
          <w:marRight w:val="0"/>
          <w:marTop w:val="0"/>
          <w:marBottom w:val="0"/>
          <w:divBdr>
            <w:top w:val="none" w:sz="0" w:space="0" w:color="auto"/>
            <w:left w:val="none" w:sz="0" w:space="0" w:color="auto"/>
            <w:bottom w:val="none" w:sz="0" w:space="0" w:color="auto"/>
            <w:right w:val="none" w:sz="0" w:space="0" w:color="auto"/>
          </w:divBdr>
          <w:divsChild>
            <w:div w:id="163316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405</Words>
  <Characters>2314</Characters>
  <Application>Microsoft Office Word</Application>
  <DocSecurity>0</DocSecurity>
  <Lines>19</Lines>
  <Paragraphs>5</Paragraphs>
  <ScaleCrop>false</ScaleCrop>
  <Company/>
  <LinksUpToDate>false</LinksUpToDate>
  <CharactersWithSpaces>2714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2017-10-03T15:24:00Z</dcterms:created>
  <dcterms:modified xsi:type="dcterms:W3CDTF">2017-10-03T15:26:00Z</dcterms:modified>
</cp:coreProperties>
</file>