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926CD6" w:rsidRPr="00926CD6" w:rsidTr="00926CD6">
        <w:tc>
          <w:tcPr>
            <w:tcW w:w="0" w:type="auto"/>
            <w:hideMark/>
          </w:tcPr>
          <w:p w:rsidR="00926CD6" w:rsidRPr="00926CD6" w:rsidRDefault="00926CD6" w:rsidP="00926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02.11.2017 </w:t>
            </w:r>
          </w:p>
        </w:tc>
      </w:tr>
    </w:tbl>
    <w:p w:rsidR="00926CD6" w:rsidRPr="00926CD6" w:rsidRDefault="00926CD6" w:rsidP="00926CD6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4763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6"/>
        <w:gridCol w:w="712"/>
        <w:gridCol w:w="565"/>
        <w:gridCol w:w="1419"/>
        <w:gridCol w:w="3260"/>
        <w:gridCol w:w="2976"/>
      </w:tblGrid>
      <w:tr w:rsidR="006C383E" w:rsidRPr="006C383E" w:rsidTr="006C383E">
        <w:trPr>
          <w:tblHeader/>
        </w:trPr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926CD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926CD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23800.00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ВРАЧ-ФТИЗИАТР УЧАСТКОВЫЙ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27100.00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 ПО КОНТР.-ИЗМЕРИТ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ИНЖЕНЕР-ТЕХНОЛОГ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МАСТЕР УЧАСТКА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16350.60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(МАТЕРИАЛЬНО-ТЕХНИЧЕСКОГО СНАБЖЕНИЯ)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7875.82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11768.40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</w:t>
            </w: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ПОТРЕБИТЕЛЬСКИЙ ПЕРЕРАБАТЫВАЮЩИЙ КООПЕРАТИВ "БЕРЕЗНИКОВСКИЙ"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ТОКАРЬ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</w:tr>
      <w:tr w:rsidR="006C383E" w:rsidRPr="006C383E" w:rsidTr="006C383E">
        <w:tc>
          <w:tcPr>
            <w:tcW w:w="17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2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26CD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106 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26CD6" w:rsidRPr="00926CD6" w:rsidRDefault="00926CD6" w:rsidP="00926C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6C383E" w:rsidRDefault="0084796A">
      <w:pPr>
        <w:rPr>
          <w:sz w:val="16"/>
          <w:szCs w:val="16"/>
        </w:rPr>
      </w:pPr>
    </w:p>
    <w:sectPr w:rsidR="0084796A" w:rsidRPr="006C383E" w:rsidSect="00926C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6CD6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383E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0181"/>
    <w:rsid w:val="0090689C"/>
    <w:rsid w:val="0091337B"/>
    <w:rsid w:val="00926CD6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3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852</Words>
  <Characters>4862</Characters>
  <Application>Microsoft Office Word</Application>
  <DocSecurity>0</DocSecurity>
  <Lines>40</Lines>
  <Paragraphs>11</Paragraphs>
  <ScaleCrop>false</ScaleCrop>
  <Company/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2017-11-02T07:52:00Z</cp:lastPrinted>
  <dcterms:created xsi:type="dcterms:W3CDTF">2017-11-02T07:47:00Z</dcterms:created>
  <dcterms:modified xsi:type="dcterms:W3CDTF">2017-11-02T07:53:00Z</dcterms:modified>
</cp:coreProperties>
</file>