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E08" w:rsidRPr="00CB3E08" w:rsidRDefault="00CB3E08" w:rsidP="00CB3E08">
      <w:pPr>
        <w:keepNext/>
        <w:shd w:val="clear" w:color="auto" w:fill="FFFFFF"/>
        <w:spacing w:before="235"/>
        <w:ind w:left="-142" w:right="-142"/>
        <w:jc w:val="center"/>
        <w:outlineLvl w:val="2"/>
        <w:rPr>
          <w:b/>
          <w:bCs/>
          <w:spacing w:val="-14"/>
          <w:kern w:val="2"/>
          <w:sz w:val="30"/>
          <w:szCs w:val="30"/>
          <w:lang w:val="en-US"/>
        </w:rPr>
      </w:pPr>
    </w:p>
    <w:p w:rsidR="00CB3E08" w:rsidRPr="00CB3E08" w:rsidRDefault="00CB3E08" w:rsidP="00CB3E08">
      <w:pPr>
        <w:keepNext/>
        <w:shd w:val="clear" w:color="auto" w:fill="FFFFFF"/>
        <w:spacing w:before="235"/>
        <w:ind w:left="-142" w:right="-142"/>
        <w:jc w:val="center"/>
        <w:outlineLvl w:val="2"/>
        <w:rPr>
          <w:b/>
          <w:iCs/>
          <w:spacing w:val="-14"/>
          <w:kern w:val="2"/>
          <w:sz w:val="28"/>
          <w:szCs w:val="28"/>
        </w:rPr>
      </w:pPr>
      <w:r w:rsidRPr="00CB3E08">
        <w:rPr>
          <w:b/>
          <w:iCs/>
          <w:spacing w:val="-14"/>
          <w:kern w:val="2"/>
          <w:sz w:val="28"/>
          <w:szCs w:val="28"/>
        </w:rPr>
        <w:t>АДМИНИСТРАЦИЯ</w:t>
      </w:r>
    </w:p>
    <w:p w:rsidR="00CB3E08" w:rsidRPr="00CB3E08" w:rsidRDefault="00CB3E08" w:rsidP="00CB3E08">
      <w:pPr>
        <w:keepNext/>
        <w:shd w:val="clear" w:color="auto" w:fill="FFFFFF"/>
        <w:spacing w:before="235"/>
        <w:ind w:left="-142" w:right="-142"/>
        <w:jc w:val="center"/>
        <w:outlineLvl w:val="2"/>
        <w:rPr>
          <w:b/>
          <w:iCs/>
          <w:spacing w:val="-14"/>
          <w:kern w:val="2"/>
          <w:sz w:val="28"/>
          <w:szCs w:val="28"/>
        </w:rPr>
      </w:pPr>
      <w:r w:rsidRPr="00CB3E08">
        <w:rPr>
          <w:b/>
          <w:iCs/>
          <w:spacing w:val="-14"/>
          <w:kern w:val="2"/>
          <w:sz w:val="28"/>
          <w:szCs w:val="28"/>
        </w:rPr>
        <w:t>БОЛЬШЕБЕРЕЗНИКОВСКОГО МУНИЦИПАЛЬНОГО РАЙОНА</w:t>
      </w:r>
    </w:p>
    <w:p w:rsidR="00CB3E08" w:rsidRPr="00CB3E08" w:rsidRDefault="00CB3E08" w:rsidP="00CB3E08">
      <w:pPr>
        <w:keepNext/>
        <w:jc w:val="center"/>
        <w:outlineLvl w:val="0"/>
        <w:rPr>
          <w:b/>
          <w:bCs/>
          <w:iCs/>
          <w:sz w:val="28"/>
          <w:szCs w:val="28"/>
        </w:rPr>
      </w:pPr>
      <w:r w:rsidRPr="00CB3E08">
        <w:rPr>
          <w:b/>
          <w:bCs/>
          <w:iCs/>
          <w:sz w:val="28"/>
          <w:szCs w:val="28"/>
        </w:rPr>
        <w:t>РЕСПУБЛИКИ МОРДОВИЯ</w:t>
      </w:r>
    </w:p>
    <w:p w:rsidR="00CB3E08" w:rsidRPr="00CB3E08" w:rsidRDefault="00CB3E08" w:rsidP="00CB3E08">
      <w:pPr>
        <w:rPr>
          <w:b/>
          <w:sz w:val="28"/>
          <w:szCs w:val="28"/>
        </w:rPr>
      </w:pPr>
    </w:p>
    <w:p w:rsidR="00CB3E08" w:rsidRPr="00CB3E08" w:rsidRDefault="00CB3E08" w:rsidP="00CB3E08">
      <w:pPr>
        <w:keepNext/>
        <w:spacing w:before="240" w:after="60"/>
        <w:ind w:left="2160"/>
        <w:outlineLvl w:val="1"/>
        <w:rPr>
          <w:b/>
          <w:iCs/>
          <w:sz w:val="32"/>
          <w:szCs w:val="32"/>
        </w:rPr>
      </w:pPr>
      <w:r w:rsidRPr="00CB3E08">
        <w:rPr>
          <w:rFonts w:ascii="Arial" w:hAnsi="Arial" w:cs="Arial"/>
          <w:i/>
          <w:iCs/>
          <w:sz w:val="28"/>
          <w:szCs w:val="28"/>
        </w:rPr>
        <w:t xml:space="preserve">            </w:t>
      </w:r>
      <w:r w:rsidRPr="00CB3E08">
        <w:rPr>
          <w:rFonts w:ascii="Arial" w:hAnsi="Arial" w:cs="Arial"/>
          <w:iCs/>
          <w:sz w:val="28"/>
          <w:szCs w:val="28"/>
        </w:rPr>
        <w:t xml:space="preserve">  </w:t>
      </w:r>
      <w:r w:rsidRPr="00CB3E08">
        <w:rPr>
          <w:b/>
          <w:iCs/>
          <w:sz w:val="32"/>
          <w:szCs w:val="32"/>
        </w:rPr>
        <w:t>ПОСТАНОВЛЕНИЕ</w:t>
      </w:r>
    </w:p>
    <w:p w:rsidR="00CB3E08" w:rsidRPr="00CB3E08" w:rsidRDefault="00CB3E08" w:rsidP="00CB3E08"/>
    <w:p w:rsidR="00CB3E08" w:rsidRPr="00CB3E08" w:rsidRDefault="00CB3E08" w:rsidP="00CB3E08">
      <w:pPr>
        <w:jc w:val="both"/>
        <w:rPr>
          <w:bCs/>
          <w:sz w:val="28"/>
          <w:szCs w:val="28"/>
        </w:rPr>
      </w:pPr>
      <w:r w:rsidRPr="00CB3E08">
        <w:rPr>
          <w:sz w:val="28"/>
          <w:szCs w:val="28"/>
        </w:rPr>
        <w:t xml:space="preserve">    от </w:t>
      </w:r>
      <w:r w:rsidR="00E17DEB">
        <w:rPr>
          <w:sz w:val="28"/>
          <w:szCs w:val="28"/>
        </w:rPr>
        <w:t>31 января</w:t>
      </w:r>
      <w:r w:rsidRPr="00CB3E08">
        <w:rPr>
          <w:sz w:val="28"/>
          <w:szCs w:val="28"/>
        </w:rPr>
        <w:t xml:space="preserve"> 201</w:t>
      </w:r>
      <w:r w:rsidR="00E17DEB">
        <w:rPr>
          <w:sz w:val="28"/>
          <w:szCs w:val="28"/>
        </w:rPr>
        <w:t>7</w:t>
      </w:r>
      <w:r w:rsidRPr="00CB3E08">
        <w:rPr>
          <w:sz w:val="28"/>
          <w:szCs w:val="28"/>
        </w:rPr>
        <w:t xml:space="preserve"> года</w:t>
      </w:r>
      <w:r w:rsidRPr="00CB3E08">
        <w:rPr>
          <w:sz w:val="28"/>
          <w:szCs w:val="28"/>
        </w:rPr>
        <w:tab/>
        <w:t xml:space="preserve">                                                  </w:t>
      </w:r>
      <w:r w:rsidR="00405032" w:rsidRPr="00557D24">
        <w:rPr>
          <w:sz w:val="28"/>
          <w:szCs w:val="28"/>
        </w:rPr>
        <w:t xml:space="preserve">        </w:t>
      </w:r>
      <w:r w:rsidRPr="00CB3E08">
        <w:rPr>
          <w:sz w:val="28"/>
          <w:szCs w:val="28"/>
        </w:rPr>
        <w:t xml:space="preserve">           №  </w:t>
      </w:r>
      <w:r w:rsidR="003E6A1A">
        <w:rPr>
          <w:sz w:val="28"/>
          <w:szCs w:val="28"/>
        </w:rPr>
        <w:t>63</w:t>
      </w:r>
    </w:p>
    <w:p w:rsidR="00CB3E08" w:rsidRPr="00E17DEB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E17DEB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 w:rsidRPr="00CB3E08">
        <w:rPr>
          <w:bCs/>
          <w:sz w:val="28"/>
          <w:szCs w:val="28"/>
        </w:rPr>
        <w:t xml:space="preserve">Об  установлении  </w:t>
      </w:r>
      <w:r w:rsidR="00E17DEB">
        <w:rPr>
          <w:bCs/>
          <w:sz w:val="28"/>
          <w:szCs w:val="28"/>
        </w:rPr>
        <w:t xml:space="preserve">предельных </w:t>
      </w:r>
      <w:r w:rsidRPr="00CB3E08">
        <w:rPr>
          <w:bCs/>
          <w:sz w:val="28"/>
          <w:szCs w:val="28"/>
        </w:rPr>
        <w:t xml:space="preserve">соотношений  </w:t>
      </w:r>
    </w:p>
    <w:p w:rsidR="00E17DEB" w:rsidRDefault="00E17DEB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CB3E08" w:rsidRPr="00CB3E08">
        <w:rPr>
          <w:bCs/>
          <w:sz w:val="28"/>
          <w:szCs w:val="28"/>
        </w:rPr>
        <w:t>редне</w:t>
      </w:r>
      <w:r>
        <w:rPr>
          <w:bCs/>
          <w:sz w:val="28"/>
          <w:szCs w:val="28"/>
        </w:rPr>
        <w:t xml:space="preserve">месячной </w:t>
      </w:r>
      <w:r w:rsidR="00CB3E08" w:rsidRPr="00CB3E08">
        <w:rPr>
          <w:bCs/>
          <w:sz w:val="28"/>
          <w:szCs w:val="28"/>
        </w:rPr>
        <w:t>заработной платы руководителей</w:t>
      </w:r>
    </w:p>
    <w:p w:rsidR="00E17DEB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 w:rsidRPr="00CB3E08">
        <w:rPr>
          <w:bCs/>
          <w:sz w:val="28"/>
          <w:szCs w:val="28"/>
        </w:rPr>
        <w:t xml:space="preserve"> муниципальных</w:t>
      </w:r>
      <w:r w:rsidR="00E17DEB">
        <w:rPr>
          <w:bCs/>
          <w:sz w:val="28"/>
          <w:szCs w:val="28"/>
        </w:rPr>
        <w:t xml:space="preserve"> </w:t>
      </w:r>
      <w:r w:rsidRPr="00CB3E08">
        <w:rPr>
          <w:bCs/>
          <w:sz w:val="28"/>
          <w:szCs w:val="28"/>
        </w:rPr>
        <w:t xml:space="preserve">учреждений и </w:t>
      </w:r>
      <w:proofErr w:type="gramStart"/>
      <w:r w:rsidR="00E17DEB">
        <w:rPr>
          <w:bCs/>
          <w:sz w:val="28"/>
          <w:szCs w:val="28"/>
        </w:rPr>
        <w:t>среднемесячной</w:t>
      </w:r>
      <w:proofErr w:type="gramEnd"/>
      <w:r w:rsidR="00E17DEB">
        <w:rPr>
          <w:bCs/>
          <w:sz w:val="28"/>
          <w:szCs w:val="28"/>
        </w:rPr>
        <w:t xml:space="preserve"> </w:t>
      </w:r>
    </w:p>
    <w:p w:rsidR="00E17DEB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 w:rsidRPr="00CB3E08">
        <w:rPr>
          <w:bCs/>
          <w:sz w:val="28"/>
          <w:szCs w:val="28"/>
        </w:rPr>
        <w:t>заработной платы работников,</w:t>
      </w:r>
      <w:r w:rsidR="00E17DEB">
        <w:rPr>
          <w:bCs/>
          <w:sz w:val="28"/>
          <w:szCs w:val="28"/>
        </w:rPr>
        <w:t xml:space="preserve"> </w:t>
      </w:r>
      <w:r w:rsidRPr="00CB3E08">
        <w:rPr>
          <w:bCs/>
          <w:sz w:val="28"/>
          <w:szCs w:val="28"/>
        </w:rPr>
        <w:t xml:space="preserve">возглавляемых ими </w:t>
      </w:r>
    </w:p>
    <w:p w:rsidR="00CB3E08" w:rsidRPr="00CB3E08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 w:rsidRPr="00CB3E08">
        <w:rPr>
          <w:bCs/>
          <w:sz w:val="28"/>
          <w:szCs w:val="28"/>
        </w:rPr>
        <w:t>учреждений на 201</w:t>
      </w:r>
      <w:r w:rsidR="00E17DEB">
        <w:rPr>
          <w:bCs/>
          <w:sz w:val="28"/>
          <w:szCs w:val="28"/>
        </w:rPr>
        <w:t>7</w:t>
      </w:r>
      <w:r w:rsidRPr="00CB3E08">
        <w:rPr>
          <w:bCs/>
          <w:sz w:val="28"/>
          <w:szCs w:val="28"/>
        </w:rPr>
        <w:t xml:space="preserve"> год</w:t>
      </w:r>
    </w:p>
    <w:p w:rsidR="00CB3E08" w:rsidRPr="00557D24" w:rsidRDefault="00CB3E08" w:rsidP="00CB3E0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B3E08" w:rsidRPr="00CB3E08" w:rsidRDefault="00557D24" w:rsidP="00CB3E0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557D24">
        <w:rPr>
          <w:sz w:val="28"/>
          <w:szCs w:val="28"/>
        </w:rPr>
        <w:t xml:space="preserve">          </w:t>
      </w:r>
      <w:r w:rsidR="009349D0">
        <w:rPr>
          <w:sz w:val="28"/>
          <w:szCs w:val="28"/>
        </w:rPr>
        <w:t>В целях реализации статьи 145 Трудового кодекса Российской Федерации и в с</w:t>
      </w:r>
      <w:r w:rsidRPr="0050133E">
        <w:rPr>
          <w:sz w:val="28"/>
          <w:szCs w:val="28"/>
        </w:rPr>
        <w:t>оответствии с решени</w:t>
      </w:r>
      <w:r w:rsidR="009349D0">
        <w:rPr>
          <w:sz w:val="28"/>
          <w:szCs w:val="28"/>
        </w:rPr>
        <w:t>ем</w:t>
      </w:r>
      <w:r w:rsidRPr="0050133E">
        <w:rPr>
          <w:sz w:val="28"/>
          <w:szCs w:val="28"/>
        </w:rPr>
        <w:t xml:space="preserve"> восьмой внеочередной сессии Совета депутатов Большеберезниковского муниципального района Республики Мордовия от 8 октября </w:t>
      </w:r>
      <w:smartTag w:uri="urn:schemas-microsoft-com:office:smarttags" w:element="metricconverter">
        <w:smartTagPr>
          <w:attr w:name="ProductID" w:val="2008 г"/>
        </w:smartTagPr>
        <w:r w:rsidRPr="0050133E">
          <w:rPr>
            <w:sz w:val="28"/>
            <w:szCs w:val="28"/>
          </w:rPr>
          <w:t>2008 г</w:t>
        </w:r>
      </w:smartTag>
      <w:r w:rsidRPr="0050133E">
        <w:rPr>
          <w:sz w:val="28"/>
          <w:szCs w:val="28"/>
        </w:rPr>
        <w:t xml:space="preserve">. № 63 «Об основах </w:t>
      </w:r>
      <w:proofErr w:type="gramStart"/>
      <w:r w:rsidRPr="0050133E"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 w:rsidRPr="0050133E">
        <w:rPr>
          <w:sz w:val="28"/>
          <w:szCs w:val="28"/>
        </w:rPr>
        <w:t xml:space="preserve"> Большеберезниковского муниципального района»</w:t>
      </w:r>
      <w:r w:rsidRPr="00557D24">
        <w:rPr>
          <w:bCs/>
          <w:sz w:val="28"/>
          <w:szCs w:val="28"/>
        </w:rPr>
        <w:t xml:space="preserve"> </w:t>
      </w:r>
      <w:r w:rsidR="00CB3E08" w:rsidRPr="00CB3E08">
        <w:rPr>
          <w:bCs/>
          <w:sz w:val="28"/>
          <w:szCs w:val="28"/>
        </w:rPr>
        <w:t xml:space="preserve">администрация Большеберезниковского </w:t>
      </w:r>
      <w:proofErr w:type="spellStart"/>
      <w:r w:rsidR="00CB3E08" w:rsidRPr="00CB3E08">
        <w:rPr>
          <w:bCs/>
          <w:sz w:val="28"/>
          <w:szCs w:val="28"/>
        </w:rPr>
        <w:t>муниципаного</w:t>
      </w:r>
      <w:proofErr w:type="spellEnd"/>
      <w:r w:rsidR="00CB3E08" w:rsidRPr="00CB3E08">
        <w:rPr>
          <w:bCs/>
          <w:sz w:val="28"/>
          <w:szCs w:val="28"/>
        </w:rPr>
        <w:t xml:space="preserve"> района   </w:t>
      </w:r>
    </w:p>
    <w:p w:rsidR="00CB3E08" w:rsidRPr="00CB3E08" w:rsidRDefault="00CB3E08" w:rsidP="00CB3E0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B3E08" w:rsidRPr="00CB3E08" w:rsidRDefault="00CB3E08" w:rsidP="00CB3E08">
      <w:pPr>
        <w:autoSpaceDE w:val="0"/>
        <w:autoSpaceDN w:val="0"/>
        <w:adjustRightInd w:val="0"/>
        <w:rPr>
          <w:b/>
          <w:bCs/>
          <w:sz w:val="28"/>
          <w:szCs w:val="28"/>
        </w:rPr>
      </w:pPr>
      <w:proofErr w:type="gramStart"/>
      <w:r w:rsidRPr="00CB3E08">
        <w:rPr>
          <w:b/>
          <w:bCs/>
          <w:sz w:val="28"/>
          <w:szCs w:val="28"/>
        </w:rPr>
        <w:t>п</w:t>
      </w:r>
      <w:proofErr w:type="gramEnd"/>
      <w:r w:rsidRPr="00CB3E08">
        <w:rPr>
          <w:b/>
          <w:bCs/>
          <w:sz w:val="28"/>
          <w:szCs w:val="28"/>
        </w:rPr>
        <w:t xml:space="preserve"> о с т а н о в л я е т:</w:t>
      </w:r>
    </w:p>
    <w:p w:rsidR="00CB3E08" w:rsidRPr="00CB3E08" w:rsidRDefault="00CB3E08" w:rsidP="00CB3E08">
      <w:pPr>
        <w:autoSpaceDE w:val="0"/>
        <w:autoSpaceDN w:val="0"/>
        <w:adjustRightInd w:val="0"/>
        <w:rPr>
          <w:bCs/>
          <w:sz w:val="28"/>
          <w:szCs w:val="28"/>
        </w:rPr>
      </w:pPr>
      <w:r w:rsidRPr="00CB3E08">
        <w:rPr>
          <w:bCs/>
          <w:sz w:val="28"/>
          <w:szCs w:val="28"/>
        </w:rPr>
        <w:t xml:space="preserve">          </w:t>
      </w:r>
    </w:p>
    <w:p w:rsidR="009349D0" w:rsidRPr="003E6A1A" w:rsidRDefault="003E6A1A" w:rsidP="003E6A1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1.</w:t>
      </w:r>
      <w:r w:rsidR="009349D0" w:rsidRPr="003E6A1A">
        <w:rPr>
          <w:color w:val="000000"/>
          <w:sz w:val="28"/>
          <w:szCs w:val="28"/>
        </w:rPr>
        <w:t>Установить предельный уровень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учреждений:</w:t>
      </w:r>
    </w:p>
    <w:p w:rsidR="003E6A1A" w:rsidRPr="003E6A1A" w:rsidRDefault="003E6A1A" w:rsidP="003E6A1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3E6A1A" w:rsidRPr="00E17DEB" w:rsidRDefault="003E6A1A" w:rsidP="00557D24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Style w:val="a5"/>
        <w:tblW w:w="10173" w:type="dxa"/>
        <w:tblLook w:val="04A0"/>
      </w:tblPr>
      <w:tblGrid>
        <w:gridCol w:w="6204"/>
        <w:gridCol w:w="3969"/>
      </w:tblGrid>
      <w:tr w:rsidR="00CB3E08" w:rsidTr="00CB3E08">
        <w:tc>
          <w:tcPr>
            <w:tcW w:w="6204" w:type="dxa"/>
          </w:tcPr>
          <w:p w:rsidR="00CB3E08" w:rsidRPr="00CB3E08" w:rsidRDefault="00CB3E08" w:rsidP="00CB3E08">
            <w:pPr>
              <w:jc w:val="center"/>
            </w:pPr>
            <w:r w:rsidRPr="00CB3E08">
              <w:t>Наименование учреждения</w:t>
            </w:r>
          </w:p>
        </w:tc>
        <w:tc>
          <w:tcPr>
            <w:tcW w:w="3969" w:type="dxa"/>
          </w:tcPr>
          <w:p w:rsidR="00CB3E08" w:rsidRPr="00CB3E08" w:rsidRDefault="003E6A1A" w:rsidP="003E6A1A">
            <w:pPr>
              <w:jc w:val="center"/>
            </w:pPr>
            <w:r>
              <w:t>Предельная кратность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дошкольное образовательное учреждение «</w:t>
            </w:r>
            <w:proofErr w:type="spellStart"/>
            <w:r w:rsidRPr="00CB3E08">
              <w:t>Большеберезниковский</w:t>
            </w:r>
            <w:proofErr w:type="spellEnd"/>
            <w:r w:rsidRPr="00CB3E08">
              <w:t xml:space="preserve"> детский сад «Колосок»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дошкольное образовательное учреждение «</w:t>
            </w:r>
            <w:proofErr w:type="spellStart"/>
            <w:r w:rsidRPr="00CB3E08">
              <w:t>Большеберезниковский</w:t>
            </w:r>
            <w:proofErr w:type="spellEnd"/>
            <w:r w:rsidRPr="00CB3E08">
              <w:t xml:space="preserve"> детский сад «Теремок»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дошкольное образовательное учреждение «</w:t>
            </w:r>
            <w:proofErr w:type="spellStart"/>
            <w:r w:rsidRPr="00CB3E08">
              <w:t>Большеберезниковский</w:t>
            </w:r>
            <w:proofErr w:type="spellEnd"/>
            <w:r w:rsidRPr="00CB3E08">
              <w:t xml:space="preserve"> детский сад «Солнышко»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Большеберезниковская</w:t>
            </w:r>
            <w:proofErr w:type="spellEnd"/>
            <w:r w:rsidRPr="00CB3E08">
              <w:t xml:space="preserve"> средняя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Большеберезниковская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Марьяновская</w:t>
            </w:r>
            <w:proofErr w:type="spellEnd"/>
            <w:r w:rsidRPr="00CB3E08">
              <w:t xml:space="preserve"> средняя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 xml:space="preserve">Муниципальное бюджетное образовательное учреждение </w:t>
            </w:r>
            <w:r w:rsidRPr="00CB3E08">
              <w:lastRenderedPageBreak/>
              <w:t>«</w:t>
            </w:r>
            <w:proofErr w:type="spellStart"/>
            <w:r w:rsidRPr="00CB3E08">
              <w:t>Паракинская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lastRenderedPageBreak/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lastRenderedPageBreak/>
              <w:t>Муниц</w:t>
            </w:r>
            <w:bookmarkStart w:id="0" w:name="_GoBack"/>
            <w:bookmarkEnd w:id="0"/>
            <w:r w:rsidRPr="00CB3E08">
              <w:t>ипальное бюджетное образовательное учреждение «</w:t>
            </w:r>
            <w:proofErr w:type="spellStart"/>
            <w:r w:rsidRPr="00CB3E08">
              <w:t>Починковская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Русско-Найманская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Старонайманская</w:t>
            </w:r>
            <w:proofErr w:type="spellEnd"/>
            <w:r w:rsidRPr="00CB3E08">
              <w:t xml:space="preserve"> начальная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Судосевская</w:t>
            </w:r>
            <w:proofErr w:type="spellEnd"/>
            <w:r w:rsidRPr="00CB3E08">
              <w:t xml:space="preserve"> основная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Тазинская</w:t>
            </w:r>
            <w:proofErr w:type="spellEnd"/>
            <w:r w:rsidRPr="00CB3E08">
              <w:t xml:space="preserve"> начальная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образовательное учреждение «</w:t>
            </w:r>
            <w:proofErr w:type="spellStart"/>
            <w:r w:rsidRPr="00CB3E08">
              <w:t>Шугуровская</w:t>
            </w:r>
            <w:proofErr w:type="spellEnd"/>
            <w:r w:rsidRPr="00CB3E08">
              <w:t xml:space="preserve"> средняя общеобразовательная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учреждение дополнительного образования «</w:t>
            </w:r>
            <w:proofErr w:type="spellStart"/>
            <w:r w:rsidRPr="00CB3E08">
              <w:t>Большеберезниковская</w:t>
            </w:r>
            <w:proofErr w:type="spellEnd"/>
            <w:r w:rsidRPr="00CB3E08">
              <w:t xml:space="preserve"> детская школа искусств»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учреждение дополнительного образования «</w:t>
            </w:r>
            <w:proofErr w:type="spellStart"/>
            <w:r w:rsidRPr="00CB3E08">
              <w:t>Большеберезниковский</w:t>
            </w:r>
            <w:proofErr w:type="spellEnd"/>
            <w:r w:rsidRPr="00CB3E08">
              <w:t xml:space="preserve"> «Дом детского творчества»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учреждение дополнительного образования «</w:t>
            </w:r>
            <w:proofErr w:type="spellStart"/>
            <w:r w:rsidRPr="00CB3E08">
              <w:t>Большеберезниковская</w:t>
            </w:r>
            <w:proofErr w:type="spellEnd"/>
            <w:r w:rsidRPr="00CB3E08">
              <w:t xml:space="preserve"> детско-юношеская спортивная школа»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учреждение культуры «</w:t>
            </w:r>
            <w:proofErr w:type="spellStart"/>
            <w:r w:rsidRPr="00CB3E08">
              <w:t>Культурно-досуговый</w:t>
            </w:r>
            <w:proofErr w:type="spellEnd"/>
            <w:r w:rsidRPr="00CB3E08">
              <w:t xml:space="preserve"> центр Большеберезниковского муниципального района Республики Мордовия»</w:t>
            </w:r>
          </w:p>
        </w:tc>
        <w:tc>
          <w:tcPr>
            <w:tcW w:w="3969" w:type="dxa"/>
          </w:tcPr>
          <w:p w:rsidR="00405032" w:rsidRPr="00405032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казенное учреждение «Центр информационно-методического обеспечения муниципальных образовательных учреждений  Большеберезниковского муниципального района Республики Мордовия»</w:t>
            </w:r>
          </w:p>
        </w:tc>
        <w:tc>
          <w:tcPr>
            <w:tcW w:w="3969" w:type="dxa"/>
          </w:tcPr>
          <w:p w:rsidR="00405032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казенное  учреждение «Центр  обслуживания муниципальных учреждений Большеберезниковского муниципального района Республики Мордовия»</w:t>
            </w:r>
          </w:p>
        </w:tc>
        <w:tc>
          <w:tcPr>
            <w:tcW w:w="3969" w:type="dxa"/>
          </w:tcPr>
          <w:p w:rsidR="00405032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казенное учреждение «Центр по делам гражданской обороны, чрезвычайным ситуациям и вопросам Единой дежурно-диспетчерской службы»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  <w:tr w:rsidR="00CB3E08" w:rsidTr="00CB3E08">
        <w:tc>
          <w:tcPr>
            <w:tcW w:w="6204" w:type="dxa"/>
          </w:tcPr>
          <w:p w:rsidR="00CB3E08" w:rsidRPr="00CB3E08" w:rsidRDefault="00CB3E08">
            <w:r w:rsidRPr="00CB3E08">
              <w:t>Муниципальное бюджетное  учреждение «Многофункциональный центр предоставления государственных и муниципальных услуг в Большеберезниковском  муниципальном районе»</w:t>
            </w:r>
          </w:p>
        </w:tc>
        <w:tc>
          <w:tcPr>
            <w:tcW w:w="3969" w:type="dxa"/>
          </w:tcPr>
          <w:p w:rsidR="00436B30" w:rsidRPr="00CB3E08" w:rsidRDefault="003053FE" w:rsidP="00405032">
            <w:pPr>
              <w:jc w:val="center"/>
            </w:pPr>
            <w:r>
              <w:t>3</w:t>
            </w:r>
          </w:p>
        </w:tc>
      </w:tr>
    </w:tbl>
    <w:p w:rsidR="00CB3E08" w:rsidRDefault="00CB3E08" w:rsidP="00CB3E08"/>
    <w:p w:rsidR="00436B30" w:rsidRDefault="00CB3E08" w:rsidP="00CB3E08">
      <w:pPr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 xml:space="preserve">        </w:t>
      </w:r>
    </w:p>
    <w:p w:rsidR="00BF3842" w:rsidRDefault="00436B30" w:rsidP="00BF3842">
      <w:pPr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 xml:space="preserve">         </w:t>
      </w:r>
      <w:r w:rsidR="00CB3E08">
        <w:rPr>
          <w:kern w:val="24"/>
          <w:sz w:val="28"/>
          <w:szCs w:val="28"/>
        </w:rPr>
        <w:t xml:space="preserve">2. </w:t>
      </w:r>
      <w:r w:rsidR="00BF3842">
        <w:rPr>
          <w:kern w:val="24"/>
          <w:sz w:val="28"/>
          <w:szCs w:val="28"/>
        </w:rPr>
        <w:t xml:space="preserve"> Соотношение средней заработной платы руководителей и средней заработной платы работников муниципальных учреждений, формируемых за счет всех финансовых источников, рассчитывается за календарный год.</w:t>
      </w:r>
    </w:p>
    <w:p w:rsidR="00BF3842" w:rsidRDefault="00BF3842" w:rsidP="00BF3842">
      <w:pPr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 xml:space="preserve">    Предельное соотношение средней заработной платы руководителя муниципального учреждения и средней заработной платы работников возглавляемого им муниципального учреждения устанавливается Постановлением Администрации Большеберезниковского муниципального района на календарный год. </w:t>
      </w:r>
    </w:p>
    <w:p w:rsidR="00FD78BA" w:rsidRDefault="00FD78BA" w:rsidP="00BF3842">
      <w:pPr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 xml:space="preserve">    Определение размера средней заработной платы осуществляется в соответствии с методикой, используемой при определении средней заработной </w:t>
      </w:r>
      <w:r>
        <w:rPr>
          <w:kern w:val="24"/>
          <w:sz w:val="28"/>
          <w:szCs w:val="28"/>
        </w:rPr>
        <w:lastRenderedPageBreak/>
        <w:t>платы работников для целей статистического наблюдения, утвержденной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официального статистического учета. При этом в расчет средней заработной платы руководителя муниципального учреждения по его основной должности не включаются выплаты за педагогическую работу на условиях почасовой оплаты в объеме не более 300 часов в год.</w:t>
      </w:r>
    </w:p>
    <w:p w:rsidR="00BF3842" w:rsidRDefault="00BF3842" w:rsidP="00BF3842">
      <w:pPr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 xml:space="preserve">  </w:t>
      </w:r>
      <w:r w:rsidR="003E6A1A">
        <w:rPr>
          <w:kern w:val="24"/>
          <w:sz w:val="28"/>
          <w:szCs w:val="28"/>
        </w:rPr>
        <w:t xml:space="preserve"> </w:t>
      </w:r>
      <w:r>
        <w:rPr>
          <w:kern w:val="24"/>
          <w:sz w:val="28"/>
          <w:szCs w:val="28"/>
        </w:rPr>
        <w:t xml:space="preserve">  Предельное соотношение не может превышать фактической величины аналогичного показателя предшествующего календарного года.</w:t>
      </w:r>
    </w:p>
    <w:p w:rsidR="00F3357C" w:rsidRDefault="00D1451F" w:rsidP="00D1451F">
      <w:pPr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 xml:space="preserve">    3. </w:t>
      </w:r>
      <w:r w:rsidR="00CB3E08">
        <w:rPr>
          <w:kern w:val="24"/>
          <w:sz w:val="28"/>
          <w:szCs w:val="28"/>
        </w:rPr>
        <w:t>Настоящее Постановление вступает в силу со дня его принятия и распространяет свое действие на правоотношения, возникшие с 1 января 201</w:t>
      </w:r>
      <w:r>
        <w:rPr>
          <w:kern w:val="24"/>
          <w:sz w:val="28"/>
          <w:szCs w:val="28"/>
        </w:rPr>
        <w:t>7</w:t>
      </w:r>
      <w:r w:rsidR="00CB3E08">
        <w:rPr>
          <w:kern w:val="24"/>
          <w:sz w:val="28"/>
          <w:szCs w:val="28"/>
        </w:rPr>
        <w:t xml:space="preserve"> года.</w:t>
      </w:r>
    </w:p>
    <w:p w:rsidR="00F3357C" w:rsidRDefault="00F3357C" w:rsidP="00CB3E08">
      <w:pPr>
        <w:rPr>
          <w:kern w:val="24"/>
          <w:sz w:val="28"/>
          <w:szCs w:val="28"/>
        </w:rPr>
      </w:pPr>
    </w:p>
    <w:p w:rsidR="00F3357C" w:rsidRDefault="00F3357C" w:rsidP="00CB3E08">
      <w:pPr>
        <w:rPr>
          <w:kern w:val="24"/>
          <w:sz w:val="28"/>
          <w:szCs w:val="28"/>
        </w:rPr>
      </w:pPr>
    </w:p>
    <w:p w:rsidR="00CB3E08" w:rsidRPr="00D94E02" w:rsidRDefault="00CB3E08" w:rsidP="00CB3E08">
      <w:pPr>
        <w:rPr>
          <w:kern w:val="24"/>
          <w:sz w:val="28"/>
          <w:szCs w:val="28"/>
        </w:rPr>
      </w:pPr>
      <w:r w:rsidRPr="00D94E02">
        <w:rPr>
          <w:kern w:val="24"/>
          <w:sz w:val="28"/>
          <w:szCs w:val="28"/>
        </w:rPr>
        <w:t>Глава администрации</w:t>
      </w:r>
    </w:p>
    <w:p w:rsidR="00B72A25" w:rsidRDefault="00CB3E08" w:rsidP="00F3357C">
      <w:pPr>
        <w:ind w:left="-567" w:firstLine="567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м</w:t>
      </w:r>
      <w:r w:rsidRPr="00D94E02">
        <w:rPr>
          <w:kern w:val="24"/>
          <w:sz w:val="28"/>
          <w:szCs w:val="28"/>
        </w:rPr>
        <w:t xml:space="preserve">униципального района                                                     </w:t>
      </w:r>
      <w:r>
        <w:rPr>
          <w:kern w:val="24"/>
          <w:sz w:val="28"/>
          <w:szCs w:val="28"/>
        </w:rPr>
        <w:t xml:space="preserve">            </w:t>
      </w:r>
      <w:r w:rsidRPr="00D94E02">
        <w:rPr>
          <w:kern w:val="24"/>
          <w:sz w:val="28"/>
          <w:szCs w:val="28"/>
        </w:rPr>
        <w:t xml:space="preserve"> </w:t>
      </w:r>
      <w:r>
        <w:rPr>
          <w:kern w:val="24"/>
          <w:sz w:val="28"/>
          <w:szCs w:val="28"/>
        </w:rPr>
        <w:t xml:space="preserve">    </w:t>
      </w:r>
      <w:r w:rsidRPr="00D94E02">
        <w:rPr>
          <w:kern w:val="24"/>
          <w:sz w:val="28"/>
          <w:szCs w:val="28"/>
        </w:rPr>
        <w:t xml:space="preserve">     </w:t>
      </w:r>
      <w:r>
        <w:rPr>
          <w:kern w:val="24"/>
          <w:sz w:val="28"/>
          <w:szCs w:val="28"/>
        </w:rPr>
        <w:t xml:space="preserve"> </w:t>
      </w:r>
      <w:proofErr w:type="spellStart"/>
      <w:r>
        <w:rPr>
          <w:kern w:val="24"/>
          <w:sz w:val="28"/>
          <w:szCs w:val="28"/>
        </w:rPr>
        <w:t>И.И.Игонов</w:t>
      </w:r>
      <w:proofErr w:type="spellEnd"/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Default="003E6A1A" w:rsidP="00F3357C">
      <w:pPr>
        <w:ind w:left="-567" w:firstLine="567"/>
        <w:rPr>
          <w:kern w:val="24"/>
          <w:sz w:val="28"/>
          <w:szCs w:val="28"/>
        </w:rPr>
      </w:pPr>
    </w:p>
    <w:p w:rsidR="003E6A1A" w:rsidRPr="00F3357C" w:rsidRDefault="003E6A1A" w:rsidP="00F3357C">
      <w:pPr>
        <w:ind w:left="-567" w:firstLine="567"/>
        <w:rPr>
          <w:kern w:val="24"/>
          <w:sz w:val="28"/>
          <w:szCs w:val="28"/>
        </w:rPr>
      </w:pPr>
    </w:p>
    <w:sectPr w:rsidR="003E6A1A" w:rsidRPr="00F3357C" w:rsidSect="00F3357C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F76B8"/>
    <w:multiLevelType w:val="hybridMultilevel"/>
    <w:tmpl w:val="A072DB48"/>
    <w:lvl w:ilvl="0" w:tplc="646ABC76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EEA021B"/>
    <w:multiLevelType w:val="hybridMultilevel"/>
    <w:tmpl w:val="901C09D6"/>
    <w:lvl w:ilvl="0" w:tplc="1D2437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7A2F2CFE"/>
    <w:multiLevelType w:val="hybridMultilevel"/>
    <w:tmpl w:val="2EFCD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B3E08"/>
    <w:rsid w:val="00133FED"/>
    <w:rsid w:val="002133A0"/>
    <w:rsid w:val="00224DBB"/>
    <w:rsid w:val="0028245C"/>
    <w:rsid w:val="003053FE"/>
    <w:rsid w:val="003E69A0"/>
    <w:rsid w:val="003E6A1A"/>
    <w:rsid w:val="00405032"/>
    <w:rsid w:val="00436B30"/>
    <w:rsid w:val="004E1150"/>
    <w:rsid w:val="00557D24"/>
    <w:rsid w:val="00561DB4"/>
    <w:rsid w:val="007D5D43"/>
    <w:rsid w:val="00886960"/>
    <w:rsid w:val="009349D0"/>
    <w:rsid w:val="00963860"/>
    <w:rsid w:val="00A36593"/>
    <w:rsid w:val="00A84AA4"/>
    <w:rsid w:val="00B72A25"/>
    <w:rsid w:val="00BF3842"/>
    <w:rsid w:val="00CB3E08"/>
    <w:rsid w:val="00D1451F"/>
    <w:rsid w:val="00E17DEB"/>
    <w:rsid w:val="00F3357C"/>
    <w:rsid w:val="00FD7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FE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B3E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B3E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CB3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349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B3E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B3E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CB3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WORK</cp:lastModifiedBy>
  <cp:revision>3</cp:revision>
  <cp:lastPrinted>2017-01-31T11:32:00Z</cp:lastPrinted>
  <dcterms:created xsi:type="dcterms:W3CDTF">2017-09-12T08:00:00Z</dcterms:created>
  <dcterms:modified xsi:type="dcterms:W3CDTF">2017-10-13T11:43:00Z</dcterms:modified>
</cp:coreProperties>
</file>