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8FB" w:rsidRPr="003308FB" w:rsidRDefault="003308FB" w:rsidP="003308F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308F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Индивидуальные предприниматели должны перечислить взносы на обязательное пенсионное страхование до конца года</w:t>
      </w:r>
    </w:p>
    <w:p w:rsidR="003308FB" w:rsidRPr="003308FB" w:rsidRDefault="003308FB" w:rsidP="0033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Работодатели из числа</w:t>
      </w:r>
      <w:r w:rsidRPr="003308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категории </w:t>
      </w:r>
      <w:proofErr w:type="spellStart"/>
      <w:r w:rsidRPr="003308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самозанятого</w:t>
      </w:r>
      <w:proofErr w:type="spellEnd"/>
      <w:r w:rsidRPr="003308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населения - индивидуальные предприниматели, адвокаты, нотариусы, главы крестьянских (фермерских) хозяйств – обязаны перечислять взносы на свое обязательное пенсионное страхование. В 2017 году размер фиксированного платежа составляет 23400 рублей. Уплатить его необходимо до 31 декабря текущего года в Федеральную налоговую службу.</w:t>
      </w:r>
    </w:p>
    <w:p w:rsidR="003308FB" w:rsidRPr="003308FB" w:rsidRDefault="003308FB" w:rsidP="0033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2017 году фиксированный платеж на обязательное пенсионное страхование рассчитывается из размера МРОТ, установленного на начало года, и составляет 7500 руб. </w:t>
      </w:r>
      <w:proofErr w:type="spellStart"/>
      <w:r w:rsidRPr="003308FB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330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26% </w:t>
      </w:r>
      <w:proofErr w:type="spellStart"/>
      <w:r w:rsidRPr="003308FB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330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мес. = 23400 рублей. Внести его необходимо до 31 декабря текущего года.</w:t>
      </w:r>
    </w:p>
    <w:p w:rsidR="003308FB" w:rsidRPr="003308FB" w:rsidRDefault="003308FB" w:rsidP="0033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8F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же доходы предпринимателей в 2017 году превысят 300 тыс. рублей, то необходимо будет перечислить указанный фиксированный платеж, плюс 1% от суммы дохода, превышающего 300 тыс. рублей до 1 апреля 2018 года. Максимальная сумма взноса для «богатых» предпринимателей за 2017 год составит 187200  рублей.</w:t>
      </w:r>
    </w:p>
    <w:p w:rsidR="003308FB" w:rsidRPr="003308FB" w:rsidRDefault="003308FB" w:rsidP="0033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8F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действующим законодательством, граждане, зарегистрированные в качестве индивидуального предпринимателя, обязаны уплачивать страховые взносы на обязательное пенсионное страхование, даже если предпринимательская деятельность фактически не осуществляется и доход от нее отсутствует. Но существует и ряд временных периодов, когда данная категория плательщиков освобождается от уплаты взносов. К таким периодам, прежде всего, относятся период прохождения военной службы по призыву, период ухода за ребенком, уход за инвалидом I группы, ребенком-инвалидом или лицом, достигшим возраста 80 лет и другие периоды.</w:t>
      </w:r>
    </w:p>
    <w:p w:rsidR="003308FB" w:rsidRPr="003308FB" w:rsidRDefault="003308FB" w:rsidP="0033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8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 1 января 2017 года все платежи индивидуальными предпринимателями осуществляются в Федеральную налоговую службу. Реквизиты можно узнать на </w:t>
      </w:r>
      <w:hyperlink r:id="rId4" w:history="1">
        <w:r w:rsidRPr="003308FB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сайте ФНС</w:t>
        </w:r>
      </w:hyperlink>
      <w:r w:rsidRPr="003308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3308FB" w:rsidRPr="003308FB" w:rsidRDefault="003308FB" w:rsidP="00330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08F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3308FB" w:rsidRPr="003308FB" w:rsidSect="00DD1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08FB"/>
    <w:rsid w:val="003308FB"/>
    <w:rsid w:val="00DD1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30B"/>
  </w:style>
  <w:style w:type="paragraph" w:styleId="1">
    <w:name w:val="heading 1"/>
    <w:basedOn w:val="a"/>
    <w:link w:val="10"/>
    <w:uiPriority w:val="9"/>
    <w:qFormat/>
    <w:rsid w:val="003308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308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08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308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30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308FB"/>
    <w:rPr>
      <w:b/>
      <w:bCs/>
    </w:rPr>
  </w:style>
  <w:style w:type="character" w:styleId="a5">
    <w:name w:val="Emphasis"/>
    <w:basedOn w:val="a0"/>
    <w:uiPriority w:val="20"/>
    <w:qFormat/>
    <w:rsid w:val="003308FB"/>
    <w:rPr>
      <w:i/>
      <w:iCs/>
    </w:rPr>
  </w:style>
  <w:style w:type="character" w:styleId="a6">
    <w:name w:val="Hyperlink"/>
    <w:basedOn w:val="a0"/>
    <w:uiPriority w:val="99"/>
    <w:semiHidden/>
    <w:unhideWhenUsed/>
    <w:rsid w:val="003308FB"/>
    <w:rPr>
      <w:color w:val="0000FF"/>
      <w:u w:val="single"/>
    </w:rPr>
  </w:style>
  <w:style w:type="character" w:customStyle="1" w:styleId="b-share-form-button">
    <w:name w:val="b-share-form-button"/>
    <w:basedOn w:val="a0"/>
    <w:rsid w:val="003308FB"/>
  </w:style>
  <w:style w:type="paragraph" w:styleId="a7">
    <w:name w:val="Balloon Text"/>
    <w:basedOn w:val="a"/>
    <w:link w:val="a8"/>
    <w:uiPriority w:val="99"/>
    <w:semiHidden/>
    <w:unhideWhenUsed/>
    <w:rsid w:val="00330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08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6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99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0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7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6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99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9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1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alog.ru/rn28/taxation/insprem/635486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2017-12-06T09:42:00Z</dcterms:created>
  <dcterms:modified xsi:type="dcterms:W3CDTF">2017-12-06T09:44:00Z</dcterms:modified>
</cp:coreProperties>
</file>