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67" w:rsidRDefault="00D40F67" w:rsidP="00D40F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пятая внеочередная сессия Совета депутатов пятого созыв Большеберезниковского муниципального района Республики Мордовия</w:t>
      </w:r>
    </w:p>
    <w:p w:rsidR="00D40F67" w:rsidRDefault="00D40F67" w:rsidP="00D40F67">
      <w:pPr>
        <w:widowControl/>
        <w:autoSpaceDE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40F67" w:rsidRDefault="00D40F67" w:rsidP="00D40F67">
      <w:pPr>
        <w:widowControl/>
        <w:autoSpaceDE/>
        <w:adjustRightInd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D40F67" w:rsidRDefault="00D40F67" w:rsidP="00D40F67">
      <w:pPr>
        <w:jc w:val="center"/>
        <w:rPr>
          <w:rFonts w:ascii="Times New Roman" w:hAnsi="Times New Roman"/>
          <w:sz w:val="28"/>
          <w:szCs w:val="28"/>
        </w:rPr>
      </w:pPr>
    </w:p>
    <w:p w:rsidR="00D40F67" w:rsidRDefault="00D40F67" w:rsidP="00D40F67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 01.04.2016 года                                                      № 6</w:t>
      </w:r>
    </w:p>
    <w:p w:rsidR="00D40F67" w:rsidRDefault="00D40F67" w:rsidP="00D40F67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40F67" w:rsidRDefault="00D40F67" w:rsidP="00D40F67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Об установлении дополнительной меры социальной поддержки</w:t>
      </w:r>
    </w:p>
    <w:p w:rsidR="00D40F67" w:rsidRPr="00480E9A" w:rsidRDefault="00D40F67" w:rsidP="00D40F67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80E9A">
        <w:rPr>
          <w:rFonts w:ascii="Times New Roman" w:hAnsi="Times New Roman" w:cs="Times New Roman"/>
          <w:b/>
          <w:sz w:val="28"/>
          <w:szCs w:val="28"/>
        </w:rPr>
        <w:t>о оплате услуг бань</w:t>
      </w:r>
      <w:r>
        <w:rPr>
          <w:rFonts w:ascii="Times New Roman" w:hAnsi="Times New Roman" w:cs="Times New Roman"/>
          <w:b/>
          <w:sz w:val="28"/>
          <w:szCs w:val="28"/>
        </w:rPr>
        <w:t xml:space="preserve">, оказываемых муниципальными предприятиями, расположенными на территории Большеберезниковского муниципального района, </w:t>
      </w:r>
      <w:r w:rsidRPr="00480E9A">
        <w:rPr>
          <w:rFonts w:ascii="Times New Roman" w:hAnsi="Times New Roman" w:cs="Times New Roman"/>
          <w:b/>
          <w:sz w:val="28"/>
          <w:szCs w:val="28"/>
        </w:rPr>
        <w:t xml:space="preserve"> для отдельных категорий граждан</w:t>
      </w:r>
    </w:p>
    <w:p w:rsidR="00D40F67" w:rsidRPr="00480E9A" w:rsidRDefault="00D40F67" w:rsidP="00D40F67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80E9A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40F67" w:rsidRPr="00E510EC" w:rsidRDefault="00D40F67" w:rsidP="00D40F6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  <w:bookmarkStart w:id="0" w:name="sub_555"/>
      <w:r w:rsidRPr="00E510EC">
        <w:rPr>
          <w:rFonts w:ascii="Times New Roman" w:hAnsi="Times New Roman" w:cs="Times New Roman"/>
          <w:sz w:val="28"/>
          <w:szCs w:val="28"/>
        </w:rPr>
        <w:t xml:space="preserve">В целях оказания социальной поддержки отдельным категориям граждан, проживающим в </w:t>
      </w:r>
      <w:r>
        <w:rPr>
          <w:rFonts w:ascii="Times New Roman" w:hAnsi="Times New Roman" w:cs="Times New Roman"/>
          <w:sz w:val="28"/>
          <w:szCs w:val="28"/>
        </w:rPr>
        <w:t>Большеберезниковском районе</w:t>
      </w:r>
      <w:r w:rsidRPr="00E510EC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4" w:history="1">
        <w:proofErr w:type="gramStart"/>
        <w:r w:rsidRPr="00E510EC">
          <w:rPr>
            <w:rStyle w:val="a3"/>
            <w:rFonts w:ascii="Times New Roman" w:hAnsi="Times New Roman"/>
            <w:sz w:val="28"/>
            <w:szCs w:val="28"/>
          </w:rPr>
          <w:t>ч</w:t>
        </w:r>
        <w:proofErr w:type="gramEnd"/>
        <w:r w:rsidRPr="00E510EC">
          <w:rPr>
            <w:rStyle w:val="a3"/>
            <w:rFonts w:ascii="Times New Roman" w:hAnsi="Times New Roman"/>
            <w:sz w:val="28"/>
            <w:szCs w:val="28"/>
          </w:rPr>
          <w:t>.5 ст.20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E510EC">
          <w:rPr>
            <w:rStyle w:val="a3"/>
            <w:rFonts w:ascii="Times New Roman" w:hAnsi="Times New Roman"/>
            <w:sz w:val="28"/>
            <w:szCs w:val="28"/>
          </w:rPr>
          <w:t>ст.ст. 35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E510EC">
          <w:rPr>
            <w:rStyle w:val="a3"/>
            <w:rFonts w:ascii="Times New Roman" w:hAnsi="Times New Roman"/>
            <w:sz w:val="28"/>
            <w:szCs w:val="28"/>
          </w:rPr>
          <w:t>52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E510EC">
          <w:rPr>
            <w:rStyle w:val="a3"/>
            <w:rFonts w:ascii="Times New Roman" w:hAnsi="Times New Roman"/>
            <w:sz w:val="28"/>
            <w:szCs w:val="28"/>
          </w:rPr>
          <w:t>53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Федерального закона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 Уставом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</w:p>
    <w:p w:rsidR="00D40F67" w:rsidRDefault="00D40F67" w:rsidP="00D40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97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40F67" w:rsidRPr="00BA497E" w:rsidRDefault="00D40F67" w:rsidP="00D40F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D40F67" w:rsidRPr="00E510EC" w:rsidRDefault="00D40F67" w:rsidP="00D40F67">
      <w:pPr>
        <w:rPr>
          <w:rFonts w:ascii="Times New Roman" w:hAnsi="Times New Roman" w:cs="Times New Roman"/>
          <w:sz w:val="28"/>
          <w:szCs w:val="28"/>
        </w:rPr>
      </w:pPr>
      <w:r w:rsidRPr="00E510EC">
        <w:rPr>
          <w:rFonts w:ascii="Times New Roman" w:hAnsi="Times New Roman" w:cs="Times New Roman"/>
          <w:sz w:val="28"/>
          <w:szCs w:val="28"/>
        </w:rPr>
        <w:t>1. Установить дополнительную меру социальной поддержки по оплате услуг бань</w:t>
      </w:r>
      <w:r>
        <w:rPr>
          <w:rFonts w:ascii="Times New Roman" w:hAnsi="Times New Roman" w:cs="Times New Roman"/>
          <w:sz w:val="28"/>
          <w:szCs w:val="28"/>
        </w:rPr>
        <w:t>, оказываемых муниципальными предприятиями, расположенными на территории Большеберезниковского муниципального района,</w:t>
      </w:r>
      <w:r w:rsidRPr="00E510EC">
        <w:rPr>
          <w:rFonts w:ascii="Times New Roman" w:hAnsi="Times New Roman" w:cs="Times New Roman"/>
          <w:sz w:val="28"/>
          <w:szCs w:val="28"/>
        </w:rPr>
        <w:t xml:space="preserve"> для отдельных категорий граждан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:</w:t>
      </w:r>
    </w:p>
    <w:p w:rsidR="00D40F67" w:rsidRPr="00E510EC" w:rsidRDefault="00D40F67" w:rsidP="00D40F67">
      <w:pPr>
        <w:rPr>
          <w:rFonts w:ascii="Times New Roman" w:hAnsi="Times New Roman" w:cs="Times New Roman"/>
          <w:sz w:val="28"/>
          <w:szCs w:val="28"/>
        </w:rPr>
      </w:pPr>
      <w:r w:rsidRPr="00E510EC">
        <w:rPr>
          <w:rFonts w:ascii="Times New Roman" w:hAnsi="Times New Roman" w:cs="Times New Roman"/>
          <w:sz w:val="28"/>
          <w:szCs w:val="28"/>
        </w:rPr>
        <w:t>а) для инвали</w:t>
      </w:r>
      <w:r>
        <w:rPr>
          <w:rFonts w:ascii="Times New Roman" w:hAnsi="Times New Roman" w:cs="Times New Roman"/>
          <w:sz w:val="28"/>
          <w:szCs w:val="28"/>
        </w:rPr>
        <w:t>дов Великой Отечественной войны,</w:t>
      </w:r>
      <w:r w:rsidRPr="00E510EC">
        <w:rPr>
          <w:rFonts w:ascii="Times New Roman" w:hAnsi="Times New Roman" w:cs="Times New Roman"/>
          <w:sz w:val="28"/>
          <w:szCs w:val="28"/>
        </w:rPr>
        <w:t xml:space="preserve"> ветеранов Великой </w:t>
      </w:r>
      <w:r>
        <w:rPr>
          <w:rFonts w:ascii="Times New Roman" w:hAnsi="Times New Roman" w:cs="Times New Roman"/>
          <w:sz w:val="28"/>
          <w:szCs w:val="28"/>
        </w:rPr>
        <w:t>Отечественной войны, ветеранов боевых действий,</w:t>
      </w:r>
      <w:r w:rsidRPr="00E510EC">
        <w:rPr>
          <w:rFonts w:ascii="Times New Roman" w:hAnsi="Times New Roman" w:cs="Times New Roman"/>
          <w:sz w:val="28"/>
          <w:szCs w:val="28"/>
        </w:rPr>
        <w:t xml:space="preserve"> вдов погибших (умерших) инвалидов, ветеранов Великой Отечественной во</w:t>
      </w:r>
      <w:r>
        <w:rPr>
          <w:rFonts w:ascii="Times New Roman" w:hAnsi="Times New Roman" w:cs="Times New Roman"/>
          <w:sz w:val="28"/>
          <w:szCs w:val="28"/>
        </w:rPr>
        <w:t>йны и ветеранов боевых действий</w:t>
      </w:r>
      <w:r w:rsidRPr="00E51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 виде 10</w:t>
      </w:r>
      <w:r w:rsidRPr="00E510EC">
        <w:rPr>
          <w:rFonts w:ascii="Times New Roman" w:hAnsi="Times New Roman" w:cs="Times New Roman"/>
          <w:sz w:val="28"/>
          <w:szCs w:val="28"/>
        </w:rPr>
        <w:t xml:space="preserve">0%-ной скидки от тарифов на </w:t>
      </w:r>
      <w:r>
        <w:rPr>
          <w:rFonts w:ascii="Times New Roman" w:hAnsi="Times New Roman" w:cs="Times New Roman"/>
          <w:sz w:val="28"/>
          <w:szCs w:val="28"/>
        </w:rPr>
        <w:t>услуги бань, оказываемые муниципальными предприятиями, расположенными на территории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;</w:t>
      </w:r>
    </w:p>
    <w:p w:rsidR="00D40F67" w:rsidRPr="00E510EC" w:rsidRDefault="00D40F67" w:rsidP="00D40F67">
      <w:pPr>
        <w:rPr>
          <w:rFonts w:ascii="Times New Roman" w:hAnsi="Times New Roman" w:cs="Times New Roman"/>
          <w:sz w:val="28"/>
          <w:szCs w:val="28"/>
        </w:rPr>
      </w:pPr>
      <w:bookmarkStart w:id="1" w:name="sub_12"/>
      <w:r w:rsidRPr="00E510EC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 xml:space="preserve">членам многодетных семей, инвалидам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групп - в виде 50</w:t>
      </w:r>
      <w:r w:rsidRPr="00E510EC">
        <w:rPr>
          <w:rFonts w:ascii="Times New Roman" w:hAnsi="Times New Roman" w:cs="Times New Roman"/>
          <w:sz w:val="28"/>
          <w:szCs w:val="28"/>
        </w:rPr>
        <w:t>%-ной скидки от тарифов на услуги бань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4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оказываемые муниципальными предприятиями, расположенными на территории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D40F67" w:rsidRPr="00E510EC" w:rsidRDefault="00D40F67" w:rsidP="00D40F67">
      <w:pPr>
        <w:rPr>
          <w:rFonts w:ascii="Times New Roman" w:hAnsi="Times New Roman" w:cs="Times New Roman"/>
          <w:sz w:val="28"/>
          <w:szCs w:val="28"/>
        </w:rPr>
      </w:pPr>
      <w:r w:rsidRPr="00E510EC">
        <w:rPr>
          <w:rFonts w:ascii="Times New Roman" w:hAnsi="Times New Roman" w:cs="Times New Roman"/>
          <w:sz w:val="28"/>
          <w:szCs w:val="28"/>
        </w:rPr>
        <w:t xml:space="preserve">2. Предусмотренная </w:t>
      </w:r>
      <w:hyperlink w:anchor="sub_1" w:history="1">
        <w:r w:rsidRPr="00E510EC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настоящего решения мера социальной поддержки предоставляется отдельным категориям граждан в случае, если они не имеют права на указанную меру социальной поддержки в соответствии с законодательством Российской Федерации и (или) законодательством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510EC">
        <w:rPr>
          <w:rFonts w:ascii="Times New Roman" w:hAnsi="Times New Roman" w:cs="Times New Roman"/>
          <w:sz w:val="28"/>
          <w:szCs w:val="28"/>
        </w:rPr>
        <w:t>.</w:t>
      </w:r>
    </w:p>
    <w:p w:rsidR="00D40F67" w:rsidRPr="00E510EC" w:rsidRDefault="00D40F67" w:rsidP="00D40F67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E510EC">
        <w:rPr>
          <w:rFonts w:ascii="Times New Roman" w:hAnsi="Times New Roman" w:cs="Times New Roman"/>
          <w:sz w:val="28"/>
          <w:szCs w:val="28"/>
        </w:rPr>
        <w:t xml:space="preserve">3. Порядок предоставления дополнительной меры социальной поддержки по оплате услуг бань </w:t>
      </w:r>
      <w:r>
        <w:rPr>
          <w:rFonts w:ascii="Times New Roman" w:hAnsi="Times New Roman" w:cs="Times New Roman"/>
          <w:sz w:val="28"/>
          <w:szCs w:val="28"/>
        </w:rPr>
        <w:t>для отдельных категорий граждан</w:t>
      </w:r>
      <w:r w:rsidRPr="00E510EC">
        <w:rPr>
          <w:rFonts w:ascii="Times New Roman" w:hAnsi="Times New Roman" w:cs="Times New Roman"/>
          <w:sz w:val="28"/>
          <w:szCs w:val="28"/>
        </w:rPr>
        <w:t xml:space="preserve">, предусмотренной </w:t>
      </w:r>
      <w:hyperlink w:anchor="sub_1" w:history="1">
        <w:r w:rsidRPr="00E510EC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настояще</w:t>
      </w:r>
      <w:r>
        <w:rPr>
          <w:rFonts w:ascii="Times New Roman" w:hAnsi="Times New Roman" w:cs="Times New Roman"/>
          <w:sz w:val="28"/>
          <w:szCs w:val="28"/>
        </w:rPr>
        <w:t xml:space="preserve">го решения,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510EC">
        <w:rPr>
          <w:rFonts w:ascii="Times New Roman" w:hAnsi="Times New Roman" w:cs="Times New Roman"/>
          <w:sz w:val="28"/>
          <w:szCs w:val="28"/>
        </w:rPr>
        <w:t xml:space="preserve">Финансирование расходов на предоставление дополнительной меры социальной поддержки по оплате услуг бань для отдельных категорий граждан, предусмотренной </w:t>
      </w:r>
      <w:hyperlink w:anchor="sub_1" w:history="1">
        <w:r w:rsidRPr="00E510EC">
          <w:rPr>
            <w:rStyle w:val="a3"/>
            <w:rFonts w:ascii="Times New Roman" w:hAnsi="Times New Roman"/>
            <w:sz w:val="28"/>
            <w:szCs w:val="28"/>
          </w:rPr>
          <w:t>пунктом 1</w:t>
        </w:r>
      </w:hyperlink>
      <w:r w:rsidRPr="00E510EC">
        <w:rPr>
          <w:rFonts w:ascii="Times New Roman" w:hAnsi="Times New Roman" w:cs="Times New Roman"/>
          <w:sz w:val="28"/>
          <w:szCs w:val="28"/>
        </w:rPr>
        <w:t xml:space="preserve"> настоящего решения, осуществляется в пределах средств, предусмотренных на эти цели в бюджете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E510EC">
        <w:rPr>
          <w:rFonts w:ascii="Times New Roman" w:hAnsi="Times New Roman" w:cs="Times New Roman"/>
          <w:sz w:val="28"/>
          <w:szCs w:val="28"/>
        </w:rPr>
        <w:t>, в соответствии с бюджетным законодательством.</w:t>
      </w:r>
    </w:p>
    <w:p w:rsidR="00D40F67" w:rsidRPr="005E5A51" w:rsidRDefault="00D40F67" w:rsidP="00D40F67">
      <w:pPr>
        <w:rPr>
          <w:rFonts w:ascii="Times New Roman" w:hAnsi="Times New Roman"/>
          <w:sz w:val="28"/>
          <w:szCs w:val="28"/>
        </w:rPr>
      </w:pPr>
      <w:r w:rsidRPr="00F8148C">
        <w:rPr>
          <w:rFonts w:ascii="Times New Roman" w:hAnsi="Times New Roman" w:cs="Times New Roman"/>
          <w:sz w:val="28"/>
          <w:szCs w:val="28"/>
        </w:rPr>
        <w:t xml:space="preserve">5. </w:t>
      </w:r>
      <w:r w:rsidRPr="005E5A51">
        <w:rPr>
          <w:rFonts w:ascii="Times New Roman" w:hAnsi="Times New Roman"/>
          <w:sz w:val="28"/>
          <w:szCs w:val="28"/>
        </w:rPr>
        <w:t xml:space="preserve">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</w:t>
      </w:r>
      <w:r>
        <w:rPr>
          <w:rFonts w:ascii="Times New Roman" w:hAnsi="Times New Roman"/>
          <w:sz w:val="28"/>
          <w:szCs w:val="28"/>
        </w:rPr>
        <w:t>.</w:t>
      </w:r>
    </w:p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</w:p>
    <w:p w:rsidR="00D40F67" w:rsidRDefault="00D40F67" w:rsidP="00D40F67">
      <w:pPr>
        <w:rPr>
          <w:rFonts w:ascii="Times New Roman" w:hAnsi="Times New Roman" w:cs="Times New Roman"/>
          <w:sz w:val="28"/>
          <w:szCs w:val="28"/>
        </w:rPr>
      </w:pPr>
    </w:p>
    <w:p w:rsidR="00D40F67" w:rsidRPr="00D60BCE" w:rsidRDefault="00D40F67" w:rsidP="00D40F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60BCE">
        <w:rPr>
          <w:rFonts w:ascii="Times New Roman" w:hAnsi="Times New Roman" w:cs="Times New Roman"/>
          <w:b/>
          <w:sz w:val="28"/>
          <w:szCs w:val="28"/>
        </w:rPr>
        <w:t>редседатель Совета депутатов</w:t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</w:r>
      <w:r w:rsidRPr="00D60BCE">
        <w:rPr>
          <w:rFonts w:ascii="Times New Roman" w:hAnsi="Times New Roman" w:cs="Times New Roman"/>
          <w:b/>
          <w:sz w:val="28"/>
          <w:szCs w:val="28"/>
        </w:rPr>
        <w:tab/>
        <w:t>Е.В.Полушкин</w:t>
      </w:r>
    </w:p>
    <w:p w:rsidR="009B462F" w:rsidRDefault="009B462F"/>
    <w:sectPr w:rsidR="009B462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F67"/>
    <w:rsid w:val="009B462F"/>
    <w:rsid w:val="00D4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F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0F6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0F6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40F67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5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52" TargetMode="External"/><Relationship Id="rId5" Type="http://schemas.openxmlformats.org/officeDocument/2006/relationships/hyperlink" Target="garantF1://86367.35" TargetMode="External"/><Relationship Id="rId4" Type="http://schemas.openxmlformats.org/officeDocument/2006/relationships/hyperlink" Target="garantF1://86367.200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2970</Characters>
  <Application>Microsoft Office Word</Application>
  <DocSecurity>0</DocSecurity>
  <Lines>24</Lines>
  <Paragraphs>6</Paragraphs>
  <ScaleCrop>false</ScaleCrop>
  <Company>HOME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2018-02-21T06:08:00Z</dcterms:created>
  <dcterms:modified xsi:type="dcterms:W3CDTF">2018-02-21T06:09:00Z</dcterms:modified>
</cp:coreProperties>
</file>