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9093"/>
      </w:tblGrid>
      <w:tr w:rsidR="00304415" w:rsidRPr="00D5546F" w:rsidTr="005B3C58">
        <w:trPr>
          <w:trHeight w:val="3678"/>
          <w:jc w:val="right"/>
        </w:trPr>
        <w:tc>
          <w:tcPr>
            <w:tcW w:w="4895" w:type="dxa"/>
          </w:tcPr>
          <w:p w:rsidR="00AE3C41" w:rsidRDefault="00AE3C41"/>
          <w:tbl>
            <w:tblPr>
              <w:tblW w:w="3596" w:type="dxa"/>
              <w:tblInd w:w="52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3596"/>
            </w:tblGrid>
            <w:tr w:rsidR="00AE3C41" w:rsidRPr="003D44CC" w:rsidTr="00AE3C41">
              <w:trPr>
                <w:trHeight w:val="3725"/>
              </w:trPr>
              <w:tc>
                <w:tcPr>
                  <w:tcW w:w="3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E3C41" w:rsidRDefault="00AE3C41" w:rsidP="00C7508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8"/>
                      <w:szCs w:val="28"/>
                    </w:rPr>
                  </w:pPr>
                  <w:r w:rsidRPr="002169F8">
                    <w:rPr>
                      <w:sz w:val="28"/>
                      <w:szCs w:val="28"/>
                    </w:rPr>
                    <w:t>«УТВЕРЖДАЮ»</w:t>
                  </w:r>
                </w:p>
                <w:p w:rsidR="00AE3C41" w:rsidRDefault="00AE3C41" w:rsidP="00C7508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Глава Большеберезниковского</w:t>
                  </w:r>
                </w:p>
                <w:p w:rsidR="00AE3C41" w:rsidRDefault="00AE3C41" w:rsidP="00C7508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муниципального района РМ</w:t>
                  </w:r>
                </w:p>
                <w:p w:rsidR="00AE3C41" w:rsidRDefault="00AE3C41" w:rsidP="00C7508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И.И. Игонов</w:t>
                  </w:r>
                </w:p>
                <w:p w:rsidR="00AE3C41" w:rsidRPr="003D44CC" w:rsidRDefault="00AE3C41" w:rsidP="00C7508F">
                  <w:r>
                    <w:rPr>
                      <w:sz w:val="28"/>
                      <w:szCs w:val="28"/>
                    </w:rPr>
                    <w:t xml:space="preserve"> «___» ________20___ г.</w:t>
                  </w:r>
                </w:p>
              </w:tc>
            </w:tr>
          </w:tbl>
          <w:p w:rsidR="00304415" w:rsidRPr="002169F8" w:rsidRDefault="00304415" w:rsidP="002330D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304415" w:rsidRPr="00D5546F" w:rsidRDefault="00304415" w:rsidP="004625C2">
      <w:pPr>
        <w:pStyle w:val="ab"/>
        <w:suppressAutoHyphens/>
        <w:spacing w:line="240" w:lineRule="auto"/>
        <w:ind w:right="-144" w:firstLine="426"/>
        <w:jc w:val="both"/>
        <w:rPr>
          <w:szCs w:val="24"/>
        </w:rPr>
      </w:pPr>
    </w:p>
    <w:p w:rsidR="00304415" w:rsidRDefault="00304415"/>
    <w:p w:rsidR="00304415" w:rsidRDefault="00304415"/>
    <w:p w:rsidR="00304415" w:rsidRDefault="00304415"/>
    <w:p w:rsidR="00304415" w:rsidRDefault="00304415" w:rsidP="003B1CED">
      <w:pPr>
        <w:spacing w:line="360" w:lineRule="auto"/>
      </w:pPr>
    </w:p>
    <w:p w:rsidR="00304415" w:rsidRDefault="00304415" w:rsidP="003B1CE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Инструкция</w:t>
      </w:r>
    </w:p>
    <w:p w:rsidR="00AE3C41" w:rsidRDefault="00304415" w:rsidP="00AE3C4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A25B59">
        <w:rPr>
          <w:b/>
          <w:sz w:val="28"/>
          <w:szCs w:val="28"/>
        </w:rPr>
        <w:t>ользователя</w:t>
      </w:r>
      <w:r>
        <w:rPr>
          <w:b/>
          <w:sz w:val="28"/>
          <w:szCs w:val="28"/>
        </w:rPr>
        <w:t xml:space="preserve"> </w:t>
      </w:r>
      <w:r w:rsidRPr="00A25B59">
        <w:rPr>
          <w:b/>
          <w:sz w:val="28"/>
          <w:szCs w:val="28"/>
        </w:rPr>
        <w:t>средств криптографической защиты информации</w:t>
      </w:r>
      <w:r>
        <w:rPr>
          <w:b/>
          <w:sz w:val="28"/>
          <w:szCs w:val="28"/>
        </w:rPr>
        <w:br/>
      </w:r>
      <w:r w:rsidRPr="00A25B59">
        <w:rPr>
          <w:b/>
          <w:sz w:val="28"/>
          <w:szCs w:val="28"/>
        </w:rPr>
        <w:t xml:space="preserve">и </w:t>
      </w:r>
      <w:r w:rsidRPr="003B1CED">
        <w:rPr>
          <w:b/>
          <w:sz w:val="28"/>
          <w:szCs w:val="28"/>
        </w:rPr>
        <w:t>ключевой информации к ним в</w:t>
      </w:r>
      <w:r w:rsidR="00AE3C41">
        <w:rPr>
          <w:b/>
          <w:sz w:val="28"/>
          <w:szCs w:val="28"/>
        </w:rPr>
        <w:t xml:space="preserve"> администрации </w:t>
      </w:r>
    </w:p>
    <w:p w:rsidR="00AE3C41" w:rsidRDefault="00AE3C41" w:rsidP="00AE3C41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района РМ</w:t>
      </w:r>
    </w:p>
    <w:p w:rsidR="00AE3C41" w:rsidRDefault="00AE3C41" w:rsidP="00AE3C41">
      <w:pPr>
        <w:spacing w:line="276" w:lineRule="auto"/>
        <w:jc w:val="center"/>
        <w:rPr>
          <w:b/>
          <w:bCs/>
          <w:sz w:val="28"/>
        </w:rPr>
      </w:pPr>
    </w:p>
    <w:p w:rsidR="00304415" w:rsidRDefault="00304415">
      <w:pPr>
        <w:spacing w:after="200" w:line="276" w:lineRule="auto"/>
        <w:rPr>
          <w:b/>
          <w:bCs/>
          <w:sz w:val="28"/>
        </w:rPr>
      </w:pPr>
    </w:p>
    <w:p w:rsidR="00304415" w:rsidRPr="0099650E" w:rsidRDefault="00304415" w:rsidP="0099650E">
      <w:pPr>
        <w:pStyle w:val="a4"/>
        <w:numPr>
          <w:ilvl w:val="0"/>
          <w:numId w:val="1"/>
        </w:numPr>
        <w:tabs>
          <w:tab w:val="left" w:pos="993"/>
        </w:tabs>
        <w:ind w:left="0" w:firstLine="567"/>
        <w:jc w:val="center"/>
        <w:rPr>
          <w:b/>
          <w:bCs/>
          <w:sz w:val="28"/>
          <w:szCs w:val="28"/>
        </w:rPr>
      </w:pPr>
      <w:r w:rsidRPr="0099650E">
        <w:rPr>
          <w:b/>
          <w:bCs/>
          <w:sz w:val="28"/>
          <w:szCs w:val="28"/>
        </w:rPr>
        <w:t>Общие положения</w:t>
      </w:r>
    </w:p>
    <w:p w:rsidR="00304415" w:rsidRPr="0099650E" w:rsidRDefault="00304415" w:rsidP="0099650E">
      <w:pPr>
        <w:pStyle w:val="a4"/>
        <w:tabs>
          <w:tab w:val="left" w:pos="993"/>
        </w:tabs>
        <w:ind w:left="567"/>
        <w:rPr>
          <w:b/>
          <w:bCs/>
          <w:sz w:val="28"/>
          <w:szCs w:val="28"/>
        </w:rPr>
      </w:pP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b/>
          <w:bCs/>
          <w:sz w:val="28"/>
          <w:szCs w:val="28"/>
        </w:rPr>
      </w:pPr>
      <w:r w:rsidRPr="0099650E">
        <w:rPr>
          <w:sz w:val="28"/>
          <w:szCs w:val="28"/>
        </w:rPr>
        <w:t>Настоящая</w:t>
      </w:r>
      <w:r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 xml:space="preserve">Инструкция разработана на основе следующих документов: </w:t>
      </w:r>
    </w:p>
    <w:p w:rsidR="00304415" w:rsidRPr="0099650E" w:rsidRDefault="00304415" w:rsidP="0099650E">
      <w:pPr>
        <w:widowControl w:val="0"/>
        <w:numPr>
          <w:ilvl w:val="0"/>
          <w:numId w:val="2"/>
        </w:numPr>
        <w:tabs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99650E">
          <w:rPr>
            <w:sz w:val="28"/>
            <w:szCs w:val="28"/>
          </w:rPr>
          <w:t>2006 г</w:t>
        </w:r>
      </w:smartTag>
      <w:r w:rsidRPr="0099650E">
        <w:rPr>
          <w:sz w:val="28"/>
          <w:szCs w:val="28"/>
        </w:rPr>
        <w:t>. № 149-ФЗ «Об информации, информационных технологиях и о защите информации»;</w:t>
      </w:r>
    </w:p>
    <w:p w:rsidR="00304415" w:rsidRPr="0099650E" w:rsidRDefault="00304415" w:rsidP="0099650E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Положение о разработке, производстве, реализации и эксплуатации шифровальных (криптографических) средств защиты информации (Положение ПКЗ-2005), утвержденное приказом ФСБ России от 09.02.2005 № 66;</w:t>
      </w:r>
    </w:p>
    <w:p w:rsidR="00304415" w:rsidRPr="0099650E" w:rsidRDefault="00304415" w:rsidP="0099650E">
      <w:pPr>
        <w:pStyle w:val="a5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rPr>
          <w:sz w:val="28"/>
          <w:szCs w:val="28"/>
          <w:lang w:eastAsia="en-US"/>
        </w:rPr>
      </w:pPr>
      <w:r w:rsidRPr="0099650E">
        <w:rPr>
          <w:sz w:val="28"/>
          <w:szCs w:val="28"/>
          <w:lang w:eastAsia="en-US"/>
        </w:rPr>
        <w:t xml:space="preserve">Приказ ФАПСИ от 13 июня </w:t>
      </w:r>
      <w:smartTag w:uri="urn:schemas-microsoft-com:office:smarttags" w:element="metricconverter">
        <w:smartTagPr>
          <w:attr w:name="ProductID" w:val="2001 г"/>
        </w:smartTagPr>
        <w:r w:rsidRPr="0099650E">
          <w:rPr>
            <w:sz w:val="28"/>
            <w:szCs w:val="28"/>
            <w:lang w:eastAsia="en-US"/>
          </w:rPr>
          <w:t>2001 г</w:t>
        </w:r>
      </w:smartTag>
      <w:r w:rsidRPr="0099650E">
        <w:rPr>
          <w:sz w:val="28"/>
          <w:szCs w:val="28"/>
          <w:lang w:eastAsia="en-US"/>
        </w:rPr>
        <w:t>. № 152 «Об утверждении инструкции об 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не содержащей сведений, составляющих государственную тайну»</w:t>
      </w:r>
      <w:r w:rsidRPr="0099650E">
        <w:rPr>
          <w:sz w:val="28"/>
          <w:szCs w:val="28"/>
        </w:rPr>
        <w:t>;</w:t>
      </w:r>
    </w:p>
    <w:p w:rsidR="00304415" w:rsidRPr="0099650E" w:rsidRDefault="00304415" w:rsidP="0099650E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  <w:lang w:eastAsia="en-US"/>
        </w:rPr>
        <w:t xml:space="preserve">Типовые требования по организации и обеспечению функционирования шифровальных (криптографических) средств, предназначенных для защиты информации, не содержащей сведений, </w:t>
      </w:r>
      <w:r w:rsidRPr="0099650E">
        <w:rPr>
          <w:sz w:val="28"/>
          <w:szCs w:val="28"/>
          <w:lang w:eastAsia="en-US"/>
        </w:rPr>
        <w:lastRenderedPageBreak/>
        <w:t>составляющих государственную тайну в случае их использования для обеспечения безопасности персональных данных при их обработке в информационных системах персональных данных (утверждены ФСБ России 21 февраля 2008 года № 149/6/6-622).</w:t>
      </w:r>
    </w:p>
    <w:p w:rsidR="00304415" w:rsidRPr="0099650E" w:rsidRDefault="00304415" w:rsidP="0099650E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Приказ ФСБ Российской Федерации от 10 июля </w:t>
      </w:r>
      <w:smartTag w:uri="urn:schemas-microsoft-com:office:smarttags" w:element="metricconverter">
        <w:smartTagPr>
          <w:attr w:name="ProductID" w:val="2014 г"/>
        </w:smartTagPr>
        <w:r w:rsidRPr="0099650E">
          <w:rPr>
            <w:sz w:val="28"/>
            <w:szCs w:val="28"/>
          </w:rPr>
          <w:t>2014 г</w:t>
        </w:r>
      </w:smartTag>
      <w:r w:rsidRPr="0099650E">
        <w:rPr>
          <w:sz w:val="28"/>
          <w:szCs w:val="28"/>
        </w:rPr>
        <w:t xml:space="preserve">. N </w:t>
      </w:r>
      <w:smartTag w:uri="urn:schemas-microsoft-com:office:smarttags" w:element="metricconverter">
        <w:smartTagPr>
          <w:attr w:name="ProductID" w:val="378 г"/>
        </w:smartTagPr>
        <w:r w:rsidRPr="0099650E">
          <w:rPr>
            <w:sz w:val="28"/>
            <w:szCs w:val="28"/>
          </w:rPr>
          <w:t>378 г</w:t>
        </w:r>
      </w:smartTag>
      <w:r w:rsidRPr="0099650E">
        <w:rPr>
          <w:sz w:val="28"/>
          <w:szCs w:val="28"/>
        </w:rPr>
        <w:t>. Москва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защищенности".</w:t>
      </w:r>
    </w:p>
    <w:p w:rsidR="00304415" w:rsidRPr="0099650E" w:rsidRDefault="00AE3C41" w:rsidP="0099650E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r w:rsidR="00304415" w:rsidRPr="0099650E">
        <w:rPr>
          <w:sz w:val="28"/>
          <w:szCs w:val="28"/>
        </w:rPr>
        <w:t xml:space="preserve"> </w:t>
      </w:r>
      <w:r w:rsidRPr="00AE3C41">
        <w:rPr>
          <w:sz w:val="28"/>
          <w:szCs w:val="28"/>
        </w:rPr>
        <w:t>«Об организации режима криптографической защиты»</w:t>
      </w:r>
      <w:r w:rsidR="00304415">
        <w:rPr>
          <w:sz w:val="28"/>
          <w:szCs w:val="28"/>
        </w:rPr>
        <w:t xml:space="preserve"> </w:t>
      </w:r>
      <w:r w:rsidR="00304415" w:rsidRPr="00EF7197">
        <w:rPr>
          <w:sz w:val="28"/>
          <w:szCs w:val="28"/>
        </w:rPr>
        <w:t>от</w:t>
      </w:r>
      <w:r w:rsidR="00304415">
        <w:rPr>
          <w:sz w:val="28"/>
          <w:szCs w:val="28"/>
        </w:rPr>
        <w:t xml:space="preserve"> </w:t>
      </w:r>
      <w:r>
        <w:rPr>
          <w:sz w:val="28"/>
          <w:szCs w:val="28"/>
          <w:highlight w:val="yellow"/>
        </w:rPr>
        <w:t>«28» _08_ 2017 г. №</w:t>
      </w:r>
      <w:r>
        <w:rPr>
          <w:sz w:val="28"/>
          <w:szCs w:val="28"/>
        </w:rPr>
        <w:t xml:space="preserve"> 441</w:t>
      </w:r>
      <w:r w:rsidR="00304415" w:rsidRPr="0099650E">
        <w:rPr>
          <w:sz w:val="28"/>
          <w:szCs w:val="28"/>
        </w:rPr>
        <w:t>;</w:t>
      </w:r>
    </w:p>
    <w:p w:rsidR="00AE3C41" w:rsidRPr="00AE3C41" w:rsidRDefault="00AE3C41" w:rsidP="00AE3C4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304415" w:rsidRPr="0099650E">
        <w:rPr>
          <w:sz w:val="28"/>
          <w:szCs w:val="28"/>
        </w:rPr>
        <w:t>Положение о порядке использования средств криптографической защиты информации и ключевой информации к ним в</w:t>
      </w:r>
      <w:r>
        <w:rPr>
          <w:sz w:val="28"/>
          <w:szCs w:val="28"/>
        </w:rPr>
        <w:t xml:space="preserve"> </w:t>
      </w:r>
      <w:r w:rsidRPr="00AE3C41">
        <w:rPr>
          <w:sz w:val="28"/>
          <w:szCs w:val="28"/>
        </w:rPr>
        <w:t xml:space="preserve">администрации </w:t>
      </w:r>
    </w:p>
    <w:p w:rsidR="00304415" w:rsidRPr="00AE3C41" w:rsidRDefault="00AE3C41" w:rsidP="00AE3C41">
      <w:pPr>
        <w:spacing w:line="276" w:lineRule="auto"/>
        <w:jc w:val="both"/>
        <w:rPr>
          <w:bCs/>
          <w:sz w:val="28"/>
          <w:szCs w:val="28"/>
        </w:rPr>
      </w:pPr>
      <w:r w:rsidRPr="00AE3C41">
        <w:rPr>
          <w:sz w:val="28"/>
          <w:szCs w:val="28"/>
        </w:rPr>
        <w:t>Большеберезниковского муниципального района РМ</w:t>
      </w:r>
      <w:r w:rsidR="00304415" w:rsidRPr="005378A9">
        <w:rPr>
          <w:sz w:val="28"/>
          <w:szCs w:val="28"/>
        </w:rPr>
        <w:t>,</w:t>
      </w:r>
      <w:r w:rsidR="00304415">
        <w:rPr>
          <w:sz w:val="28"/>
          <w:szCs w:val="28"/>
        </w:rPr>
        <w:t xml:space="preserve"> </w:t>
      </w:r>
      <w:r w:rsidR="00304415" w:rsidRPr="005378A9">
        <w:rPr>
          <w:sz w:val="28"/>
          <w:szCs w:val="28"/>
        </w:rPr>
        <w:t>утвержден</w:t>
      </w:r>
      <w:r w:rsidR="00304415">
        <w:rPr>
          <w:sz w:val="28"/>
          <w:szCs w:val="28"/>
        </w:rPr>
        <w:t>о</w:t>
      </w:r>
      <w:r>
        <w:rPr>
          <w:sz w:val="28"/>
          <w:szCs w:val="28"/>
        </w:rPr>
        <w:t xml:space="preserve"> постановлением </w:t>
      </w:r>
      <w:r w:rsidRPr="0099650E">
        <w:rPr>
          <w:sz w:val="28"/>
          <w:szCs w:val="28"/>
        </w:rPr>
        <w:t xml:space="preserve"> </w:t>
      </w:r>
      <w:r w:rsidRPr="00AE3C41">
        <w:rPr>
          <w:sz w:val="28"/>
          <w:szCs w:val="28"/>
        </w:rPr>
        <w:t>«Об организации режима криптографической защиты»</w:t>
      </w:r>
      <w:r>
        <w:rPr>
          <w:sz w:val="28"/>
          <w:szCs w:val="28"/>
        </w:rPr>
        <w:t xml:space="preserve"> </w:t>
      </w:r>
      <w:r w:rsidRPr="00EF719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yellow"/>
        </w:rPr>
        <w:t>«28» _08_ 2017 г. №</w:t>
      </w:r>
      <w:r>
        <w:rPr>
          <w:sz w:val="28"/>
          <w:szCs w:val="28"/>
        </w:rPr>
        <w:t xml:space="preserve"> 441</w:t>
      </w:r>
      <w:r w:rsidR="00831D3A">
        <w:rPr>
          <w:sz w:val="28"/>
          <w:szCs w:val="28"/>
        </w:rPr>
        <w:t xml:space="preserve"> (далее – Положение);</w:t>
      </w:r>
    </w:p>
    <w:p w:rsidR="00831D3A" w:rsidRPr="00AE3C41" w:rsidRDefault="0092689B" w:rsidP="00831D3A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</w:t>
      </w:r>
      <w:r w:rsidR="00304415" w:rsidRPr="0099650E">
        <w:rPr>
          <w:sz w:val="28"/>
          <w:szCs w:val="28"/>
        </w:rPr>
        <w:t>Акт определения уровня криптографической защиты персональных данных</w:t>
      </w:r>
      <w:r>
        <w:rPr>
          <w:sz w:val="28"/>
          <w:szCs w:val="28"/>
        </w:rPr>
        <w:t xml:space="preserve"> </w:t>
      </w:r>
      <w:r w:rsidRPr="0092689B">
        <w:rPr>
          <w:sz w:val="28"/>
          <w:szCs w:val="28"/>
        </w:rPr>
        <w:t>администрации Большеберезниковского муниципального района РМ</w:t>
      </w:r>
      <w:r w:rsidR="00304415" w:rsidRPr="005378A9">
        <w:rPr>
          <w:sz w:val="28"/>
          <w:szCs w:val="28"/>
        </w:rPr>
        <w:t>,</w:t>
      </w:r>
      <w:r w:rsidR="00304415">
        <w:rPr>
          <w:sz w:val="28"/>
          <w:szCs w:val="28"/>
        </w:rPr>
        <w:t xml:space="preserve"> </w:t>
      </w:r>
      <w:r w:rsidR="00831D3A">
        <w:rPr>
          <w:sz w:val="28"/>
          <w:szCs w:val="28"/>
        </w:rPr>
        <w:t>( приложение     к    положе</w:t>
      </w:r>
      <w:r w:rsidR="00D169BE">
        <w:rPr>
          <w:sz w:val="28"/>
          <w:szCs w:val="28"/>
        </w:rPr>
        <w:t xml:space="preserve">нию </w:t>
      </w:r>
      <w:r w:rsidR="00831D3A" w:rsidRPr="0099650E">
        <w:rPr>
          <w:sz w:val="28"/>
          <w:szCs w:val="28"/>
        </w:rPr>
        <w:t>о порядке использования средств криптографической защиты информации и ключевой информации к ним в</w:t>
      </w:r>
      <w:r w:rsidR="00831D3A">
        <w:rPr>
          <w:sz w:val="28"/>
          <w:szCs w:val="28"/>
        </w:rPr>
        <w:t xml:space="preserve"> </w:t>
      </w:r>
      <w:r w:rsidR="00831D3A" w:rsidRPr="00AE3C41">
        <w:rPr>
          <w:sz w:val="28"/>
          <w:szCs w:val="28"/>
        </w:rPr>
        <w:t>администрации Большеберезниковского муниципального района РМ</w:t>
      </w:r>
      <w:r w:rsidR="00831D3A" w:rsidRPr="005378A9">
        <w:rPr>
          <w:sz w:val="28"/>
          <w:szCs w:val="28"/>
        </w:rPr>
        <w:t>,</w:t>
      </w:r>
      <w:r w:rsidR="00831D3A">
        <w:rPr>
          <w:sz w:val="28"/>
          <w:szCs w:val="28"/>
        </w:rPr>
        <w:t xml:space="preserve"> </w:t>
      </w:r>
      <w:r w:rsidR="00831D3A" w:rsidRPr="005378A9">
        <w:rPr>
          <w:sz w:val="28"/>
          <w:szCs w:val="28"/>
        </w:rPr>
        <w:t>утвержден</w:t>
      </w:r>
      <w:r w:rsidR="00831D3A">
        <w:rPr>
          <w:sz w:val="28"/>
          <w:szCs w:val="28"/>
        </w:rPr>
        <w:t xml:space="preserve">о постановлением </w:t>
      </w:r>
      <w:r w:rsidR="00831D3A" w:rsidRPr="0099650E">
        <w:rPr>
          <w:sz w:val="28"/>
          <w:szCs w:val="28"/>
        </w:rPr>
        <w:t xml:space="preserve"> </w:t>
      </w:r>
      <w:r w:rsidR="00831D3A" w:rsidRPr="00AE3C41">
        <w:rPr>
          <w:sz w:val="28"/>
          <w:szCs w:val="28"/>
        </w:rPr>
        <w:t>«Об организации режима криптографической защиты»</w:t>
      </w:r>
      <w:r w:rsidR="00831D3A">
        <w:rPr>
          <w:sz w:val="28"/>
          <w:szCs w:val="28"/>
        </w:rPr>
        <w:t xml:space="preserve"> </w:t>
      </w:r>
      <w:r w:rsidR="00831D3A" w:rsidRPr="00EF7197">
        <w:rPr>
          <w:sz w:val="28"/>
          <w:szCs w:val="28"/>
        </w:rPr>
        <w:t>от</w:t>
      </w:r>
      <w:r w:rsidR="00831D3A">
        <w:rPr>
          <w:sz w:val="28"/>
          <w:szCs w:val="28"/>
        </w:rPr>
        <w:t xml:space="preserve"> </w:t>
      </w:r>
      <w:r w:rsidR="00831D3A">
        <w:rPr>
          <w:sz w:val="28"/>
          <w:szCs w:val="28"/>
          <w:highlight w:val="yellow"/>
        </w:rPr>
        <w:t>«28» _08_ 2017 г. №</w:t>
      </w:r>
      <w:r w:rsidR="00831D3A">
        <w:rPr>
          <w:sz w:val="28"/>
          <w:szCs w:val="28"/>
        </w:rPr>
        <w:t xml:space="preserve"> 441).</w:t>
      </w:r>
      <w:r w:rsidR="00D169BE">
        <w:rPr>
          <w:sz w:val="28"/>
          <w:szCs w:val="28"/>
        </w:rPr>
        <w:t xml:space="preserve">   </w:t>
      </w:r>
      <w:r w:rsidR="00D169BE" w:rsidRPr="0099650E">
        <w:rPr>
          <w:sz w:val="28"/>
          <w:szCs w:val="28"/>
        </w:rPr>
        <w:t xml:space="preserve"> 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Ответственные пользователи СКЗИ назначаются </w:t>
      </w:r>
      <w:r w:rsidR="00245D6A">
        <w:rPr>
          <w:sz w:val="28"/>
          <w:szCs w:val="28"/>
        </w:rPr>
        <w:t>руководителем</w:t>
      </w:r>
      <w:r w:rsidR="00AE3C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(</w:t>
      </w:r>
      <w:r w:rsidR="00AE3C41">
        <w:rPr>
          <w:sz w:val="28"/>
          <w:szCs w:val="28"/>
        </w:rPr>
        <w:t xml:space="preserve">постановление </w:t>
      </w:r>
      <w:r w:rsidR="00AE3C41" w:rsidRPr="0099650E">
        <w:rPr>
          <w:sz w:val="28"/>
          <w:szCs w:val="28"/>
        </w:rPr>
        <w:t xml:space="preserve"> </w:t>
      </w:r>
      <w:r w:rsidR="00AE3C41" w:rsidRPr="00AE3C41">
        <w:rPr>
          <w:sz w:val="28"/>
          <w:szCs w:val="28"/>
        </w:rPr>
        <w:t>«Об организации режима криптографической защиты»</w:t>
      </w:r>
      <w:r w:rsidR="00AE3C41">
        <w:rPr>
          <w:sz w:val="28"/>
          <w:szCs w:val="28"/>
        </w:rPr>
        <w:t xml:space="preserve"> </w:t>
      </w:r>
      <w:r w:rsidR="00AE3C41" w:rsidRPr="00EF7197">
        <w:rPr>
          <w:sz w:val="28"/>
          <w:szCs w:val="28"/>
        </w:rPr>
        <w:t>от</w:t>
      </w:r>
      <w:r w:rsidR="00AE3C41">
        <w:rPr>
          <w:sz w:val="28"/>
          <w:szCs w:val="28"/>
        </w:rPr>
        <w:t xml:space="preserve"> </w:t>
      </w:r>
      <w:r w:rsidR="00AE3C41">
        <w:rPr>
          <w:sz w:val="28"/>
          <w:szCs w:val="28"/>
          <w:highlight w:val="yellow"/>
        </w:rPr>
        <w:t>«28» _08_ 2017 г. №</w:t>
      </w:r>
      <w:r w:rsidR="00AE3C41">
        <w:rPr>
          <w:sz w:val="28"/>
          <w:szCs w:val="28"/>
        </w:rPr>
        <w:t xml:space="preserve"> 441</w:t>
      </w:r>
      <w:r w:rsidRPr="006555E2">
        <w:rPr>
          <w:sz w:val="28"/>
          <w:szCs w:val="28"/>
          <w:highlight w:val="yellow"/>
        </w:rPr>
        <w:t>)</w:t>
      </w:r>
      <w:r w:rsidRPr="0099650E">
        <w:rPr>
          <w:sz w:val="28"/>
          <w:szCs w:val="28"/>
        </w:rPr>
        <w:t xml:space="preserve"> и допускаются к работе с СКЗИ после ознакомления с </w:t>
      </w:r>
      <w:r>
        <w:rPr>
          <w:sz w:val="28"/>
          <w:szCs w:val="28"/>
        </w:rPr>
        <w:t xml:space="preserve">настоящей Инструкцией </w:t>
      </w:r>
      <w:r w:rsidRPr="0099650E">
        <w:rPr>
          <w:sz w:val="28"/>
          <w:szCs w:val="28"/>
        </w:rPr>
        <w:t>под роспись.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Средства криптографической защиты информации (СКЗИ) предназначены для обеспечения безопасности хранения, обработки и передачи по каналам связи информации с ограниченным доступом, не содержащей сведений, составляющих государственную тайну.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Все действия с СКЗИ осуществляются в соответствии с эксплуатационной документацией на СКЗИ.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Учреждение использует сертифицированные ФСБ России СКЗИ, предназначенные для защиты информации, не содержащей сведений, составляющих государственную тайну.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Средства вычислительной техники, на которых осуществляется штатное функционирование СКЗИ, должны быть оборудованы средствами контроля за их вскрытием (опечатаны, опломбированы). Место опечатывания </w:t>
      </w:r>
      <w:r w:rsidRPr="0099650E">
        <w:rPr>
          <w:sz w:val="28"/>
          <w:szCs w:val="28"/>
        </w:rPr>
        <w:lastRenderedPageBreak/>
        <w:t>(опломбирования) СКЗИ, аппаратных средств должно быть таким, чтобы его можно было визуально контролировать.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Размещение, специальное оборудование, охрана и организация режима в помещениях, где установлены СКЗИ или хранятся ключевые документы к ним, должны обеспечивать сохранность конфиденциальной информации, СКЗИ, ключевых документов.</w:t>
      </w:r>
    </w:p>
    <w:p w:rsidR="00304415" w:rsidRPr="0099650E" w:rsidRDefault="00304415" w:rsidP="0099650E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</w:t>
      </w:r>
    </w:p>
    <w:p w:rsidR="00304415" w:rsidRPr="0099650E" w:rsidRDefault="00304415" w:rsidP="0099650E">
      <w:pPr>
        <w:pStyle w:val="a4"/>
        <w:ind w:left="0" w:firstLine="709"/>
        <w:jc w:val="both"/>
        <w:rPr>
          <w:rStyle w:val="10"/>
          <w:sz w:val="28"/>
          <w:szCs w:val="28"/>
        </w:rPr>
      </w:pPr>
      <w:r w:rsidRPr="0099650E">
        <w:rPr>
          <w:rStyle w:val="10"/>
          <w:spacing w:val="0"/>
          <w:sz w:val="28"/>
          <w:szCs w:val="28"/>
        </w:rPr>
        <w:t xml:space="preserve">Обучение пользователей правилам работы с СКЗИ осуществляет Ответственный за  </w:t>
      </w:r>
      <w:r>
        <w:rPr>
          <w:rStyle w:val="10"/>
          <w:spacing w:val="0"/>
          <w:sz w:val="28"/>
          <w:szCs w:val="28"/>
        </w:rPr>
        <w:t>эксплуатацию СКЗИ</w:t>
      </w:r>
      <w:r w:rsidRPr="0099650E">
        <w:rPr>
          <w:rStyle w:val="10"/>
          <w:spacing w:val="0"/>
          <w:sz w:val="28"/>
          <w:szCs w:val="28"/>
        </w:rPr>
        <w:t>. Документом, подтверждающим должную специальную подготовку пользователей и возможность их допуска к самостоятельной работе с СКЗИ, является Акт ввода в эксплуатацию средств криптографической защиты информации и автоматизированного рабочего места, составленный соответствующей организации пользователя.</w:t>
      </w:r>
    </w:p>
    <w:p w:rsidR="00304415" w:rsidRPr="00137CB4" w:rsidRDefault="00304415" w:rsidP="00E92534">
      <w:pPr>
        <w:spacing w:line="276" w:lineRule="auto"/>
        <w:jc w:val="both"/>
      </w:pPr>
    </w:p>
    <w:p w:rsidR="00304415" w:rsidRPr="0099650E" w:rsidRDefault="00304415" w:rsidP="00992E12">
      <w:pPr>
        <w:pStyle w:val="a4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center"/>
        <w:rPr>
          <w:b/>
          <w:sz w:val="28"/>
          <w:szCs w:val="28"/>
        </w:rPr>
      </w:pPr>
      <w:r w:rsidRPr="0099650E">
        <w:rPr>
          <w:b/>
          <w:sz w:val="28"/>
          <w:szCs w:val="28"/>
        </w:rPr>
        <w:t>Использование СКЗИ и криптографических ключей</w:t>
      </w:r>
    </w:p>
    <w:p w:rsidR="00304415" w:rsidRPr="0099650E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25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СКЗИ и криптографические ключи используются для обеспечения конфиденциальности информации передаваемой по открытым каналам связи.</w:t>
      </w:r>
    </w:p>
    <w:p w:rsidR="00304415" w:rsidRPr="0099650E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25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Для обеспечения контроля доступа к СКЗИ системный блок ПЭВМ опечатывается ответственным за эксплуатацию СКЗИ.</w:t>
      </w:r>
    </w:p>
    <w:p w:rsidR="00304415" w:rsidRPr="0099650E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15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Пользователь должен периодически (ежедневно) проверять сохранность оборудования и целостность печатей на ПЭВМ. В случае обнаружения «посторонних» (не зарегистрированных) программ или выявления факта повреждения печати на системном блоке ПЭВМ работа должна быть прекращена</w:t>
      </w:r>
      <w:r w:rsidRPr="0099650E">
        <w:rPr>
          <w:b/>
          <w:bCs/>
          <w:i/>
          <w:iCs/>
          <w:sz w:val="28"/>
          <w:szCs w:val="28"/>
        </w:rPr>
        <w:t>.</w:t>
      </w:r>
      <w:r w:rsidRPr="0099650E">
        <w:rPr>
          <w:sz w:val="28"/>
          <w:szCs w:val="28"/>
        </w:rPr>
        <w:t xml:space="preserve"> По данному факту проводится служебное расследование, и осуществляются работы по анализу и ликвидации последствий данного нарушения.</w:t>
      </w:r>
    </w:p>
    <w:p w:rsidR="00304415" w:rsidRPr="0099650E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39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При выявлении сбоев или отказов пользователь обязан сообщить о факте их возникновения ответственному за эксплуатацию СКЗИ и предоставить ему носители криптографических ключей для проверки их работоспособности. Проверку работоспособности носителей криптографических ключей ответственный за эксплуатацию СКЗИ выполняет в присутствии пользователя.</w:t>
      </w:r>
    </w:p>
    <w:p w:rsidR="00304415" w:rsidRPr="0099650E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39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 случае, если рабочие криптографические ключи потеряли работоспособность, то по просьбе пользователя ответственный за эксплуатацию СКЗИ, вскрывает конверт (коробку) с резервными криптографическими ключами, делает копию ключевого носителя, используя резервные криптографические ключи, помещает резервные криптографические ключи в конверт (коробку), а на новый ключевой носитель наклеивает наклейку с надписью «Рабочий».</w:t>
      </w:r>
    </w:p>
    <w:p w:rsidR="00304415" w:rsidRPr="0099650E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2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 экстренных случаях, не терпящих отлагательства, вскрытие конверта (коробки) с резервными криптографическими клю</w:t>
      </w:r>
      <w:r w:rsidR="00981CBF">
        <w:rPr>
          <w:sz w:val="28"/>
          <w:szCs w:val="28"/>
        </w:rPr>
        <w:t>чами может осуществляться комисс</w:t>
      </w:r>
      <w:r w:rsidRPr="0099650E">
        <w:rPr>
          <w:sz w:val="28"/>
          <w:szCs w:val="28"/>
        </w:rPr>
        <w:t xml:space="preserve">ионно с последующим уведомлением ответственного за эксплуатацию СКЗИ о факте вскрытия конверта с криптографическими ключами. На конверте делается запись о вскрытии с указанием даты и </w:t>
      </w:r>
      <w:r w:rsidRPr="0099650E">
        <w:rPr>
          <w:sz w:val="28"/>
          <w:szCs w:val="28"/>
        </w:rPr>
        <w:lastRenderedPageBreak/>
        <w:t>времени вскрытия конверта и подписью пользователя. Вскрытый конверт вместе с неработоспособными криптографическими ключами сдаются ответственному за эксплуатацию СКЗИ.</w:t>
      </w:r>
    </w:p>
    <w:p w:rsidR="00304415" w:rsidRDefault="00304415" w:rsidP="001F57C7">
      <w:pPr>
        <w:pStyle w:val="3"/>
        <w:numPr>
          <w:ilvl w:val="1"/>
          <w:numId w:val="1"/>
        </w:numPr>
        <w:shd w:val="clear" w:color="auto" w:fill="auto"/>
        <w:tabs>
          <w:tab w:val="left" w:pos="122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Вскрытие системного блока ПЭВМ, на которой установлено СКЗИ, для проведения ремонта или технического обслуживания должно осуществляться в присутствии ответственного за эксплуатацию СКЗИ.</w:t>
      </w:r>
    </w:p>
    <w:p w:rsidR="00245D6A" w:rsidRPr="0099650E" w:rsidRDefault="00245D6A" w:rsidP="00245D6A">
      <w:pPr>
        <w:pStyle w:val="3"/>
        <w:shd w:val="clear" w:color="auto" w:fill="auto"/>
        <w:tabs>
          <w:tab w:val="left" w:pos="1220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04415" w:rsidRPr="0099650E" w:rsidRDefault="00304415" w:rsidP="001F57C7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b/>
          <w:sz w:val="28"/>
          <w:szCs w:val="28"/>
        </w:rPr>
        <w:t>Пользователю СКЗИ</w:t>
      </w:r>
      <w:r>
        <w:rPr>
          <w:b/>
          <w:sz w:val="28"/>
          <w:szCs w:val="28"/>
        </w:rPr>
        <w:t xml:space="preserve"> </w:t>
      </w:r>
      <w:r w:rsidRPr="0099650E">
        <w:rPr>
          <w:b/>
          <w:sz w:val="28"/>
          <w:szCs w:val="28"/>
        </w:rPr>
        <w:t>запрещается</w:t>
      </w:r>
      <w:r w:rsidRPr="0099650E">
        <w:rPr>
          <w:sz w:val="28"/>
          <w:szCs w:val="28"/>
        </w:rPr>
        <w:t>: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осуществлять несанкционированное копирование СКЗИ;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использовать ключевые носители для работы на других рабочих местах или для шифрования и подписи электронных документов;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разглашать содержимое носителей ключевой информации или передавать сами носители лицам, к ним не допущенным, выводить ключевую информацию на дисплей и принтер;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вставлять носители криптографических ключей в устройства считывания в режимах, не предусмотренных штатным режимом работы СКЗИ, а также в устройства считывания других ПЭВМ;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записывать на носители с криптографическими ключами постороннюю информацию;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подключать к ПЭВМ дополнительные устройства и соединители, не предусмотренные в штатной комплектации;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работать на ПЭВМ, если во время ее начальной загрузки не проходят встроенные тесты, предусмотренные в ПЭВМ;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вносить какие-либо изменения в программное обеспечение СКЗИ;</w:t>
      </w:r>
    </w:p>
    <w:p w:rsidR="00304415" w:rsidRPr="0099650E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изменять настройки, установленные программой установки СКЗИ или администратором;</w:t>
      </w:r>
    </w:p>
    <w:p w:rsidR="00304415" w:rsidRDefault="00304415" w:rsidP="00221114">
      <w:pPr>
        <w:pStyle w:val="a4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осуществлять несанкционированное вскрытие системных блоков ПЭВМ, подключать к ПЭВМ дополнительные устройства и соединители, не предусмотренные в комплектации.</w:t>
      </w:r>
    </w:p>
    <w:p w:rsidR="00245D6A" w:rsidRPr="0099650E" w:rsidRDefault="00245D6A" w:rsidP="00245D6A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304415" w:rsidRPr="0099650E" w:rsidRDefault="00245D6A" w:rsidP="00221114">
      <w:pPr>
        <w:pStyle w:val="a4"/>
        <w:numPr>
          <w:ilvl w:val="1"/>
          <w:numId w:val="1"/>
        </w:numPr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304415" w:rsidRPr="0099650E">
        <w:rPr>
          <w:b/>
          <w:sz w:val="28"/>
          <w:szCs w:val="28"/>
        </w:rPr>
        <w:lastRenderedPageBreak/>
        <w:t>Пользователь СКЗИ обязан:</w:t>
      </w:r>
    </w:p>
    <w:p w:rsidR="00304415" w:rsidRPr="0099650E" w:rsidRDefault="00304415" w:rsidP="00221114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соблюдать требования к обеспечению безопасности конфиденциальной информации с использованием СКЗИ;</w:t>
      </w:r>
    </w:p>
    <w:p w:rsidR="00304415" w:rsidRPr="0099650E" w:rsidRDefault="00304415" w:rsidP="00221114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сообщать в орган криптографической защиты о ставших им известными попытках посторонних лиц получить сведения об используемых СКЗИ или ключевых документах к ним;</w:t>
      </w:r>
    </w:p>
    <w:p w:rsidR="00304415" w:rsidRPr="0099650E" w:rsidRDefault="00304415" w:rsidP="00221114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сдать СКЗИ, эксплуатационную и техническую документацию к ним, ключевые документы в соответствии с порядком, установленным настоящей Инструкцией и Положением, при увольнении или отстранении от исполнения обязанностей, связанных с использованием СКЗИ;</w:t>
      </w:r>
    </w:p>
    <w:p w:rsidR="00304415" w:rsidRPr="0099650E" w:rsidRDefault="00304415" w:rsidP="00221114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немедленно уведомлять орган криптографической защиты о фактах утраты или недостачи СКЗИ, ключевых документов к ним, ключей от помещений, хранилищ, личных печатей и о других фактах, которые могут привести к разглашению защищаемых сведений конфиденциального характера, а также о причинах и условиях возможной утечки таких сведений.</w:t>
      </w:r>
    </w:p>
    <w:p w:rsidR="00304415" w:rsidRPr="0099650E" w:rsidRDefault="00304415" w:rsidP="00D40734">
      <w:pPr>
        <w:pStyle w:val="a4"/>
        <w:ind w:left="792"/>
        <w:jc w:val="both"/>
        <w:rPr>
          <w:b/>
          <w:sz w:val="28"/>
          <w:szCs w:val="28"/>
        </w:rPr>
      </w:pPr>
    </w:p>
    <w:p w:rsidR="00304415" w:rsidRPr="0099650E" w:rsidRDefault="00304415" w:rsidP="00992E12">
      <w:pPr>
        <w:pStyle w:val="a4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center"/>
        <w:rPr>
          <w:b/>
          <w:sz w:val="28"/>
          <w:szCs w:val="28"/>
        </w:rPr>
      </w:pPr>
      <w:r w:rsidRPr="0099650E">
        <w:rPr>
          <w:b/>
          <w:sz w:val="28"/>
          <w:szCs w:val="28"/>
        </w:rPr>
        <w:t>Изготовление и плановая смена криптографических ключей</w:t>
      </w:r>
    </w:p>
    <w:p w:rsidR="00304415" w:rsidRDefault="00304415" w:rsidP="0099650E">
      <w:pPr>
        <w:pStyle w:val="a4"/>
        <w:ind w:left="709"/>
        <w:jc w:val="both"/>
        <w:rPr>
          <w:sz w:val="28"/>
          <w:szCs w:val="28"/>
        </w:rPr>
      </w:pPr>
    </w:p>
    <w:p w:rsidR="00304415" w:rsidRPr="0099650E" w:rsidRDefault="00304415" w:rsidP="00D40734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Изготовление криптографических ключей может производиться ответственным за организацию эксплуатации и обеспечения безопасности СКЗИ в присутствии пользователя.</w:t>
      </w:r>
    </w:p>
    <w:p w:rsidR="00304415" w:rsidRPr="0099650E" w:rsidRDefault="00304415" w:rsidP="00D40734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Криптографические ключи изготавливаются на отчуждаемый ключевой носитель (дискету, ruToken, EToken и др.) в соответствии с эксплуатационно-технической документацией на СКЗИ и требованиями безопасности, установленными настоящей Инструкцией и Положением.</w:t>
      </w:r>
    </w:p>
    <w:p w:rsidR="00304415" w:rsidRPr="0099650E" w:rsidRDefault="00304415" w:rsidP="00D40734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В целях обеспечения непрерывности проведения работы плановую смену криптографических ключей следует производить заблаговременно (за 2 (два) месяца до окончания срока действия закрытых криптографических ключей). </w:t>
      </w:r>
    </w:p>
    <w:p w:rsidR="00304415" w:rsidRPr="0099650E" w:rsidRDefault="00304415" w:rsidP="000D3A25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Переход на новые криптографические ключи пользователь выполняет самостоятельно в соответствии с эксплуатационной документацией на СКЗИ. Переход на новые криптографические ключи осуществляется в сроки, указанные в сертификате ключа подписи.</w:t>
      </w:r>
    </w:p>
    <w:p w:rsidR="00304415" w:rsidRPr="0099650E" w:rsidRDefault="00304415" w:rsidP="00992E12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Пользователи СКЗИ могут осуществлять хранение рабочих и резервных</w:t>
      </w:r>
      <w:r w:rsidR="00245D6A"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криптографических ключей, предназначенных для применения в случае неработоспособности рабочих криптографических ключей. Резервные криптографические ключи могут также находится на хранении у Ответственного за эксплуатацию СКЗИ.</w:t>
      </w:r>
    </w:p>
    <w:p w:rsidR="00304415" w:rsidRPr="0099650E" w:rsidRDefault="00304415" w:rsidP="004231AD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Криптографические ключи хранятся у Пользователей СКЗИ. Хранение осуществляется в</w:t>
      </w:r>
      <w:r w:rsidR="00245D6A"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шкафах (ящиках, хранилищах, сейфах) индивидуального пользования в условиях,</w:t>
      </w:r>
      <w:r w:rsidR="00245D6A"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исключающих бесконтрольный доступ к ним, а также их непреднамеренное</w:t>
      </w:r>
      <w:r w:rsidR="00245D6A"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уничтожение.</w:t>
      </w:r>
    </w:p>
    <w:p w:rsidR="00304415" w:rsidRPr="0099650E" w:rsidRDefault="00304415" w:rsidP="004231AD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На ключевые носители с изготовленными криптографическими ключами наклеиваются наклейки, содержащие надписи: на один ключевой </w:t>
      </w:r>
      <w:r w:rsidRPr="0099650E">
        <w:rPr>
          <w:sz w:val="28"/>
          <w:szCs w:val="28"/>
        </w:rPr>
        <w:lastRenderedPageBreak/>
        <w:t>носитель - «Рабочие криптографические ключи»; на другой ключевой носитель - «Резервные криптографические ключи».</w:t>
      </w:r>
    </w:p>
    <w:p w:rsidR="00304415" w:rsidRPr="0099650E" w:rsidRDefault="00304415" w:rsidP="004231AD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Ключевой носитель с наклейкой «Резервные криптографические ключи» помещается в</w:t>
      </w:r>
      <w:r w:rsidR="00245D6A"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конверт и опечатывается Пользователем и Ответственным за эксплуатацию СКЗИ.</w:t>
      </w:r>
    </w:p>
    <w:p w:rsidR="00304415" w:rsidRPr="0099650E" w:rsidRDefault="00304415" w:rsidP="000D3A25">
      <w:pPr>
        <w:jc w:val="both"/>
        <w:rPr>
          <w:sz w:val="28"/>
          <w:szCs w:val="28"/>
        </w:rPr>
      </w:pPr>
    </w:p>
    <w:p w:rsidR="00304415" w:rsidRPr="0099650E" w:rsidRDefault="00304415" w:rsidP="00992E12">
      <w:pPr>
        <w:pStyle w:val="a4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center"/>
        <w:rPr>
          <w:b/>
          <w:sz w:val="28"/>
          <w:szCs w:val="28"/>
        </w:rPr>
      </w:pPr>
      <w:r w:rsidRPr="0099650E">
        <w:rPr>
          <w:b/>
          <w:sz w:val="28"/>
          <w:szCs w:val="28"/>
        </w:rPr>
        <w:t>Действия при компрометации криптографических ключей</w:t>
      </w:r>
    </w:p>
    <w:p w:rsidR="00304415" w:rsidRDefault="00304415" w:rsidP="0099650E">
      <w:pPr>
        <w:pStyle w:val="3"/>
        <w:shd w:val="clear" w:color="auto" w:fill="auto"/>
        <w:tabs>
          <w:tab w:val="left" w:pos="1220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04415" w:rsidRPr="0099650E" w:rsidRDefault="00304415" w:rsidP="005600C1">
      <w:pPr>
        <w:pStyle w:val="3"/>
        <w:numPr>
          <w:ilvl w:val="1"/>
          <w:numId w:val="1"/>
        </w:numPr>
        <w:shd w:val="clear" w:color="auto" w:fill="auto"/>
        <w:tabs>
          <w:tab w:val="left" w:pos="122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К обстоятельствам, указывающим на возможную компрометацию криптографических ключей, но не ограничивающим их, относятся следующие: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потеря ключевых носителей с рабочими и/или резервными криптографическими ключами;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потеря ключевых носителей с рабочими и/или резервными криптографическими ключами с последующим их обнаружением;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увольнение сотрудников, имевших доступ к рабочим и/или резервным криптографическим ключам;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возникновение подозрений относительно утечки информации или ее искажения;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нарушение целостности печатей на сейфах (металлических шкафах) с ключевыми носителями с рабочими и/или резервными криптографическими ключами, если используется процедура опечатывания сейфов;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утрата ключей от сейфов в момент нахождения в них ключевых носителей с рабочими и/или резервными криптографическими ключами;</w:t>
      </w:r>
    </w:p>
    <w:p w:rsidR="00304415" w:rsidRPr="0099650E" w:rsidRDefault="00304415" w:rsidP="005600C1">
      <w:pPr>
        <w:pStyle w:val="3"/>
        <w:numPr>
          <w:ilvl w:val="2"/>
          <w:numId w:val="10"/>
        </w:numPr>
        <w:shd w:val="clear" w:color="auto" w:fill="auto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временный доступ посторонних лиц к ключевым носителям, а также другие события, при которых достоверно не известно, что произошло с ключевыми носителями.</w:t>
      </w:r>
    </w:p>
    <w:p w:rsidR="00304415" w:rsidRPr="0099650E" w:rsidRDefault="00304415" w:rsidP="00DA029F">
      <w:pPr>
        <w:pStyle w:val="3"/>
        <w:numPr>
          <w:ilvl w:val="1"/>
          <w:numId w:val="1"/>
        </w:numPr>
        <w:shd w:val="clear" w:color="auto" w:fill="auto"/>
        <w:tabs>
          <w:tab w:val="left" w:pos="0"/>
          <w:tab w:val="left" w:pos="123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В случае возникновения обстоятельств, указанных в п. 4.1 настоящей Инструкции, пользователь обязан незамедлительно прекратить обмен электронными документами с использованием скомпрометированных закрытых криптографических ключей, информировать администратора безопасности ответственного за эксплуатацию СКЗИ о факте компрометации используемых закрытых криптографических ключей.</w:t>
      </w:r>
    </w:p>
    <w:p w:rsidR="00304415" w:rsidRPr="0099650E" w:rsidRDefault="00304415" w:rsidP="00DA029F">
      <w:pPr>
        <w:pStyle w:val="3"/>
        <w:numPr>
          <w:ilvl w:val="1"/>
          <w:numId w:val="1"/>
        </w:numPr>
        <w:shd w:val="clear" w:color="auto" w:fill="auto"/>
        <w:tabs>
          <w:tab w:val="left" w:pos="0"/>
          <w:tab w:val="left" w:pos="1225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Использование СКЗИ может быть возобновлено только после ввода в действие другого криптографического ключа взамен скомпрометированного.</w:t>
      </w:r>
    </w:p>
    <w:p w:rsidR="00304415" w:rsidRPr="0099650E" w:rsidRDefault="00304415" w:rsidP="00137CB4">
      <w:pPr>
        <w:pStyle w:val="3"/>
        <w:shd w:val="clear" w:color="auto" w:fill="auto"/>
        <w:tabs>
          <w:tab w:val="left" w:pos="0"/>
          <w:tab w:val="left" w:pos="1220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304415" w:rsidRDefault="0030441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04415" w:rsidRPr="0099650E" w:rsidRDefault="00304415" w:rsidP="0099650E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99650E">
        <w:rPr>
          <w:b/>
          <w:sz w:val="28"/>
          <w:szCs w:val="28"/>
        </w:rPr>
        <w:lastRenderedPageBreak/>
        <w:t>Уничтожение СКЗИ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Неиспользованные или выведенные из действия </w:t>
      </w:r>
      <w:r w:rsidRPr="0099650E">
        <w:rPr>
          <w:rStyle w:val="a8"/>
          <w:color w:val="000000"/>
          <w:sz w:val="28"/>
          <w:szCs w:val="28"/>
        </w:rPr>
        <w:t>ключевые документы</w:t>
      </w:r>
      <w:r w:rsidRPr="0099650E">
        <w:rPr>
          <w:sz w:val="28"/>
          <w:szCs w:val="28"/>
        </w:rPr>
        <w:t xml:space="preserve"> подлежат возвращению в орган криптографической защиты или по его указанию должны быть уничтожены на месте.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Уничтожение криптографических ключей на ключевых носителях производится ответственным за эксплуатацию СКЗИ.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Уничтожение СКЗИ (исходной ключевой информации) может производиться путем физического уничтожения </w:t>
      </w:r>
      <w:r w:rsidRPr="0099650E">
        <w:rPr>
          <w:rStyle w:val="a8"/>
          <w:color w:val="000000"/>
          <w:sz w:val="28"/>
          <w:szCs w:val="28"/>
        </w:rPr>
        <w:t>ключевого носителя</w:t>
      </w:r>
      <w:r w:rsidRPr="0099650E">
        <w:rPr>
          <w:sz w:val="28"/>
          <w:szCs w:val="28"/>
        </w:rPr>
        <w:t xml:space="preserve">, на котором он расположен, или путем стирания (разрушения) </w:t>
      </w:r>
      <w:r w:rsidRPr="0099650E">
        <w:rPr>
          <w:rStyle w:val="a8"/>
          <w:color w:val="000000"/>
          <w:sz w:val="28"/>
          <w:szCs w:val="28"/>
        </w:rPr>
        <w:t>СКЗИ</w:t>
      </w:r>
      <w:r w:rsidRPr="0099650E">
        <w:rPr>
          <w:sz w:val="28"/>
          <w:szCs w:val="28"/>
        </w:rPr>
        <w:t xml:space="preserve"> (исходной ключевой информации) без повреждения ключевого носителя (для обеспечения возможности его многократного использования).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СКЗИ (исходную ключевую информацию) стирают по технологии, принятой для соответствующих ключевых носителей многократного использования (дискет, компакт-дисков (CD-ROM), DataKey, SmartCard, TouchMemory и т.п.). Непосредственные действия по стиранию криптоключей (исходной ключевой информации),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соответствующим СКЗИ, а также указаниями организации, производившей запись криптоключей (исходной ключевой информации).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Ключевые носители уничтожают путем нанесения им неустранимого физического повреждения, исключающего возможность их использования, а также восстановления ключевой информации. Непосредственные действия по уничтожению конкретного типа ключевого носителя регламентируются эксплуатационной и технической документацией к соответствующим СКЗИ, а также указаниями организации, производившей запись криптоключей (исходной ключевой информации).</w:t>
      </w:r>
    </w:p>
    <w:p w:rsidR="00304415" w:rsidRPr="0099650E" w:rsidRDefault="00304415" w:rsidP="008215FA">
      <w:pPr>
        <w:pStyle w:val="a4"/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Бумажные и прочие сгораемые ключевые носители, а также эксплуатационная и техническая документация к СКЗИ уничтожаются путем сжигания или с помощью любых бумагорезательных машин.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При уничтожении криптографических ключей, находящихся на ключевых носителях, необходимо:</w:t>
      </w:r>
    </w:p>
    <w:p w:rsidR="00304415" w:rsidRPr="0099650E" w:rsidRDefault="00304415" w:rsidP="008215FA">
      <w:pPr>
        <w:pStyle w:val="a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установить наличие оригинала и количество копий криптографических ключей;</w:t>
      </w:r>
    </w:p>
    <w:p w:rsidR="00304415" w:rsidRPr="0099650E" w:rsidRDefault="00304415" w:rsidP="008215FA">
      <w:pPr>
        <w:pStyle w:val="a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проверить внешним осмотром целостность каждого ключевого носителя;</w:t>
      </w:r>
    </w:p>
    <w:p w:rsidR="00304415" w:rsidRPr="0099650E" w:rsidRDefault="00304415" w:rsidP="008215FA">
      <w:pPr>
        <w:pStyle w:val="a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установить наличие на оригинале и всех копиях ключевых носителей реквизитов путем сверки с записями в Журнале поэкземплярного учета;</w:t>
      </w:r>
    </w:p>
    <w:p w:rsidR="00304415" w:rsidRPr="0099650E" w:rsidRDefault="00304415" w:rsidP="008215FA">
      <w:pPr>
        <w:pStyle w:val="a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убедиться, что криптографические ключи, находящиеся на ключевых носителях, действительно подлежат уничтожению;</w:t>
      </w:r>
    </w:p>
    <w:p w:rsidR="00304415" w:rsidRPr="0099650E" w:rsidRDefault="00304415" w:rsidP="008215FA">
      <w:pPr>
        <w:pStyle w:val="a4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произвести уничтожение ключевой информации на оригинале и на всех копиях носителей.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lastRenderedPageBreak/>
        <w:t>Ключевые документы должны быть уничтожены в сроки, указанные в эксплуатационной и технической документации к соответствующим СКЗИ. Если срок уничтожения эксплуатационной и технической документацией не установлен, то ключевые документы должны быть уничтожены не позднее 10 суток после вывода их из действия (окончания срока действия). Факт уничтожения оформляется в соответствующих журналах поэкземплярного учета. В эти же сроки с отметкой в техническом (аппаратном) журнале подлежат уничтожению разовые ключевые носители и ранее введенная и хранящаяся в СКЗИ или иных дополнительных устройствах ключевая информация, соответствующая выведенным из действия криптоключам; хранящиеся в криптографически защищенном виде данные следует перешифровать на новых криптоключах.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Ключевые документы уничтожаются либо пользователями СКЗИ, либо сотрудниками органа криптографической защиты под расписку в соответствующих журналах поэкземплярного учета, а уничтожение большого объема ключевых документов может быть оформлено актом. При этом пользователям СКЗИ разрешается уничтожать только использованные непосредственно ими (предназначенные для них) криптоключи.</w:t>
      </w:r>
      <w:r w:rsidR="00981CBF">
        <w:rPr>
          <w:sz w:val="28"/>
          <w:szCs w:val="28"/>
        </w:rPr>
        <w:t xml:space="preserve"> </w:t>
      </w:r>
      <w:r w:rsidRPr="0099650E">
        <w:rPr>
          <w:sz w:val="28"/>
          <w:szCs w:val="28"/>
        </w:rPr>
        <w:t>После уничтожения пользователи СКЗИ должны уведомить об этом (телефонограммой, устным сообщением по телефону и т.п.) соответствующий орган криптографической защиты для списания уничтоженных документов с их лицевых счетов. Не реже одного раза в год пользователи СКЗИ должны направлять в орган криптографической защиты письменные отчеты об уничтоженных ключевых документах. Орган криптографической защиты вправе устанавливать периодичность представления указанных отчетов чаще одного раза в год.</w:t>
      </w:r>
    </w:p>
    <w:p w:rsidR="00304415" w:rsidRPr="0099650E" w:rsidRDefault="00304415" w:rsidP="008215FA">
      <w:pPr>
        <w:pStyle w:val="a4"/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Уничтожение по акту производит комиссия в составе не менее двух человек из числа сотрудников органа криптографической защиты. В акте указывается, что уничтожается и в каком количестве. В конце акта делается итоговая запись (цифрами и прописью) о количестве наименований и экземпляров уничтожаемых ключевых документов, инсталлирующих СКЗИ носителей, эксплуатационной и технической документации. Исправления в тексте акта должны быть оговорены и заверены подписями всех членов комиссии, принимавших участие в уничтожении. О проведенном уничтожении делаются отметки в соответствующих журналах поэкземплярного учета.</w:t>
      </w:r>
    </w:p>
    <w:p w:rsidR="00304415" w:rsidRPr="0099650E" w:rsidRDefault="00304415" w:rsidP="00A6268D">
      <w:pPr>
        <w:pStyle w:val="a4"/>
        <w:ind w:left="360"/>
        <w:jc w:val="both"/>
        <w:rPr>
          <w:sz w:val="28"/>
          <w:szCs w:val="28"/>
        </w:rPr>
      </w:pPr>
    </w:p>
    <w:p w:rsidR="00304415" w:rsidRDefault="00304415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04415" w:rsidRPr="0099650E" w:rsidRDefault="00304415" w:rsidP="0099650E">
      <w:pPr>
        <w:pStyle w:val="a4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center"/>
        <w:rPr>
          <w:b/>
          <w:bCs/>
          <w:sz w:val="28"/>
          <w:szCs w:val="28"/>
        </w:rPr>
      </w:pPr>
      <w:r w:rsidRPr="0099650E">
        <w:rPr>
          <w:b/>
          <w:sz w:val="28"/>
          <w:szCs w:val="28"/>
        </w:rPr>
        <w:lastRenderedPageBreak/>
        <w:t>Заключение</w:t>
      </w:r>
    </w:p>
    <w:p w:rsidR="00304415" w:rsidRPr="0099650E" w:rsidRDefault="00304415" w:rsidP="00A6268D">
      <w:pPr>
        <w:numPr>
          <w:ilvl w:val="1"/>
          <w:numId w:val="1"/>
        </w:numPr>
        <w:ind w:left="0" w:firstLine="709"/>
        <w:jc w:val="both"/>
        <w:rPr>
          <w:sz w:val="28"/>
          <w:szCs w:val="28"/>
        </w:rPr>
      </w:pPr>
      <w:r w:rsidRPr="0099650E">
        <w:rPr>
          <w:sz w:val="28"/>
          <w:szCs w:val="28"/>
        </w:rPr>
        <w:t>Настоящая Инструкция вступает в силу с момента ее утверждения и действует без ограничения срока.</w:t>
      </w:r>
    </w:p>
    <w:p w:rsidR="00981CBF" w:rsidRPr="00981CBF" w:rsidRDefault="00304415" w:rsidP="00981CBF">
      <w:pPr>
        <w:spacing w:line="276" w:lineRule="auto"/>
        <w:jc w:val="both"/>
        <w:rPr>
          <w:sz w:val="28"/>
          <w:szCs w:val="28"/>
        </w:rPr>
      </w:pPr>
      <w:r w:rsidRPr="0099650E">
        <w:rPr>
          <w:sz w:val="28"/>
          <w:szCs w:val="28"/>
        </w:rPr>
        <w:t xml:space="preserve">Пользователь несет ответственность за соблюдение требований настоящей Инструкции, а также других нормативных документов в области эксплуатации СКЗИ </w:t>
      </w:r>
      <w:r w:rsidRPr="00981CBF">
        <w:rPr>
          <w:sz w:val="28"/>
          <w:szCs w:val="28"/>
        </w:rPr>
        <w:t xml:space="preserve">в </w:t>
      </w:r>
      <w:r w:rsidR="00981CBF" w:rsidRPr="00981CBF">
        <w:rPr>
          <w:sz w:val="28"/>
          <w:szCs w:val="28"/>
        </w:rPr>
        <w:t>администрации Большеберезниковского муниципального района РМ</w:t>
      </w:r>
      <w:r w:rsidR="00981CBF">
        <w:rPr>
          <w:sz w:val="28"/>
          <w:szCs w:val="28"/>
        </w:rPr>
        <w:t>.</w:t>
      </w:r>
    </w:p>
    <w:p w:rsidR="00304415" w:rsidRPr="0099650E" w:rsidRDefault="00304415" w:rsidP="00156777">
      <w:pPr>
        <w:pStyle w:val="a4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</w:pPr>
      <w:r w:rsidRPr="0099650E">
        <w:rPr>
          <w:sz w:val="28"/>
          <w:szCs w:val="28"/>
          <w:lang w:eastAsia="en-US"/>
        </w:rPr>
        <w:t>В случае неисполнения или ненадлежащего выполнения требований настоящего Положения Пользователь СКЗИ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304415" w:rsidRPr="0099650E" w:rsidRDefault="00304415" w:rsidP="00156777">
      <w:pPr>
        <w:pStyle w:val="a4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en-US"/>
        </w:rPr>
        <w:sectPr w:rsidR="00304415" w:rsidRPr="009965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4415" w:rsidRPr="00BF5AAB" w:rsidRDefault="00304415" w:rsidP="008215FA">
      <w:pPr>
        <w:pStyle w:val="a4"/>
        <w:autoSpaceDE w:val="0"/>
        <w:autoSpaceDN w:val="0"/>
        <w:adjustRightInd w:val="0"/>
        <w:ind w:left="709"/>
        <w:jc w:val="both"/>
        <w:rPr>
          <w:b/>
        </w:rPr>
      </w:pPr>
    </w:p>
    <w:p w:rsidR="00304415" w:rsidRPr="008215FA" w:rsidRDefault="00304415" w:rsidP="008215FA">
      <w:pPr>
        <w:pStyle w:val="a4"/>
        <w:numPr>
          <w:ilvl w:val="0"/>
          <w:numId w:val="1"/>
        </w:numPr>
        <w:jc w:val="center"/>
        <w:rPr>
          <w:b/>
        </w:rPr>
      </w:pPr>
      <w:r w:rsidRPr="008215FA">
        <w:rPr>
          <w:b/>
        </w:rPr>
        <w:t>С инструкцией ознакомлен:</w:t>
      </w:r>
    </w:p>
    <w:p w:rsidR="00304415" w:rsidRPr="008215FA" w:rsidRDefault="00304415" w:rsidP="00674932">
      <w:pPr>
        <w:pStyle w:val="a4"/>
        <w:ind w:left="502"/>
        <w:rPr>
          <w:b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4"/>
        <w:gridCol w:w="3508"/>
        <w:gridCol w:w="2276"/>
        <w:gridCol w:w="1982"/>
        <w:gridCol w:w="1243"/>
      </w:tblGrid>
      <w:tr w:rsidR="00304415" w:rsidRPr="00CA6A21" w:rsidTr="00902E3B">
        <w:trPr>
          <w:trHeight w:val="223"/>
        </w:trPr>
        <w:tc>
          <w:tcPr>
            <w:tcW w:w="295" w:type="pct"/>
            <w:vAlign w:val="center"/>
          </w:tcPr>
          <w:p w:rsidR="00304415" w:rsidRPr="00CA6A21" w:rsidRDefault="00304415" w:rsidP="00A53AA0">
            <w:pPr>
              <w:spacing w:line="360" w:lineRule="auto"/>
              <w:jc w:val="center"/>
              <w:rPr>
                <w:b/>
              </w:rPr>
            </w:pPr>
            <w:r w:rsidRPr="00CA6A21">
              <w:rPr>
                <w:b/>
              </w:rPr>
              <w:t>№</w:t>
            </w:r>
          </w:p>
        </w:tc>
        <w:tc>
          <w:tcPr>
            <w:tcW w:w="1832" w:type="pct"/>
            <w:vAlign w:val="center"/>
          </w:tcPr>
          <w:p w:rsidR="00304415" w:rsidRPr="00CA6A21" w:rsidRDefault="00304415" w:rsidP="00A53AA0">
            <w:pPr>
              <w:spacing w:line="360" w:lineRule="auto"/>
              <w:jc w:val="center"/>
              <w:rPr>
                <w:b/>
              </w:rPr>
            </w:pPr>
            <w:r w:rsidRPr="00CA6A21">
              <w:rPr>
                <w:b/>
              </w:rPr>
              <w:t>Должность</w:t>
            </w:r>
          </w:p>
        </w:tc>
        <w:tc>
          <w:tcPr>
            <w:tcW w:w="1189" w:type="pct"/>
            <w:vAlign w:val="center"/>
          </w:tcPr>
          <w:p w:rsidR="00304415" w:rsidRPr="00CA6A21" w:rsidRDefault="00304415" w:rsidP="00A53AA0">
            <w:pPr>
              <w:spacing w:line="360" w:lineRule="auto"/>
              <w:jc w:val="center"/>
              <w:rPr>
                <w:b/>
              </w:rPr>
            </w:pPr>
            <w:r w:rsidRPr="00CA6A21">
              <w:rPr>
                <w:b/>
              </w:rPr>
              <w:t>Ф.И.О.</w:t>
            </w:r>
          </w:p>
        </w:tc>
        <w:tc>
          <w:tcPr>
            <w:tcW w:w="1035" w:type="pct"/>
            <w:vAlign w:val="center"/>
          </w:tcPr>
          <w:p w:rsidR="00304415" w:rsidRPr="00CA6A21" w:rsidRDefault="00304415" w:rsidP="00A53AA0">
            <w:pPr>
              <w:spacing w:line="360" w:lineRule="auto"/>
              <w:jc w:val="center"/>
              <w:rPr>
                <w:b/>
              </w:rPr>
            </w:pPr>
            <w:r w:rsidRPr="00CA6A21">
              <w:rPr>
                <w:b/>
              </w:rPr>
              <w:t>Подпись</w:t>
            </w:r>
          </w:p>
        </w:tc>
        <w:tc>
          <w:tcPr>
            <w:tcW w:w="649" w:type="pct"/>
            <w:vAlign w:val="center"/>
          </w:tcPr>
          <w:p w:rsidR="00304415" w:rsidRPr="00CA6A21" w:rsidRDefault="00304415" w:rsidP="00A53AA0">
            <w:pPr>
              <w:spacing w:line="360" w:lineRule="auto"/>
              <w:jc w:val="center"/>
              <w:rPr>
                <w:b/>
              </w:rPr>
            </w:pPr>
            <w:r w:rsidRPr="00CA6A21">
              <w:rPr>
                <w:b/>
              </w:rPr>
              <w:t>Дата</w:t>
            </w:r>
          </w:p>
        </w:tc>
      </w:tr>
      <w:tr w:rsidR="00713B73" w:rsidRPr="00CA6A21" w:rsidTr="00902E3B">
        <w:tc>
          <w:tcPr>
            <w:tcW w:w="295" w:type="pct"/>
          </w:tcPr>
          <w:p w:rsidR="00713B73" w:rsidRPr="00CA6A21" w:rsidRDefault="00713B73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32" w:type="pct"/>
          </w:tcPr>
          <w:p w:rsidR="00713B73" w:rsidRPr="00713B73" w:rsidRDefault="00713B73" w:rsidP="00713B73">
            <w:pPr>
              <w:pStyle w:val="ac"/>
              <w:rPr>
                <w:b/>
              </w:rPr>
            </w:pPr>
            <w:r w:rsidRPr="00713B73">
              <w:t xml:space="preserve">Глава Большеберезниковского муниципального района </w:t>
            </w:r>
            <w:r>
              <w:t>РМ</w:t>
            </w:r>
          </w:p>
        </w:tc>
        <w:tc>
          <w:tcPr>
            <w:tcW w:w="1189" w:type="pct"/>
          </w:tcPr>
          <w:p w:rsidR="00560C11" w:rsidRDefault="00713B73" w:rsidP="002B1E58">
            <w:pPr>
              <w:tabs>
                <w:tab w:val="left" w:pos="720"/>
              </w:tabs>
            </w:pPr>
            <w:bookmarkStart w:id="0" w:name="_GoBack"/>
            <w:bookmarkEnd w:id="0"/>
            <w:r>
              <w:t xml:space="preserve">Игонов </w:t>
            </w:r>
          </w:p>
          <w:p w:rsidR="00560C11" w:rsidRDefault="00713B73" w:rsidP="002B1E58">
            <w:pPr>
              <w:tabs>
                <w:tab w:val="left" w:pos="720"/>
              </w:tabs>
            </w:pPr>
            <w:r>
              <w:t xml:space="preserve">Иван </w:t>
            </w:r>
          </w:p>
          <w:p w:rsidR="00713B73" w:rsidRPr="003064C2" w:rsidRDefault="00713B73" w:rsidP="002B1E58">
            <w:pPr>
              <w:tabs>
                <w:tab w:val="left" w:pos="720"/>
              </w:tabs>
            </w:pPr>
            <w:r>
              <w:t>Иванович</w:t>
            </w:r>
          </w:p>
        </w:tc>
        <w:tc>
          <w:tcPr>
            <w:tcW w:w="1035" w:type="pct"/>
          </w:tcPr>
          <w:p w:rsidR="00713B73" w:rsidRPr="00CA6A21" w:rsidRDefault="00713B73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713B73" w:rsidRPr="00CA6A21" w:rsidRDefault="00713B73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713B73" w:rsidRPr="00CA6A21" w:rsidTr="00902E3B">
        <w:trPr>
          <w:trHeight w:val="873"/>
        </w:trPr>
        <w:tc>
          <w:tcPr>
            <w:tcW w:w="295" w:type="pct"/>
          </w:tcPr>
          <w:p w:rsidR="00713B73" w:rsidRPr="00CA6A21" w:rsidRDefault="00713B73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32" w:type="pct"/>
          </w:tcPr>
          <w:p w:rsidR="00713B73" w:rsidRPr="00CA6A21" w:rsidRDefault="00713B73" w:rsidP="00713B73">
            <w:pPr>
              <w:pStyle w:val="ac"/>
              <w:rPr>
                <w:b/>
              </w:rPr>
            </w:pPr>
            <w:r>
              <w:t>Заместитель г</w:t>
            </w:r>
            <w:r w:rsidRPr="007D058E">
              <w:t>лавы администрации по социальной работе</w:t>
            </w:r>
          </w:p>
        </w:tc>
        <w:tc>
          <w:tcPr>
            <w:tcW w:w="1189" w:type="pct"/>
          </w:tcPr>
          <w:p w:rsidR="00713B73" w:rsidRPr="00713B73" w:rsidRDefault="00713B73" w:rsidP="00713B73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Ямашкин Александр Александрович</w:t>
            </w:r>
          </w:p>
        </w:tc>
        <w:tc>
          <w:tcPr>
            <w:tcW w:w="1035" w:type="pct"/>
          </w:tcPr>
          <w:p w:rsidR="00713B73" w:rsidRPr="00CA6A21" w:rsidRDefault="00713B73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713B73" w:rsidRPr="00CA6A21" w:rsidRDefault="00713B73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713B73" w:rsidRPr="00CA6A21" w:rsidTr="00902E3B">
        <w:tc>
          <w:tcPr>
            <w:tcW w:w="295" w:type="pct"/>
          </w:tcPr>
          <w:p w:rsidR="00713B73" w:rsidRPr="00CA6A21" w:rsidRDefault="00713B73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32" w:type="pct"/>
          </w:tcPr>
          <w:p w:rsidR="00713B73" w:rsidRDefault="00713B73" w:rsidP="00713B73">
            <w:pPr>
              <w:widowControl w:val="0"/>
            </w:pPr>
            <w:r>
              <w:t>Р</w:t>
            </w:r>
            <w:r w:rsidRPr="00922073">
              <w:t xml:space="preserve">уководитель аппарата администрации </w:t>
            </w:r>
          </w:p>
          <w:p w:rsidR="00713B73" w:rsidRPr="00713B73" w:rsidRDefault="00713B73" w:rsidP="00713B73">
            <w:pPr>
              <w:widowControl w:val="0"/>
            </w:pPr>
            <w:r w:rsidRPr="00713B73">
              <w:rPr>
                <w:bCs/>
              </w:rPr>
              <w:t xml:space="preserve">управляющий делами </w:t>
            </w:r>
            <w:r w:rsidRPr="00713B73">
              <w:t xml:space="preserve">   </w:t>
            </w:r>
          </w:p>
        </w:tc>
        <w:tc>
          <w:tcPr>
            <w:tcW w:w="1189" w:type="pct"/>
          </w:tcPr>
          <w:p w:rsidR="00560C11" w:rsidRDefault="00595E52" w:rsidP="00595E52">
            <w:pPr>
              <w:pStyle w:val="ac"/>
            </w:pPr>
            <w:r>
              <w:t>Барышев</w:t>
            </w:r>
          </w:p>
          <w:p w:rsidR="00560C11" w:rsidRDefault="00595E52" w:rsidP="00595E52">
            <w:pPr>
              <w:pStyle w:val="ac"/>
            </w:pPr>
            <w:r>
              <w:t xml:space="preserve"> Виктор</w:t>
            </w:r>
          </w:p>
          <w:p w:rsidR="00713B73" w:rsidRPr="00595E52" w:rsidRDefault="00595E52" w:rsidP="00595E52">
            <w:pPr>
              <w:pStyle w:val="ac"/>
            </w:pPr>
            <w:r>
              <w:t xml:space="preserve"> </w:t>
            </w:r>
            <w:r w:rsidRPr="00595E52">
              <w:t>Павлович</w:t>
            </w:r>
          </w:p>
        </w:tc>
        <w:tc>
          <w:tcPr>
            <w:tcW w:w="1035" w:type="pct"/>
          </w:tcPr>
          <w:p w:rsidR="00713B73" w:rsidRPr="00CA6A21" w:rsidRDefault="00713B73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713B73" w:rsidRPr="00CA6A21" w:rsidRDefault="00713B73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595E52" w:rsidRPr="00CA6A21" w:rsidTr="00902E3B">
        <w:tc>
          <w:tcPr>
            <w:tcW w:w="295" w:type="pct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32" w:type="pct"/>
          </w:tcPr>
          <w:p w:rsidR="00595E52" w:rsidRPr="00D91877" w:rsidRDefault="00595E52" w:rsidP="00595E52">
            <w:pPr>
              <w:widowControl w:val="0"/>
              <w:jc w:val="both"/>
            </w:pPr>
            <w:r>
              <w:t>Н</w:t>
            </w:r>
            <w:r w:rsidRPr="00D91877">
              <w:t xml:space="preserve">ачальник управления перспективного развития  администрации </w:t>
            </w:r>
          </w:p>
        </w:tc>
        <w:tc>
          <w:tcPr>
            <w:tcW w:w="1189" w:type="pct"/>
          </w:tcPr>
          <w:p w:rsidR="00560C11" w:rsidRDefault="00595E52" w:rsidP="004C2CBC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Чалдушкина </w:t>
            </w:r>
          </w:p>
          <w:p w:rsidR="00560C11" w:rsidRDefault="00595E52" w:rsidP="004C2CBC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Мария </w:t>
            </w:r>
          </w:p>
          <w:p w:rsidR="00595E52" w:rsidRPr="00560C11" w:rsidRDefault="00595E52" w:rsidP="00560C11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Васильевна</w:t>
            </w:r>
          </w:p>
        </w:tc>
        <w:tc>
          <w:tcPr>
            <w:tcW w:w="1035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595E52" w:rsidRPr="00CA6A21" w:rsidTr="00902E3B">
        <w:tc>
          <w:tcPr>
            <w:tcW w:w="295" w:type="pct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32" w:type="pct"/>
          </w:tcPr>
          <w:p w:rsidR="00595E52" w:rsidRPr="00595E52" w:rsidRDefault="00595E52" w:rsidP="00595E52">
            <w:pPr>
              <w:pStyle w:val="ac"/>
            </w:pPr>
            <w:r>
              <w:t>П</w:t>
            </w:r>
            <w:r w:rsidRPr="00595E52">
              <w:t xml:space="preserve">редседатель комитета по управлению муниципальным имуществом и земельным отношениям администрации </w:t>
            </w:r>
          </w:p>
        </w:tc>
        <w:tc>
          <w:tcPr>
            <w:tcW w:w="1189" w:type="pct"/>
          </w:tcPr>
          <w:p w:rsidR="00560C11" w:rsidRDefault="00595E52" w:rsidP="004C2CBC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Ёжикова </w:t>
            </w:r>
          </w:p>
          <w:p w:rsidR="00560C11" w:rsidRDefault="00595E52" w:rsidP="004C2CBC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Марина </w:t>
            </w:r>
          </w:p>
          <w:p w:rsidR="00595E52" w:rsidRPr="00D91877" w:rsidRDefault="00595E52" w:rsidP="004C2CBC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Евгеньевна</w:t>
            </w:r>
          </w:p>
          <w:p w:rsidR="00595E52" w:rsidRPr="00D91877" w:rsidRDefault="00595E52" w:rsidP="004C2CBC">
            <w:pPr>
              <w:tabs>
                <w:tab w:val="left" w:pos="720"/>
              </w:tabs>
            </w:pPr>
          </w:p>
        </w:tc>
        <w:tc>
          <w:tcPr>
            <w:tcW w:w="1035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595E52" w:rsidRPr="00CA6A21" w:rsidTr="00902E3B">
        <w:tc>
          <w:tcPr>
            <w:tcW w:w="295" w:type="pct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32" w:type="pct"/>
          </w:tcPr>
          <w:p w:rsidR="00595E52" w:rsidRPr="003064C2" w:rsidRDefault="00595E52" w:rsidP="00595E52">
            <w:pPr>
              <w:tabs>
                <w:tab w:val="left" w:pos="720"/>
              </w:tabs>
            </w:pPr>
            <w:r>
              <w:t>Н</w:t>
            </w:r>
            <w:r w:rsidRPr="001E02E7">
              <w:t xml:space="preserve">ачальник отдела строительства, архитектуры и ЖКХ администрации </w:t>
            </w:r>
          </w:p>
        </w:tc>
        <w:tc>
          <w:tcPr>
            <w:tcW w:w="1189" w:type="pct"/>
          </w:tcPr>
          <w:p w:rsidR="00560C11" w:rsidRDefault="00595E52" w:rsidP="004C2CBC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Чегодаева </w:t>
            </w:r>
          </w:p>
          <w:p w:rsidR="00595E52" w:rsidRPr="00560C11" w:rsidRDefault="00595E52" w:rsidP="00560C11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Любовь Николаевна</w:t>
            </w:r>
          </w:p>
        </w:tc>
        <w:tc>
          <w:tcPr>
            <w:tcW w:w="1035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595E52" w:rsidRPr="00CA6A21" w:rsidTr="00560C11">
        <w:trPr>
          <w:trHeight w:val="901"/>
        </w:trPr>
        <w:tc>
          <w:tcPr>
            <w:tcW w:w="295" w:type="pct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32" w:type="pct"/>
          </w:tcPr>
          <w:p w:rsidR="00595E52" w:rsidRDefault="00595E52" w:rsidP="00595E52">
            <w:pPr>
              <w:pStyle w:val="ConsPlusNormal"/>
              <w:tabs>
                <w:tab w:val="left" w:pos="1080"/>
              </w:tabs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922073">
              <w:rPr>
                <w:rFonts w:ascii="Times New Roman" w:hAnsi="Times New Roman" w:cs="Times New Roman"/>
                <w:bCs/>
                <w:sz w:val="24"/>
                <w:szCs w:val="24"/>
              </w:rPr>
              <w:t>ачальник</w:t>
            </w:r>
            <w:r w:rsidRPr="00B64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организационного отдела администрации </w:t>
            </w:r>
          </w:p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1189" w:type="pct"/>
          </w:tcPr>
          <w:p w:rsidR="00560C11" w:rsidRPr="00595E52" w:rsidRDefault="00595E52" w:rsidP="00595E52">
            <w:pPr>
              <w:widowControl w:val="0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Коновалова</w:t>
            </w:r>
            <w:r w:rsidRPr="00B641A0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 xml:space="preserve">Надежда Михайловна  </w:t>
            </w:r>
          </w:p>
        </w:tc>
        <w:tc>
          <w:tcPr>
            <w:tcW w:w="1035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595E52" w:rsidRPr="00CA6A21" w:rsidTr="00902E3B">
        <w:tc>
          <w:tcPr>
            <w:tcW w:w="295" w:type="pct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32" w:type="pct"/>
          </w:tcPr>
          <w:p w:rsidR="00595E52" w:rsidRPr="00CA6A21" w:rsidRDefault="00902E3B" w:rsidP="00902E3B">
            <w:pPr>
              <w:pStyle w:val="ac"/>
              <w:rPr>
                <w:b/>
              </w:rPr>
            </w:pPr>
            <w:r>
              <w:t>З</w:t>
            </w:r>
            <w:r w:rsidRPr="001E02E7">
              <w:t xml:space="preserve">аведующий отделом культуры, спорта и делам молодёжи администрации </w:t>
            </w:r>
          </w:p>
        </w:tc>
        <w:tc>
          <w:tcPr>
            <w:tcW w:w="1189" w:type="pct"/>
          </w:tcPr>
          <w:p w:rsidR="00595E52" w:rsidRDefault="00560C11" w:rsidP="00560C11">
            <w:pPr>
              <w:pStyle w:val="ac"/>
            </w:pPr>
            <w:r>
              <w:t xml:space="preserve">Губанищев </w:t>
            </w:r>
          </w:p>
          <w:p w:rsidR="00560C11" w:rsidRDefault="00560C11" w:rsidP="00560C11">
            <w:pPr>
              <w:pStyle w:val="ac"/>
            </w:pPr>
            <w:r>
              <w:t>Александр</w:t>
            </w:r>
          </w:p>
          <w:p w:rsidR="00560C11" w:rsidRPr="00CA6A21" w:rsidRDefault="00560C11" w:rsidP="00560C11">
            <w:pPr>
              <w:pStyle w:val="ac"/>
            </w:pPr>
            <w:r>
              <w:t>Евгеньевич</w:t>
            </w:r>
          </w:p>
        </w:tc>
        <w:tc>
          <w:tcPr>
            <w:tcW w:w="1035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</w:p>
        </w:tc>
      </w:tr>
      <w:tr w:rsidR="00595E52" w:rsidRPr="00CA6A21" w:rsidTr="00902E3B">
        <w:tc>
          <w:tcPr>
            <w:tcW w:w="295" w:type="pct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32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1189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1035" w:type="pct"/>
          </w:tcPr>
          <w:p w:rsidR="00595E52" w:rsidRPr="00CA6A21" w:rsidRDefault="00595E52" w:rsidP="00A53AA0">
            <w:pPr>
              <w:spacing w:line="480" w:lineRule="auto"/>
              <w:rPr>
                <w:b/>
              </w:rPr>
            </w:pPr>
          </w:p>
        </w:tc>
        <w:tc>
          <w:tcPr>
            <w:tcW w:w="649" w:type="pct"/>
            <w:vAlign w:val="center"/>
          </w:tcPr>
          <w:p w:rsidR="00595E52" w:rsidRPr="00CA6A21" w:rsidRDefault="00595E52" w:rsidP="00A53AA0">
            <w:pPr>
              <w:spacing w:line="480" w:lineRule="auto"/>
              <w:jc w:val="center"/>
              <w:rPr>
                <w:b/>
              </w:rPr>
            </w:pPr>
          </w:p>
        </w:tc>
      </w:tr>
    </w:tbl>
    <w:p w:rsidR="00304415" w:rsidRPr="009C5F0C" w:rsidRDefault="00304415" w:rsidP="00156777">
      <w:pPr>
        <w:ind w:left="709"/>
        <w:jc w:val="both"/>
        <w:rPr>
          <w:highlight w:val="yellow"/>
        </w:rPr>
      </w:pPr>
    </w:p>
    <w:p w:rsidR="00304415" w:rsidRPr="001F57C7" w:rsidRDefault="00304415" w:rsidP="00627339">
      <w:pPr>
        <w:pStyle w:val="a4"/>
        <w:spacing w:line="360" w:lineRule="auto"/>
        <w:ind w:left="360"/>
        <w:rPr>
          <w:b/>
          <w:bCs/>
        </w:rPr>
      </w:pPr>
    </w:p>
    <w:p w:rsidR="00304415" w:rsidRDefault="00304415"/>
    <w:sectPr w:rsidR="00304415" w:rsidSect="00E83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642D"/>
    <w:multiLevelType w:val="hybridMultilevel"/>
    <w:tmpl w:val="D7AC79C6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B742B"/>
    <w:multiLevelType w:val="multilevel"/>
    <w:tmpl w:val="F384B79A"/>
    <w:lvl w:ilvl="0">
      <w:start w:val="7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85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cs="Times New Roman"/>
      </w:rPr>
    </w:lvl>
  </w:abstractNum>
  <w:abstractNum w:abstractNumId="2">
    <w:nsid w:val="17BC385A"/>
    <w:multiLevelType w:val="multilevel"/>
    <w:tmpl w:val="2A9AD070"/>
    <w:lvl w:ilvl="0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-"/>
      <w:lvlJc w:val="left"/>
      <w:pPr>
        <w:ind w:left="1224" w:hanging="504"/>
      </w:pPr>
      <w:rPr>
        <w:rFonts w:ascii="SimSun" w:eastAsia="SimSun" w:hAnsi="SimSun"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1A7F3E8D"/>
    <w:multiLevelType w:val="multilevel"/>
    <w:tmpl w:val="BC2EA3F2"/>
    <w:lvl w:ilvl="0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36B33563"/>
    <w:multiLevelType w:val="multilevel"/>
    <w:tmpl w:val="59602CFE"/>
    <w:lvl w:ilvl="0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9C02BE3"/>
    <w:multiLevelType w:val="multilevel"/>
    <w:tmpl w:val="3482DF68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CAE1F5A"/>
    <w:multiLevelType w:val="hybridMultilevel"/>
    <w:tmpl w:val="F63611DC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0774D6E"/>
    <w:multiLevelType w:val="hybridMultilevel"/>
    <w:tmpl w:val="9986530C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63A34"/>
    <w:multiLevelType w:val="multilevel"/>
    <w:tmpl w:val="59602CFE"/>
    <w:lvl w:ilvl="0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F4979C3"/>
    <w:multiLevelType w:val="multilevel"/>
    <w:tmpl w:val="2550BA2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56CA56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2AC23D8"/>
    <w:multiLevelType w:val="multilevel"/>
    <w:tmpl w:val="46D4B4A6"/>
    <w:lvl w:ilvl="0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  <w:b/>
        <w:sz w:val="24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mSun" w:eastAsia="SimSun" w:hAnsi="SimSun" w:hint="eastAsia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714060"/>
    <w:multiLevelType w:val="multilevel"/>
    <w:tmpl w:val="59602CFE"/>
    <w:lvl w:ilvl="0">
      <w:start w:val="1"/>
      <w:numFmt w:val="bullet"/>
      <w:lvlText w:val="-"/>
      <w:lvlJc w:val="left"/>
      <w:pPr>
        <w:ind w:left="360" w:hanging="360"/>
      </w:pPr>
      <w:rPr>
        <w:rFonts w:ascii="SimSun" w:eastAsia="SimSun" w:hAnsi="SimSun"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8"/>
  </w:num>
  <w:num w:numId="5">
    <w:abstractNumId w:val="9"/>
  </w:num>
  <w:num w:numId="6">
    <w:abstractNumId w:val="7"/>
  </w:num>
  <w:num w:numId="7">
    <w:abstractNumId w:val="4"/>
  </w:num>
  <w:num w:numId="8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"/>
  </w:num>
  <w:num w:numId="11">
    <w:abstractNumId w:val="0"/>
  </w:num>
  <w:num w:numId="12">
    <w:abstractNumId w:val="3"/>
  </w:num>
  <w:num w:numId="1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D78A4"/>
    <w:rsid w:val="00000626"/>
    <w:rsid w:val="00006283"/>
    <w:rsid w:val="00017074"/>
    <w:rsid w:val="000202AF"/>
    <w:rsid w:val="00026834"/>
    <w:rsid w:val="0004041C"/>
    <w:rsid w:val="0004198C"/>
    <w:rsid w:val="000606BD"/>
    <w:rsid w:val="00060E02"/>
    <w:rsid w:val="00064839"/>
    <w:rsid w:val="00085F16"/>
    <w:rsid w:val="00086300"/>
    <w:rsid w:val="000A01B8"/>
    <w:rsid w:val="000A0A39"/>
    <w:rsid w:val="000A6D96"/>
    <w:rsid w:val="000B1F98"/>
    <w:rsid w:val="000C1D0F"/>
    <w:rsid w:val="000C68F6"/>
    <w:rsid w:val="000C6D21"/>
    <w:rsid w:val="000D1C2B"/>
    <w:rsid w:val="000D3A25"/>
    <w:rsid w:val="000E2095"/>
    <w:rsid w:val="000E2E10"/>
    <w:rsid w:val="000E6F6F"/>
    <w:rsid w:val="00100383"/>
    <w:rsid w:val="0010058F"/>
    <w:rsid w:val="001033EA"/>
    <w:rsid w:val="00103A2F"/>
    <w:rsid w:val="00115BE1"/>
    <w:rsid w:val="00116112"/>
    <w:rsid w:val="00117479"/>
    <w:rsid w:val="00121E51"/>
    <w:rsid w:val="00132377"/>
    <w:rsid w:val="00132782"/>
    <w:rsid w:val="00137432"/>
    <w:rsid w:val="00137CB4"/>
    <w:rsid w:val="00141E96"/>
    <w:rsid w:val="0014504A"/>
    <w:rsid w:val="00146BC0"/>
    <w:rsid w:val="001505F2"/>
    <w:rsid w:val="001525BE"/>
    <w:rsid w:val="00152FCE"/>
    <w:rsid w:val="0015414D"/>
    <w:rsid w:val="00156777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5B99"/>
    <w:rsid w:val="001B6B52"/>
    <w:rsid w:val="001E1426"/>
    <w:rsid w:val="001F2DC1"/>
    <w:rsid w:val="001F3CCF"/>
    <w:rsid w:val="001F57C7"/>
    <w:rsid w:val="001F75A5"/>
    <w:rsid w:val="00204AAD"/>
    <w:rsid w:val="00213D97"/>
    <w:rsid w:val="002156FE"/>
    <w:rsid w:val="002169F8"/>
    <w:rsid w:val="00217662"/>
    <w:rsid w:val="002206FB"/>
    <w:rsid w:val="00221114"/>
    <w:rsid w:val="00226978"/>
    <w:rsid w:val="002330D9"/>
    <w:rsid w:val="0024469E"/>
    <w:rsid w:val="00245D6A"/>
    <w:rsid w:val="00252C69"/>
    <w:rsid w:val="00260D26"/>
    <w:rsid w:val="00263FF4"/>
    <w:rsid w:val="0026492F"/>
    <w:rsid w:val="0027550F"/>
    <w:rsid w:val="002803C9"/>
    <w:rsid w:val="002816C0"/>
    <w:rsid w:val="002B150B"/>
    <w:rsid w:val="002B3384"/>
    <w:rsid w:val="002D12D3"/>
    <w:rsid w:val="002D40C4"/>
    <w:rsid w:val="002E0F4E"/>
    <w:rsid w:val="002E3CF4"/>
    <w:rsid w:val="002E7E93"/>
    <w:rsid w:val="002F790C"/>
    <w:rsid w:val="002F7BE8"/>
    <w:rsid w:val="00304415"/>
    <w:rsid w:val="00316BA6"/>
    <w:rsid w:val="003221C9"/>
    <w:rsid w:val="00326007"/>
    <w:rsid w:val="00336593"/>
    <w:rsid w:val="00343B17"/>
    <w:rsid w:val="00343B7C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84321"/>
    <w:rsid w:val="00395B67"/>
    <w:rsid w:val="003B1CED"/>
    <w:rsid w:val="003B28E1"/>
    <w:rsid w:val="003B6AEF"/>
    <w:rsid w:val="003C21CD"/>
    <w:rsid w:val="003C2840"/>
    <w:rsid w:val="003C299D"/>
    <w:rsid w:val="003C7223"/>
    <w:rsid w:val="003E7074"/>
    <w:rsid w:val="003F01D5"/>
    <w:rsid w:val="0040070B"/>
    <w:rsid w:val="0040360F"/>
    <w:rsid w:val="00414C4E"/>
    <w:rsid w:val="00422C7F"/>
    <w:rsid w:val="004231AD"/>
    <w:rsid w:val="00443966"/>
    <w:rsid w:val="004567BB"/>
    <w:rsid w:val="00456B6E"/>
    <w:rsid w:val="0045724C"/>
    <w:rsid w:val="004613F6"/>
    <w:rsid w:val="004625C2"/>
    <w:rsid w:val="00470638"/>
    <w:rsid w:val="0047382E"/>
    <w:rsid w:val="00480845"/>
    <w:rsid w:val="004872B6"/>
    <w:rsid w:val="00487FFC"/>
    <w:rsid w:val="00492B11"/>
    <w:rsid w:val="00495F74"/>
    <w:rsid w:val="004972BF"/>
    <w:rsid w:val="00497357"/>
    <w:rsid w:val="004C2811"/>
    <w:rsid w:val="004C3F32"/>
    <w:rsid w:val="004C50AF"/>
    <w:rsid w:val="004C51BD"/>
    <w:rsid w:val="004C7456"/>
    <w:rsid w:val="004D6184"/>
    <w:rsid w:val="004E135F"/>
    <w:rsid w:val="004E1F0F"/>
    <w:rsid w:val="00505176"/>
    <w:rsid w:val="00514184"/>
    <w:rsid w:val="00525DC8"/>
    <w:rsid w:val="00530387"/>
    <w:rsid w:val="0053266D"/>
    <w:rsid w:val="00533C24"/>
    <w:rsid w:val="00535515"/>
    <w:rsid w:val="005378A9"/>
    <w:rsid w:val="0054224E"/>
    <w:rsid w:val="005462ED"/>
    <w:rsid w:val="00547FF7"/>
    <w:rsid w:val="00552AB4"/>
    <w:rsid w:val="0055766D"/>
    <w:rsid w:val="005600C1"/>
    <w:rsid w:val="00560C11"/>
    <w:rsid w:val="0056410F"/>
    <w:rsid w:val="00567AE5"/>
    <w:rsid w:val="00570F33"/>
    <w:rsid w:val="00573B84"/>
    <w:rsid w:val="0059518B"/>
    <w:rsid w:val="00595E52"/>
    <w:rsid w:val="005A315E"/>
    <w:rsid w:val="005B3C58"/>
    <w:rsid w:val="005F15E0"/>
    <w:rsid w:val="005F2787"/>
    <w:rsid w:val="005F41A0"/>
    <w:rsid w:val="00601C94"/>
    <w:rsid w:val="00615ECB"/>
    <w:rsid w:val="00620F8E"/>
    <w:rsid w:val="00621198"/>
    <w:rsid w:val="00624865"/>
    <w:rsid w:val="00626E72"/>
    <w:rsid w:val="00627339"/>
    <w:rsid w:val="006324CA"/>
    <w:rsid w:val="006425E4"/>
    <w:rsid w:val="00644F15"/>
    <w:rsid w:val="00646B14"/>
    <w:rsid w:val="006555E2"/>
    <w:rsid w:val="00655F01"/>
    <w:rsid w:val="006617CF"/>
    <w:rsid w:val="006635E8"/>
    <w:rsid w:val="00674382"/>
    <w:rsid w:val="00674932"/>
    <w:rsid w:val="006765D7"/>
    <w:rsid w:val="00680390"/>
    <w:rsid w:val="00687492"/>
    <w:rsid w:val="006A56E0"/>
    <w:rsid w:val="006A5A3C"/>
    <w:rsid w:val="006B27CE"/>
    <w:rsid w:val="006B29A1"/>
    <w:rsid w:val="006B40E9"/>
    <w:rsid w:val="006B57ED"/>
    <w:rsid w:val="006D16B1"/>
    <w:rsid w:val="006D5719"/>
    <w:rsid w:val="006E3A05"/>
    <w:rsid w:val="006E3B97"/>
    <w:rsid w:val="006F57B2"/>
    <w:rsid w:val="006F76F5"/>
    <w:rsid w:val="007018B9"/>
    <w:rsid w:val="00713B73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7235"/>
    <w:rsid w:val="00791A56"/>
    <w:rsid w:val="00794B56"/>
    <w:rsid w:val="00795AE1"/>
    <w:rsid w:val="0079798E"/>
    <w:rsid w:val="007A021B"/>
    <w:rsid w:val="007A1F95"/>
    <w:rsid w:val="007B0508"/>
    <w:rsid w:val="007C078B"/>
    <w:rsid w:val="007C11C9"/>
    <w:rsid w:val="007C477B"/>
    <w:rsid w:val="007D2A77"/>
    <w:rsid w:val="007D4632"/>
    <w:rsid w:val="007D51B1"/>
    <w:rsid w:val="007F5874"/>
    <w:rsid w:val="00800F9A"/>
    <w:rsid w:val="008042E3"/>
    <w:rsid w:val="008046FB"/>
    <w:rsid w:val="00811E6C"/>
    <w:rsid w:val="0081692D"/>
    <w:rsid w:val="00817AD7"/>
    <w:rsid w:val="008215FA"/>
    <w:rsid w:val="00824F9B"/>
    <w:rsid w:val="00831D3A"/>
    <w:rsid w:val="00850225"/>
    <w:rsid w:val="00853BBC"/>
    <w:rsid w:val="00854713"/>
    <w:rsid w:val="00854873"/>
    <w:rsid w:val="00855FBD"/>
    <w:rsid w:val="008621F3"/>
    <w:rsid w:val="00865F74"/>
    <w:rsid w:val="008674CA"/>
    <w:rsid w:val="0088317C"/>
    <w:rsid w:val="00893E18"/>
    <w:rsid w:val="008B0007"/>
    <w:rsid w:val="008C046E"/>
    <w:rsid w:val="008D534B"/>
    <w:rsid w:val="008E04C9"/>
    <w:rsid w:val="00901C05"/>
    <w:rsid w:val="00902E3B"/>
    <w:rsid w:val="009068D4"/>
    <w:rsid w:val="0092689B"/>
    <w:rsid w:val="00927EB2"/>
    <w:rsid w:val="00934B2A"/>
    <w:rsid w:val="009362E0"/>
    <w:rsid w:val="00937322"/>
    <w:rsid w:val="0094678B"/>
    <w:rsid w:val="0094697E"/>
    <w:rsid w:val="00955F64"/>
    <w:rsid w:val="00962D74"/>
    <w:rsid w:val="00964132"/>
    <w:rsid w:val="009728E7"/>
    <w:rsid w:val="00974A2E"/>
    <w:rsid w:val="00976779"/>
    <w:rsid w:val="00981CBF"/>
    <w:rsid w:val="00984FB6"/>
    <w:rsid w:val="00985324"/>
    <w:rsid w:val="00986E17"/>
    <w:rsid w:val="00992001"/>
    <w:rsid w:val="00992E12"/>
    <w:rsid w:val="0099650E"/>
    <w:rsid w:val="009A372D"/>
    <w:rsid w:val="009C252C"/>
    <w:rsid w:val="009C5F0C"/>
    <w:rsid w:val="009D00C6"/>
    <w:rsid w:val="009D0670"/>
    <w:rsid w:val="009D78A4"/>
    <w:rsid w:val="009E1008"/>
    <w:rsid w:val="009E3162"/>
    <w:rsid w:val="009E3DED"/>
    <w:rsid w:val="009E7C70"/>
    <w:rsid w:val="009F04D0"/>
    <w:rsid w:val="009F09D6"/>
    <w:rsid w:val="00A03DD9"/>
    <w:rsid w:val="00A13E35"/>
    <w:rsid w:val="00A14960"/>
    <w:rsid w:val="00A25B59"/>
    <w:rsid w:val="00A3257C"/>
    <w:rsid w:val="00A35B01"/>
    <w:rsid w:val="00A37510"/>
    <w:rsid w:val="00A43A00"/>
    <w:rsid w:val="00A53AA0"/>
    <w:rsid w:val="00A60F2B"/>
    <w:rsid w:val="00A6268D"/>
    <w:rsid w:val="00A6382A"/>
    <w:rsid w:val="00A64073"/>
    <w:rsid w:val="00A72683"/>
    <w:rsid w:val="00A75C48"/>
    <w:rsid w:val="00A85BA1"/>
    <w:rsid w:val="00A86DA9"/>
    <w:rsid w:val="00AB1021"/>
    <w:rsid w:val="00AB181F"/>
    <w:rsid w:val="00AC4E18"/>
    <w:rsid w:val="00AD28D8"/>
    <w:rsid w:val="00AE3C41"/>
    <w:rsid w:val="00AE3DBF"/>
    <w:rsid w:val="00B0716A"/>
    <w:rsid w:val="00B2083B"/>
    <w:rsid w:val="00B27465"/>
    <w:rsid w:val="00B37CEA"/>
    <w:rsid w:val="00B409D8"/>
    <w:rsid w:val="00B436AD"/>
    <w:rsid w:val="00B44160"/>
    <w:rsid w:val="00B62F85"/>
    <w:rsid w:val="00B71441"/>
    <w:rsid w:val="00B71E43"/>
    <w:rsid w:val="00B810B4"/>
    <w:rsid w:val="00B851FF"/>
    <w:rsid w:val="00B85E0E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0E8E"/>
    <w:rsid w:val="00BF5347"/>
    <w:rsid w:val="00BF5AAB"/>
    <w:rsid w:val="00BF6592"/>
    <w:rsid w:val="00C1098E"/>
    <w:rsid w:val="00C13E52"/>
    <w:rsid w:val="00C2039F"/>
    <w:rsid w:val="00C34245"/>
    <w:rsid w:val="00C353BB"/>
    <w:rsid w:val="00C66B0A"/>
    <w:rsid w:val="00C66DAF"/>
    <w:rsid w:val="00C748FC"/>
    <w:rsid w:val="00C8582E"/>
    <w:rsid w:val="00C86261"/>
    <w:rsid w:val="00CA19B7"/>
    <w:rsid w:val="00CA6A21"/>
    <w:rsid w:val="00CB0D84"/>
    <w:rsid w:val="00CB71A7"/>
    <w:rsid w:val="00CC79BE"/>
    <w:rsid w:val="00CC7FF6"/>
    <w:rsid w:val="00CE09C7"/>
    <w:rsid w:val="00CE7D69"/>
    <w:rsid w:val="00D0271C"/>
    <w:rsid w:val="00D03535"/>
    <w:rsid w:val="00D04171"/>
    <w:rsid w:val="00D11036"/>
    <w:rsid w:val="00D13F67"/>
    <w:rsid w:val="00D15D61"/>
    <w:rsid w:val="00D169BE"/>
    <w:rsid w:val="00D40734"/>
    <w:rsid w:val="00D41518"/>
    <w:rsid w:val="00D50F11"/>
    <w:rsid w:val="00D52F51"/>
    <w:rsid w:val="00D5546F"/>
    <w:rsid w:val="00D617D6"/>
    <w:rsid w:val="00D6257A"/>
    <w:rsid w:val="00D711DF"/>
    <w:rsid w:val="00D937B2"/>
    <w:rsid w:val="00DA029F"/>
    <w:rsid w:val="00DA0340"/>
    <w:rsid w:val="00DB0A11"/>
    <w:rsid w:val="00DB27F1"/>
    <w:rsid w:val="00DC1278"/>
    <w:rsid w:val="00DC77B2"/>
    <w:rsid w:val="00DD2464"/>
    <w:rsid w:val="00DF59C9"/>
    <w:rsid w:val="00E01713"/>
    <w:rsid w:val="00E05028"/>
    <w:rsid w:val="00E1354F"/>
    <w:rsid w:val="00E14505"/>
    <w:rsid w:val="00E22798"/>
    <w:rsid w:val="00E25C88"/>
    <w:rsid w:val="00E33496"/>
    <w:rsid w:val="00E50EED"/>
    <w:rsid w:val="00E559A5"/>
    <w:rsid w:val="00E712AF"/>
    <w:rsid w:val="00E83FD2"/>
    <w:rsid w:val="00E92534"/>
    <w:rsid w:val="00E96437"/>
    <w:rsid w:val="00EA43F3"/>
    <w:rsid w:val="00EB1754"/>
    <w:rsid w:val="00EB37EF"/>
    <w:rsid w:val="00EB6368"/>
    <w:rsid w:val="00EB7C3A"/>
    <w:rsid w:val="00ED22AD"/>
    <w:rsid w:val="00ED6BFC"/>
    <w:rsid w:val="00EE0835"/>
    <w:rsid w:val="00EF5A50"/>
    <w:rsid w:val="00EF7197"/>
    <w:rsid w:val="00EF7207"/>
    <w:rsid w:val="00F00291"/>
    <w:rsid w:val="00F14353"/>
    <w:rsid w:val="00F16687"/>
    <w:rsid w:val="00F425F1"/>
    <w:rsid w:val="00F47887"/>
    <w:rsid w:val="00F50545"/>
    <w:rsid w:val="00F74683"/>
    <w:rsid w:val="00F751B3"/>
    <w:rsid w:val="00F752BD"/>
    <w:rsid w:val="00F84EC5"/>
    <w:rsid w:val="00F975DA"/>
    <w:rsid w:val="00F97B24"/>
    <w:rsid w:val="00FA118E"/>
    <w:rsid w:val="00FB69E5"/>
    <w:rsid w:val="00FC0460"/>
    <w:rsid w:val="00FC1FDE"/>
    <w:rsid w:val="00FC2312"/>
    <w:rsid w:val="00FD7577"/>
    <w:rsid w:val="00FD75B1"/>
    <w:rsid w:val="00FE44A9"/>
    <w:rsid w:val="00FF48D7"/>
    <w:rsid w:val="00FF6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A4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D78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uiPriority w:val="99"/>
    <w:rsid w:val="009D78A4"/>
    <w:rPr>
      <w:sz w:val="28"/>
    </w:rPr>
  </w:style>
  <w:style w:type="paragraph" w:styleId="a4">
    <w:name w:val="List Paragraph"/>
    <w:basedOn w:val="a"/>
    <w:uiPriority w:val="99"/>
    <w:qFormat/>
    <w:rsid w:val="00824F9B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824F9B"/>
    <w:pPr>
      <w:spacing w:line="360" w:lineRule="auto"/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24F9B"/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Основной текст_"/>
    <w:link w:val="3"/>
    <w:uiPriority w:val="99"/>
    <w:locked/>
    <w:rsid w:val="00824F9B"/>
    <w:rPr>
      <w:sz w:val="21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824F9B"/>
    <w:pPr>
      <w:widowControl w:val="0"/>
      <w:shd w:val="clear" w:color="auto" w:fill="FFFFFF"/>
      <w:spacing w:after="3900" w:line="264" w:lineRule="exact"/>
    </w:pPr>
    <w:rPr>
      <w:rFonts w:eastAsia="Calibri"/>
      <w:sz w:val="21"/>
      <w:szCs w:val="20"/>
    </w:rPr>
  </w:style>
  <w:style w:type="character" w:customStyle="1" w:styleId="a8">
    <w:name w:val="Гипертекстовая ссылка"/>
    <w:basedOn w:val="a0"/>
    <w:uiPriority w:val="99"/>
    <w:rsid w:val="008215FA"/>
    <w:rPr>
      <w:rFonts w:cs="Times New Roman"/>
      <w:color w:val="106BBE"/>
    </w:rPr>
  </w:style>
  <w:style w:type="paragraph" w:customStyle="1" w:styleId="1">
    <w:name w:val="Знак Знак Знак Знак1 Знак Знак Знак Знак Знак Знак Знак Знак Знак Знак"/>
    <w:basedOn w:val="a"/>
    <w:uiPriority w:val="99"/>
    <w:rsid w:val="008215F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0">
    <w:name w:val="Основной текст1"/>
    <w:basedOn w:val="a0"/>
    <w:uiPriority w:val="99"/>
    <w:rsid w:val="00FA118E"/>
    <w:rPr>
      <w:rFonts w:ascii="Times New Roman" w:hAnsi="Times New Roman" w:cs="Times New Roman"/>
      <w:color w:val="000000"/>
      <w:spacing w:val="7"/>
      <w:w w:val="100"/>
      <w:position w:val="0"/>
      <w:sz w:val="23"/>
      <w:szCs w:val="23"/>
      <w:u w:val="none"/>
      <w:lang w:val="ru-RU"/>
    </w:rPr>
  </w:style>
  <w:style w:type="paragraph" w:styleId="a9">
    <w:name w:val="Balloon Text"/>
    <w:basedOn w:val="a"/>
    <w:link w:val="aa"/>
    <w:uiPriority w:val="99"/>
    <w:semiHidden/>
    <w:rsid w:val="00F166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16687"/>
    <w:rPr>
      <w:rFonts w:ascii="Tahoma" w:hAnsi="Tahoma" w:cs="Tahoma"/>
      <w:sz w:val="16"/>
      <w:szCs w:val="16"/>
      <w:lang w:eastAsia="ru-RU"/>
    </w:rPr>
  </w:style>
  <w:style w:type="paragraph" w:customStyle="1" w:styleId="ab">
    <w:name w:val="Центрированный"/>
    <w:basedOn w:val="a"/>
    <w:uiPriority w:val="99"/>
    <w:rsid w:val="004625C2"/>
    <w:pPr>
      <w:spacing w:line="360" w:lineRule="auto"/>
      <w:jc w:val="center"/>
    </w:pPr>
    <w:rPr>
      <w:szCs w:val="20"/>
    </w:rPr>
  </w:style>
  <w:style w:type="paragraph" w:styleId="ac">
    <w:name w:val="No Spacing"/>
    <w:uiPriority w:val="1"/>
    <w:qFormat/>
    <w:rsid w:val="00713B73"/>
    <w:rPr>
      <w:rFonts w:eastAsia="Times New Roman"/>
      <w:sz w:val="24"/>
      <w:szCs w:val="24"/>
    </w:rPr>
  </w:style>
  <w:style w:type="paragraph" w:customStyle="1" w:styleId="ConsPlusNormal">
    <w:name w:val="ConsPlusNormal"/>
    <w:rsid w:val="00595E52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69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36461-92FB-4520-8794-56B56CE62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2685</Words>
  <Characters>15307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user</cp:lastModifiedBy>
  <cp:revision>3</cp:revision>
  <cp:lastPrinted>2017-11-07T10:40:00Z</cp:lastPrinted>
  <dcterms:created xsi:type="dcterms:W3CDTF">2017-11-07T07:45:00Z</dcterms:created>
  <dcterms:modified xsi:type="dcterms:W3CDTF">2017-11-07T10:42:00Z</dcterms:modified>
</cp:coreProperties>
</file>