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05D" w:rsidRPr="00FE7A56" w:rsidRDefault="00A02232" w:rsidP="00B7354E">
      <w:pPr>
        <w:rPr>
          <w:rFonts w:ascii="Times New Roman" w:hAnsi="Times New Roman" w:cs="Times New Roman"/>
          <w:b/>
          <w:sz w:val="28"/>
          <w:szCs w:val="28"/>
        </w:rPr>
      </w:pPr>
      <w:r w:rsidRPr="00FE7A56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FE7A5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E7A5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1034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E7A56">
        <w:rPr>
          <w:rFonts w:ascii="Times New Roman" w:hAnsi="Times New Roman" w:cs="Times New Roman"/>
          <w:b/>
          <w:sz w:val="28"/>
          <w:szCs w:val="28"/>
        </w:rPr>
        <w:t>Республиканская акция «Ночь искусств»</w:t>
      </w:r>
    </w:p>
    <w:p w:rsidR="00FE7A56" w:rsidRDefault="00A02232" w:rsidP="00B735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марта 2018 года в Центральной районной библиотеке и Детском отделе библиотечного обслуживания  совместно с  МБУК « КДЦ» прошла Республиканская акция « Ночь искусств»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A56" w:rsidRDefault="00A02232" w:rsidP="00B735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включала в себя 2 мероприятия: </w:t>
      </w:r>
    </w:p>
    <w:p w:rsidR="00F458E3" w:rsidRDefault="00F458E3" w:rsidP="00B735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D04271">
        <w:rPr>
          <w:rFonts w:ascii="Times New Roman" w:hAnsi="Times New Roman" w:cs="Times New Roman"/>
          <w:sz w:val="28"/>
          <w:szCs w:val="28"/>
        </w:rPr>
        <w:t>П</w:t>
      </w:r>
      <w:r w:rsidR="00A02232">
        <w:rPr>
          <w:rFonts w:ascii="Times New Roman" w:hAnsi="Times New Roman" w:cs="Times New Roman"/>
          <w:sz w:val="28"/>
          <w:szCs w:val="28"/>
        </w:rPr>
        <w:t xml:space="preserve">ознавательная </w:t>
      </w:r>
      <w:proofErr w:type="spellStart"/>
      <w:r w:rsidR="00A0223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D04271">
        <w:rPr>
          <w:rFonts w:ascii="Times New Roman" w:hAnsi="Times New Roman" w:cs="Times New Roman"/>
          <w:sz w:val="28"/>
          <w:szCs w:val="28"/>
        </w:rPr>
        <w:t xml:space="preserve"> </w:t>
      </w:r>
      <w:r w:rsidR="00A02232">
        <w:rPr>
          <w:rFonts w:ascii="Times New Roman" w:hAnsi="Times New Roman" w:cs="Times New Roman"/>
          <w:sz w:val="28"/>
          <w:szCs w:val="28"/>
        </w:rPr>
        <w:t>-</w:t>
      </w:r>
      <w:r w:rsidR="00D04271">
        <w:rPr>
          <w:rFonts w:ascii="Times New Roman" w:hAnsi="Times New Roman" w:cs="Times New Roman"/>
          <w:sz w:val="28"/>
          <w:szCs w:val="28"/>
        </w:rPr>
        <w:t xml:space="preserve"> </w:t>
      </w:r>
      <w:r w:rsidR="00A02232">
        <w:rPr>
          <w:rFonts w:ascii="Times New Roman" w:hAnsi="Times New Roman" w:cs="Times New Roman"/>
          <w:sz w:val="28"/>
          <w:szCs w:val="28"/>
        </w:rPr>
        <w:t>игра дл</w:t>
      </w:r>
      <w:r w:rsidR="00FE7A56">
        <w:rPr>
          <w:rFonts w:ascii="Times New Roman" w:hAnsi="Times New Roman" w:cs="Times New Roman"/>
          <w:sz w:val="28"/>
          <w:szCs w:val="28"/>
        </w:rPr>
        <w:t>я подростков «Искусство всех объеди</w:t>
      </w:r>
      <w:r w:rsidR="00A02232">
        <w:rPr>
          <w:rFonts w:ascii="Times New Roman" w:hAnsi="Times New Roman" w:cs="Times New Roman"/>
          <w:sz w:val="28"/>
          <w:szCs w:val="28"/>
        </w:rPr>
        <w:t>няет</w:t>
      </w:r>
      <w:r w:rsidR="00FE7A56">
        <w:rPr>
          <w:rFonts w:ascii="Times New Roman" w:hAnsi="Times New Roman" w:cs="Times New Roman"/>
          <w:sz w:val="28"/>
          <w:szCs w:val="28"/>
        </w:rPr>
        <w:t xml:space="preserve"> </w:t>
      </w:r>
      <w:r w:rsidR="00A02232">
        <w:rPr>
          <w:rFonts w:ascii="Times New Roman" w:hAnsi="Times New Roman" w:cs="Times New Roman"/>
          <w:sz w:val="28"/>
          <w:szCs w:val="28"/>
        </w:rPr>
        <w:t>». Она состояла из 10 площадок,</w:t>
      </w:r>
      <w:r w:rsidR="00D04271">
        <w:rPr>
          <w:rFonts w:ascii="Times New Roman" w:hAnsi="Times New Roman" w:cs="Times New Roman"/>
          <w:sz w:val="28"/>
          <w:szCs w:val="28"/>
        </w:rPr>
        <w:t xml:space="preserve"> </w:t>
      </w:r>
      <w:r w:rsidR="00A02232">
        <w:rPr>
          <w:rFonts w:ascii="Times New Roman" w:hAnsi="Times New Roman" w:cs="Times New Roman"/>
          <w:sz w:val="28"/>
          <w:szCs w:val="28"/>
        </w:rPr>
        <w:t>которые</w:t>
      </w:r>
      <w:r w:rsidR="00D04271">
        <w:rPr>
          <w:rFonts w:ascii="Times New Roman" w:hAnsi="Times New Roman" w:cs="Times New Roman"/>
          <w:sz w:val="28"/>
          <w:szCs w:val="28"/>
        </w:rPr>
        <w:t xml:space="preserve"> </w:t>
      </w:r>
      <w:r w:rsidR="00A02232">
        <w:rPr>
          <w:rFonts w:ascii="Times New Roman" w:hAnsi="Times New Roman" w:cs="Times New Roman"/>
          <w:sz w:val="28"/>
          <w:szCs w:val="28"/>
        </w:rPr>
        <w:t xml:space="preserve"> распол</w:t>
      </w:r>
      <w:r w:rsidR="00D04271">
        <w:rPr>
          <w:rFonts w:ascii="Times New Roman" w:hAnsi="Times New Roman" w:cs="Times New Roman"/>
          <w:sz w:val="28"/>
          <w:szCs w:val="28"/>
        </w:rPr>
        <w:t>а</w:t>
      </w:r>
      <w:r w:rsidR="00A02232">
        <w:rPr>
          <w:rFonts w:ascii="Times New Roman" w:hAnsi="Times New Roman" w:cs="Times New Roman"/>
          <w:sz w:val="28"/>
          <w:szCs w:val="28"/>
        </w:rPr>
        <w:t xml:space="preserve">гались </w:t>
      </w:r>
      <w:r w:rsidR="00D04271">
        <w:rPr>
          <w:rFonts w:ascii="Times New Roman" w:hAnsi="Times New Roman" w:cs="Times New Roman"/>
          <w:sz w:val="28"/>
          <w:szCs w:val="28"/>
        </w:rPr>
        <w:t xml:space="preserve">в КДЦ, Центральной и детской библиотеках. </w:t>
      </w:r>
      <w:proofErr w:type="gramStart"/>
      <w:r w:rsidR="00D04271">
        <w:rPr>
          <w:rFonts w:ascii="Times New Roman" w:hAnsi="Times New Roman" w:cs="Times New Roman"/>
          <w:sz w:val="28"/>
          <w:szCs w:val="28"/>
        </w:rPr>
        <w:t xml:space="preserve">Площадки представляли различные виды искусств: живопись, скульптура, театр, кино, музей, декоративно-прикладное творчество, музыка, поэзия, танец, </w:t>
      </w:r>
      <w:proofErr w:type="spellStart"/>
      <w:r w:rsidR="00D04271">
        <w:rPr>
          <w:rFonts w:ascii="Times New Roman" w:hAnsi="Times New Roman" w:cs="Times New Roman"/>
          <w:sz w:val="28"/>
          <w:szCs w:val="28"/>
        </w:rPr>
        <w:t>этноплощадка</w:t>
      </w:r>
      <w:proofErr w:type="spellEnd"/>
      <w:r w:rsidR="00D0427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04271">
        <w:rPr>
          <w:rFonts w:ascii="Times New Roman" w:hAnsi="Times New Roman" w:cs="Times New Roman"/>
          <w:sz w:val="28"/>
          <w:szCs w:val="28"/>
        </w:rPr>
        <w:t xml:space="preserve"> В игре принимало участие 6 команд.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4271">
        <w:rPr>
          <w:rFonts w:ascii="Times New Roman" w:hAnsi="Times New Roman" w:cs="Times New Roman"/>
          <w:sz w:val="28"/>
          <w:szCs w:val="28"/>
        </w:rPr>
        <w:t>Целью данного мероприятия было углубить знания в разных видах искусства, команды-участники были награждены сладкими подарками, а победители получили памятные подарки</w:t>
      </w:r>
      <w:r>
        <w:rPr>
          <w:rFonts w:ascii="Times New Roman" w:hAnsi="Times New Roman" w:cs="Times New Roman"/>
          <w:sz w:val="28"/>
          <w:szCs w:val="28"/>
        </w:rPr>
        <w:t xml:space="preserve"> 2)Интеллектуальное казино « Знатоки искусства», где принимали участие две команды, два поколения.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Команду « Радуга» представляли старшее поколение, «поколение бабушек», команду «Умники» предоставляли студенты, или «поколение внуков».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Викторина состояла из нескольких туров: разминка, видео-тур, блиц - турнир. По итогам игры с небольшим отрывом победила команда «Радуга». Команды были награждены памятными подарками.</w:t>
      </w:r>
    </w:p>
    <w:p w:rsidR="005A08C8" w:rsidRDefault="005A08C8" w:rsidP="00B735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90005" cy="4260003"/>
            <wp:effectExtent l="19050" t="0" r="0" b="0"/>
            <wp:docPr id="1" name="Рисунок 1" descr="C:\Users\Администратор\Desktop\квест игра\oFiCWUJL7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квест игра\oFiCWUJL7a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26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895" w:rsidRDefault="00251895" w:rsidP="00B7354E">
      <w:pPr>
        <w:rPr>
          <w:rFonts w:ascii="Times New Roman" w:hAnsi="Times New Roman" w:cs="Times New Roman"/>
          <w:sz w:val="28"/>
          <w:szCs w:val="28"/>
        </w:rPr>
      </w:pPr>
    </w:p>
    <w:p w:rsidR="00251895" w:rsidRDefault="00251895" w:rsidP="00B7354E">
      <w:pPr>
        <w:rPr>
          <w:rFonts w:ascii="Times New Roman" w:hAnsi="Times New Roman" w:cs="Times New Roman"/>
          <w:sz w:val="28"/>
          <w:szCs w:val="28"/>
        </w:rPr>
      </w:pPr>
    </w:p>
    <w:p w:rsidR="005A08C8" w:rsidRPr="00A02232" w:rsidRDefault="005A08C8" w:rsidP="00B735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3188335</wp:posOffset>
            </wp:positionH>
            <wp:positionV relativeFrom="paragraph">
              <wp:posOffset>5596890</wp:posOffset>
            </wp:positionV>
            <wp:extent cx="3629025" cy="2305050"/>
            <wp:effectExtent l="19050" t="0" r="9525" b="0"/>
            <wp:wrapThrough wrapText="bothSides">
              <wp:wrapPolygon edited="0">
                <wp:start x="-113" y="0"/>
                <wp:lineTo x="-113" y="21421"/>
                <wp:lineTo x="21657" y="21421"/>
                <wp:lineTo x="21657" y="0"/>
                <wp:lineTo x="-113" y="0"/>
              </wp:wrapPolygon>
            </wp:wrapThrough>
            <wp:docPr id="8" name="Рисунок 8" descr="C:\Users\Администратор\Desktop\фото\SAM_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то\SAM_06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-137160</wp:posOffset>
            </wp:positionV>
            <wp:extent cx="3057525" cy="2600325"/>
            <wp:effectExtent l="19050" t="0" r="9525" b="0"/>
            <wp:wrapThrough wrapText="bothSides">
              <wp:wrapPolygon edited="0">
                <wp:start x="-135" y="0"/>
                <wp:lineTo x="-135" y="21521"/>
                <wp:lineTo x="21667" y="21521"/>
                <wp:lineTo x="21667" y="0"/>
                <wp:lineTo x="-135" y="0"/>
              </wp:wrapPolygon>
            </wp:wrapThrough>
            <wp:docPr id="7" name="Рисунок 7" descr="C:\Users\Администратор\Desktop\квест игра\I3UNMtJVg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квест игра\I3UNMtJVgQ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-88265</wp:posOffset>
            </wp:positionH>
            <wp:positionV relativeFrom="paragraph">
              <wp:posOffset>5596890</wp:posOffset>
            </wp:positionV>
            <wp:extent cx="3219450" cy="2305050"/>
            <wp:effectExtent l="19050" t="0" r="0" b="0"/>
            <wp:wrapThrough wrapText="bothSides">
              <wp:wrapPolygon edited="0">
                <wp:start x="-128" y="0"/>
                <wp:lineTo x="-128" y="21421"/>
                <wp:lineTo x="21600" y="21421"/>
                <wp:lineTo x="21600" y="0"/>
                <wp:lineTo x="-128" y="0"/>
              </wp:wrapPolygon>
            </wp:wrapThrough>
            <wp:docPr id="6" name="Рисунок 6" descr="C:\Users\Администратор\Desktop\квест игра\ErHgHi2YS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квест игра\ErHgHi2YSY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3340735</wp:posOffset>
            </wp:positionH>
            <wp:positionV relativeFrom="paragraph">
              <wp:posOffset>2815590</wp:posOffset>
            </wp:positionV>
            <wp:extent cx="3476625" cy="2543175"/>
            <wp:effectExtent l="19050" t="0" r="9525" b="0"/>
            <wp:wrapThrough wrapText="bothSides">
              <wp:wrapPolygon edited="0">
                <wp:start x="-118" y="0"/>
                <wp:lineTo x="-118" y="21519"/>
                <wp:lineTo x="21659" y="21519"/>
                <wp:lineTo x="21659" y="0"/>
                <wp:lineTo x="-118" y="0"/>
              </wp:wrapPolygon>
            </wp:wrapThrough>
            <wp:docPr id="5" name="Рисунок 5" descr="C:\Users\Администратор\Desktop\квест игра\JP4GEXwKE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квест игра\JP4GEXwKEI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2815590</wp:posOffset>
            </wp:positionV>
            <wp:extent cx="3114675" cy="2543175"/>
            <wp:effectExtent l="19050" t="0" r="9525" b="0"/>
            <wp:wrapThrough wrapText="bothSides">
              <wp:wrapPolygon edited="0">
                <wp:start x="-132" y="0"/>
                <wp:lineTo x="-132" y="21519"/>
                <wp:lineTo x="21666" y="21519"/>
                <wp:lineTo x="21666" y="0"/>
                <wp:lineTo x="-132" y="0"/>
              </wp:wrapPolygon>
            </wp:wrapThrough>
            <wp:docPr id="4" name="Рисунок 4" descr="C:\Users\Администратор\Desktop\квест игра\ffRPapaKK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квест игра\ffRPapaKKe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3340735</wp:posOffset>
            </wp:positionH>
            <wp:positionV relativeFrom="paragraph">
              <wp:posOffset>52705</wp:posOffset>
            </wp:positionV>
            <wp:extent cx="3438525" cy="2409825"/>
            <wp:effectExtent l="19050" t="0" r="9525" b="0"/>
            <wp:wrapThrough wrapText="bothSides">
              <wp:wrapPolygon edited="0">
                <wp:start x="-120" y="0"/>
                <wp:lineTo x="-120" y="21515"/>
                <wp:lineTo x="21660" y="21515"/>
                <wp:lineTo x="21660" y="0"/>
                <wp:lineTo x="-120" y="0"/>
              </wp:wrapPolygon>
            </wp:wrapThrough>
            <wp:docPr id="3" name="Рисунок 3" descr="C:\Users\Администратор\Desktop\квест игра\Z5j8WgNIT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квест игра\Z5j8WgNITN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A08C8" w:rsidRPr="00A02232" w:rsidSect="005A08C8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05D"/>
    <w:rsid w:val="001B45C8"/>
    <w:rsid w:val="00251895"/>
    <w:rsid w:val="003372B6"/>
    <w:rsid w:val="0039005D"/>
    <w:rsid w:val="004C3700"/>
    <w:rsid w:val="005A08C8"/>
    <w:rsid w:val="00710343"/>
    <w:rsid w:val="009F169E"/>
    <w:rsid w:val="00A02232"/>
    <w:rsid w:val="00B7354E"/>
    <w:rsid w:val="00CA34E7"/>
    <w:rsid w:val="00D04271"/>
    <w:rsid w:val="00F458E3"/>
    <w:rsid w:val="00FE7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0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0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08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3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4</cp:revision>
  <cp:lastPrinted>2018-03-06T12:42:00Z</cp:lastPrinted>
  <dcterms:created xsi:type="dcterms:W3CDTF">2018-03-14T07:17:00Z</dcterms:created>
  <dcterms:modified xsi:type="dcterms:W3CDTF">2018-03-14T07:25:00Z</dcterms:modified>
</cp:coreProperties>
</file>