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43F" w:rsidRDefault="000A343F" w:rsidP="000A343F">
      <w:pPr>
        <w:jc w:val="center"/>
        <w:rPr>
          <w:rFonts w:ascii="Times New Roman" w:hAnsi="Times New Roman"/>
          <w:sz w:val="28"/>
          <w:szCs w:val="28"/>
        </w:rPr>
      </w:pPr>
    </w:p>
    <w:p w:rsidR="000A343F" w:rsidRDefault="000A343F" w:rsidP="000A34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0A343F" w:rsidRDefault="000A343F" w:rsidP="000A34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</w:t>
      </w:r>
    </w:p>
    <w:p w:rsidR="000A343F" w:rsidRDefault="000A343F" w:rsidP="000A34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0A343F" w:rsidRDefault="000A343F" w:rsidP="000A343F">
      <w:pPr>
        <w:jc w:val="center"/>
        <w:rPr>
          <w:rFonts w:ascii="Times New Roman" w:hAnsi="Times New Roman"/>
          <w:b/>
          <w:sz w:val="28"/>
          <w:szCs w:val="28"/>
        </w:rPr>
      </w:pPr>
    </w:p>
    <w:p w:rsidR="000A343F" w:rsidRDefault="000A343F" w:rsidP="000A34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0A343F" w:rsidRDefault="000A343F" w:rsidP="000A343F">
      <w:pPr>
        <w:rPr>
          <w:rFonts w:ascii="Times New Roman" w:hAnsi="Times New Roman"/>
          <w:b/>
          <w:sz w:val="28"/>
          <w:szCs w:val="28"/>
        </w:rPr>
      </w:pPr>
    </w:p>
    <w:p w:rsidR="000A343F" w:rsidRPr="00810938" w:rsidRDefault="000A343F" w:rsidP="000A343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15.01.2018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№17</w:t>
      </w:r>
    </w:p>
    <w:p w:rsidR="000A343F" w:rsidRDefault="000A343F" w:rsidP="000A343F">
      <w:pPr>
        <w:rPr>
          <w:rFonts w:ascii="Times New Roman" w:hAnsi="Times New Roman"/>
          <w:b/>
          <w:sz w:val="28"/>
          <w:szCs w:val="28"/>
        </w:rPr>
      </w:pPr>
    </w:p>
    <w:p w:rsidR="000A343F" w:rsidRDefault="000A343F" w:rsidP="000A343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постановление</w:t>
      </w:r>
    </w:p>
    <w:p w:rsidR="000A343F" w:rsidRDefault="000A343F" w:rsidP="000A343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от 01.04.2010 года №179</w:t>
      </w:r>
    </w:p>
    <w:p w:rsidR="000A343F" w:rsidRDefault="000A343F" w:rsidP="000A343F">
      <w:pPr>
        <w:rPr>
          <w:rFonts w:ascii="Times New Roman" w:hAnsi="Times New Roman"/>
          <w:b/>
          <w:sz w:val="28"/>
          <w:szCs w:val="28"/>
        </w:rPr>
      </w:pPr>
    </w:p>
    <w:p w:rsidR="000A343F" w:rsidRDefault="000A343F" w:rsidP="000A343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Руководствуясь Федеральным законом от 06.10.2003 года №131-ФЗ «Об общих принципах организации местного самоуправления в Российской Федерации», Уставом Большеберезниковского муниципального района, администрация муниципального района</w:t>
      </w:r>
    </w:p>
    <w:p w:rsidR="000A343F" w:rsidRDefault="000A343F" w:rsidP="000A343F">
      <w:pPr>
        <w:jc w:val="both"/>
        <w:rPr>
          <w:rFonts w:ascii="Times New Roman" w:hAnsi="Times New Roman"/>
          <w:sz w:val="28"/>
          <w:szCs w:val="28"/>
        </w:rPr>
      </w:pPr>
    </w:p>
    <w:p w:rsidR="000A343F" w:rsidRDefault="000A343F" w:rsidP="000A343F">
      <w:pPr>
        <w:jc w:val="center"/>
        <w:rPr>
          <w:rFonts w:ascii="Times New Roman" w:hAnsi="Times New Roman"/>
          <w:b/>
          <w:sz w:val="28"/>
          <w:szCs w:val="28"/>
        </w:rPr>
      </w:pPr>
      <w:r w:rsidRPr="00E612F9">
        <w:rPr>
          <w:rFonts w:ascii="Times New Roman" w:hAnsi="Times New Roman"/>
          <w:b/>
          <w:sz w:val="28"/>
          <w:szCs w:val="28"/>
        </w:rPr>
        <w:t>постановляет:</w:t>
      </w:r>
    </w:p>
    <w:p w:rsidR="000A343F" w:rsidRDefault="000A343F" w:rsidP="000A343F">
      <w:pPr>
        <w:jc w:val="center"/>
        <w:rPr>
          <w:rFonts w:ascii="Times New Roman" w:hAnsi="Times New Roman"/>
          <w:b/>
          <w:sz w:val="28"/>
          <w:szCs w:val="28"/>
        </w:rPr>
      </w:pPr>
    </w:p>
    <w:p w:rsidR="000A343F" w:rsidRPr="00E55970" w:rsidRDefault="000A343F" w:rsidP="000A343F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Изложить состав межведомственной </w:t>
      </w:r>
      <w:r w:rsidRPr="000A343F">
        <w:rPr>
          <w:rFonts w:ascii="Times New Roman" w:hAnsi="Times New Roman"/>
          <w:sz w:val="28"/>
          <w:szCs w:val="28"/>
        </w:rPr>
        <w:t xml:space="preserve">комиссии </w:t>
      </w:r>
      <w:r w:rsidRPr="000A343F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 w:rsidRPr="000A343F">
        <w:rPr>
          <w:rFonts w:ascii="Times New Roman" w:hAnsi="Times New Roman"/>
          <w:sz w:val="28"/>
          <w:szCs w:val="28"/>
        </w:rPr>
        <w:t>администрации Большеберезниковского муниципального</w:t>
      </w:r>
      <w:r w:rsidRPr="00810938">
        <w:rPr>
          <w:rFonts w:ascii="Times New Roman" w:hAnsi="Times New Roman"/>
          <w:sz w:val="28"/>
          <w:szCs w:val="28"/>
        </w:rPr>
        <w:t xml:space="preserve"> района</w:t>
      </w:r>
      <w:r>
        <w:rPr>
          <w:rFonts w:ascii="Times New Roman" w:hAnsi="Times New Roman"/>
          <w:sz w:val="28"/>
          <w:szCs w:val="28"/>
        </w:rPr>
        <w:t xml:space="preserve"> (утвержден постановлением администрации от 01.04.2010 года №179)</w:t>
      </w:r>
      <w:r w:rsidRPr="0081093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новой редакции</w:t>
      </w:r>
      <w:r w:rsidRPr="00810938">
        <w:rPr>
          <w:rFonts w:ascii="Times New Roman" w:hAnsi="Times New Roman"/>
          <w:sz w:val="28"/>
          <w:szCs w:val="28"/>
        </w:rPr>
        <w:t>:</w:t>
      </w:r>
    </w:p>
    <w:p w:rsidR="000A343F" w:rsidRDefault="000A343F" w:rsidP="000A343F">
      <w:pPr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OLE_LINK1"/>
      <w:bookmarkStart w:id="1" w:name="OLE_LINK2"/>
      <w:proofErr w:type="spellStart"/>
      <w:r>
        <w:rPr>
          <w:rFonts w:ascii="Times New Roman" w:hAnsi="Times New Roman"/>
          <w:sz w:val="28"/>
          <w:szCs w:val="28"/>
        </w:rPr>
        <w:t>Чалдушкина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М.В. – начальник управления перспективного развития района, председатель комиссии;</w:t>
      </w:r>
    </w:p>
    <w:p w:rsidR="000A343F" w:rsidRDefault="000A343F" w:rsidP="000A343F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Старцева</w:t>
      </w:r>
      <w:proofErr w:type="spellEnd"/>
      <w:r>
        <w:rPr>
          <w:rFonts w:ascii="Times New Roman" w:hAnsi="Times New Roman"/>
          <w:sz w:val="28"/>
          <w:szCs w:val="28"/>
        </w:rPr>
        <w:t xml:space="preserve"> Г.М. – начальник отдела строительства, архитектуры и ЖКХ администрации муниципального района, заместитель председателя комиссии;</w:t>
      </w:r>
    </w:p>
    <w:p w:rsidR="000A343F" w:rsidRDefault="000A343F" w:rsidP="000A343F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Жаркова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Т.В. – главный специалист отдела строительства, архитектуры и ЖКХ администрации муниципального района, секретарь комиссии;</w:t>
      </w:r>
    </w:p>
    <w:p w:rsidR="000A343F" w:rsidRDefault="000A343F" w:rsidP="000A343F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Лепёшкина А.М. – начальник юридического отдела администрации муниципального района, член комиссии;</w:t>
      </w:r>
    </w:p>
    <w:p w:rsidR="000A343F" w:rsidRDefault="000A343F" w:rsidP="000A343F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Главы сельских поселений района, члены комиссии (по согласованию).</w:t>
      </w:r>
      <w:bookmarkEnd w:id="0"/>
      <w:bookmarkEnd w:id="1"/>
    </w:p>
    <w:p w:rsidR="000A343F" w:rsidRDefault="000A343F" w:rsidP="000A343F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2.Настоящее постановление вступает в силу со дня его официального опубликования.</w:t>
      </w:r>
    </w:p>
    <w:p w:rsidR="000A343F" w:rsidRDefault="000A343F" w:rsidP="000A343F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A343F" w:rsidRDefault="000A343F" w:rsidP="000A343F">
      <w:pPr>
        <w:jc w:val="both"/>
        <w:rPr>
          <w:rFonts w:ascii="Times New Roman" w:hAnsi="Times New Roman"/>
          <w:sz w:val="28"/>
          <w:szCs w:val="28"/>
        </w:rPr>
      </w:pPr>
    </w:p>
    <w:p w:rsidR="000A343F" w:rsidRDefault="000A343F" w:rsidP="000A343F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A343F" w:rsidRPr="00972CEE" w:rsidRDefault="000A343F" w:rsidP="000A343F">
      <w:pPr>
        <w:jc w:val="both"/>
        <w:rPr>
          <w:rFonts w:ascii="Times New Roman" w:hAnsi="Times New Roman"/>
          <w:b/>
          <w:sz w:val="28"/>
          <w:szCs w:val="28"/>
        </w:rPr>
      </w:pPr>
      <w:r w:rsidRPr="00972CEE">
        <w:rPr>
          <w:rFonts w:ascii="Times New Roman" w:hAnsi="Times New Roman"/>
          <w:b/>
          <w:sz w:val="28"/>
          <w:szCs w:val="28"/>
        </w:rPr>
        <w:t xml:space="preserve">Глава </w:t>
      </w:r>
      <w:r>
        <w:rPr>
          <w:rFonts w:ascii="Times New Roman" w:hAnsi="Times New Roman"/>
          <w:b/>
          <w:sz w:val="28"/>
          <w:szCs w:val="28"/>
        </w:rPr>
        <w:t>Большеберезниковского</w:t>
      </w:r>
    </w:p>
    <w:p w:rsidR="000A343F" w:rsidRPr="00972CEE" w:rsidRDefault="000A343F" w:rsidP="000A343F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</w:t>
      </w:r>
      <w:r w:rsidRPr="00972CEE">
        <w:rPr>
          <w:rFonts w:ascii="Times New Roman" w:hAnsi="Times New Roman"/>
          <w:b/>
          <w:sz w:val="28"/>
          <w:szCs w:val="28"/>
        </w:rPr>
        <w:t>униципального района</w:t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/>
          <w:b/>
          <w:sz w:val="28"/>
          <w:szCs w:val="28"/>
        </w:rPr>
        <w:t>И.И.Игонов</w:t>
      </w:r>
      <w:proofErr w:type="spellEnd"/>
    </w:p>
    <w:p w:rsidR="000A343F" w:rsidRPr="00972CEE" w:rsidRDefault="000A343F" w:rsidP="000A343F">
      <w:pPr>
        <w:jc w:val="center"/>
        <w:rPr>
          <w:rFonts w:ascii="Times New Roman" w:hAnsi="Times New Roman"/>
          <w:b/>
          <w:sz w:val="28"/>
          <w:szCs w:val="28"/>
        </w:rPr>
      </w:pPr>
    </w:p>
    <w:p w:rsidR="000A343F" w:rsidRPr="00972CEE" w:rsidRDefault="000A343F" w:rsidP="000A343F">
      <w:pPr>
        <w:jc w:val="center"/>
        <w:rPr>
          <w:b/>
        </w:rPr>
      </w:pPr>
    </w:p>
    <w:p w:rsidR="000A343F" w:rsidRDefault="000A343F" w:rsidP="000A343F"/>
    <w:p w:rsidR="000A343F" w:rsidRDefault="000A343F" w:rsidP="000A343F"/>
    <w:p w:rsidR="000A343F" w:rsidRDefault="000A343F" w:rsidP="000A343F"/>
    <w:p w:rsidR="00FB360B" w:rsidRDefault="00FB360B"/>
    <w:sectPr w:rsidR="00FB360B" w:rsidSect="00792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B0175C"/>
    <w:multiLevelType w:val="hybridMultilevel"/>
    <w:tmpl w:val="631C89CE"/>
    <w:lvl w:ilvl="0" w:tplc="21CCDB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343F"/>
    <w:rsid w:val="000A343F"/>
    <w:rsid w:val="00170E7B"/>
    <w:rsid w:val="00312583"/>
    <w:rsid w:val="005F63FF"/>
    <w:rsid w:val="0096663C"/>
    <w:rsid w:val="00FB3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43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34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3</cp:revision>
  <cp:lastPrinted>2018-01-15T12:56:00Z</cp:lastPrinted>
  <dcterms:created xsi:type="dcterms:W3CDTF">2018-01-15T12:47:00Z</dcterms:created>
  <dcterms:modified xsi:type="dcterms:W3CDTF">2018-06-05T07:33:00Z</dcterms:modified>
</cp:coreProperties>
</file>