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5D" w:rsidRDefault="000A675D" w:rsidP="000A67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</w:t>
      </w:r>
    </w:p>
    <w:p w:rsidR="000A675D" w:rsidRDefault="000A675D" w:rsidP="000A67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работе с обращениями граждан,  поступившими  в  Администрацию</w:t>
      </w:r>
    </w:p>
    <w:p w:rsidR="000A675D" w:rsidRDefault="000A675D" w:rsidP="000A67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Большеберезниковского муниципального  района в 1 квартале  2018  года</w:t>
      </w:r>
    </w:p>
    <w:p w:rsidR="000A675D" w:rsidRDefault="000A675D" w:rsidP="000A675D">
      <w:pPr>
        <w:rPr>
          <w:b/>
          <w:sz w:val="28"/>
          <w:szCs w:val="28"/>
        </w:rPr>
      </w:pP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1 квартале 2018 года в Администрацию Большеберезниковского муниципального района поступило  42  письменных обращений граждан, что на 29 обращений больше по сравнению с аналогичным  периодом 2017 года.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Темы обращений граждан: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Жилищный вопрос – 20.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Оказание материальной помощи – 4;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Строительство (ремонт) дорог – 2;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Выдача архивных справок -2.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Строительство водопровода -2;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Земельный вопрос – 1;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Жалоба на несанкционированную свалку -1;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Проблемы с электроснабжением -1;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Вопрос противопожарной безопасности -1;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Спил </w:t>
      </w:r>
      <w:proofErr w:type="spellStart"/>
      <w:r>
        <w:rPr>
          <w:sz w:val="28"/>
          <w:szCs w:val="28"/>
        </w:rPr>
        <w:t>фаутных</w:t>
      </w:r>
      <w:proofErr w:type="spellEnd"/>
      <w:r>
        <w:rPr>
          <w:sz w:val="28"/>
          <w:szCs w:val="28"/>
        </w:rPr>
        <w:t xml:space="preserve"> деревьев -1;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Газификация жилого дома -1;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Автобусное сообщение -1;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Оплата коммунальных платежей -1;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Трудоустройство-1;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Взимание комиссии при оплате услуг -1;</w:t>
      </w:r>
    </w:p>
    <w:p w:rsidR="003C7A14" w:rsidRDefault="003C7A14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Запрос копий НПА -1;</w:t>
      </w:r>
    </w:p>
    <w:p w:rsidR="003C7A14" w:rsidRDefault="003C7A14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Одно обращение оставлено без рассмотрения.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3C7A14">
        <w:rPr>
          <w:sz w:val="28"/>
          <w:szCs w:val="28"/>
        </w:rPr>
        <w:t xml:space="preserve"> заявителей напрямую поступило 12</w:t>
      </w:r>
      <w:r>
        <w:rPr>
          <w:sz w:val="28"/>
          <w:szCs w:val="28"/>
        </w:rPr>
        <w:t xml:space="preserve"> обращения.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>Через</w:t>
      </w:r>
      <w:r w:rsidR="003C7A14">
        <w:rPr>
          <w:sz w:val="28"/>
          <w:szCs w:val="28"/>
        </w:rPr>
        <w:t xml:space="preserve"> иные органы власти поступило  30</w:t>
      </w:r>
      <w:r>
        <w:rPr>
          <w:sz w:val="28"/>
          <w:szCs w:val="28"/>
        </w:rPr>
        <w:t xml:space="preserve"> обращений: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Администрация Президента Российской Федерации – 1</w:t>
      </w:r>
      <w:r w:rsidR="003C7A14">
        <w:rPr>
          <w:sz w:val="28"/>
          <w:szCs w:val="28"/>
        </w:rPr>
        <w:t>1</w:t>
      </w:r>
      <w:r>
        <w:rPr>
          <w:sz w:val="28"/>
          <w:szCs w:val="28"/>
        </w:rPr>
        <w:t>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-Депута</w:t>
      </w:r>
      <w:r w:rsidR="003C7A14">
        <w:rPr>
          <w:sz w:val="28"/>
          <w:szCs w:val="28"/>
        </w:rPr>
        <w:t>т Государственной Думы ФС РФ – 1</w:t>
      </w:r>
      <w:r>
        <w:rPr>
          <w:sz w:val="28"/>
          <w:szCs w:val="28"/>
        </w:rPr>
        <w:t>;</w:t>
      </w:r>
    </w:p>
    <w:p w:rsidR="000A675D" w:rsidRDefault="003C7A14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A675D">
        <w:rPr>
          <w:sz w:val="28"/>
          <w:szCs w:val="28"/>
        </w:rPr>
        <w:t>- Администрац</w:t>
      </w:r>
      <w:r>
        <w:rPr>
          <w:sz w:val="28"/>
          <w:szCs w:val="28"/>
        </w:rPr>
        <w:t>ию Главы Республики Мордовия - 11</w:t>
      </w:r>
      <w:r w:rsidR="000A675D">
        <w:rPr>
          <w:sz w:val="28"/>
          <w:szCs w:val="28"/>
        </w:rPr>
        <w:t>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="003C7A14">
        <w:rPr>
          <w:sz w:val="28"/>
          <w:szCs w:val="28"/>
        </w:rPr>
        <w:t xml:space="preserve">Правительство </w:t>
      </w:r>
      <w:r>
        <w:rPr>
          <w:sz w:val="28"/>
          <w:szCs w:val="28"/>
        </w:rPr>
        <w:t xml:space="preserve"> РМ – 1;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 Депутат Государственного Собрания РМ -</w:t>
      </w:r>
      <w:r w:rsidR="003C7A14">
        <w:rPr>
          <w:sz w:val="28"/>
          <w:szCs w:val="28"/>
        </w:rPr>
        <w:t>4;</w:t>
      </w:r>
    </w:p>
    <w:p w:rsidR="003C7A14" w:rsidRDefault="003C7A14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-Прокуратура РМ -1;</w:t>
      </w:r>
    </w:p>
    <w:p w:rsidR="003C7A14" w:rsidRDefault="003C7A14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-Министерство образования РМ -1.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Обращения, содержащие вопросы, решение которых не входит в компетенцию  Администрации Большеберезниковского муниципального района,  направлены в течение 7 дней со дня регистрации в соответствующий орган или должностному лицу.  </w:t>
      </w:r>
    </w:p>
    <w:p w:rsidR="000A675D" w:rsidRDefault="000A675D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 итогам рассмотрения приняты положительные решения по </w:t>
      </w:r>
      <w:r w:rsidR="003C7A14">
        <w:rPr>
          <w:sz w:val="28"/>
          <w:szCs w:val="28"/>
        </w:rPr>
        <w:t>5</w:t>
      </w:r>
      <w:r>
        <w:rPr>
          <w:sz w:val="28"/>
          <w:szCs w:val="28"/>
        </w:rPr>
        <w:t xml:space="preserve"> обращениям</w:t>
      </w:r>
      <w:r w:rsidR="003C7A14">
        <w:rPr>
          <w:sz w:val="28"/>
          <w:szCs w:val="28"/>
        </w:rPr>
        <w:t xml:space="preserve">,  по  - 37  даны разъяснения. </w:t>
      </w:r>
      <w:r>
        <w:rPr>
          <w:sz w:val="28"/>
          <w:szCs w:val="28"/>
        </w:rPr>
        <w:t>Все обращения рассмотрены в установленный законом срок.</w:t>
      </w:r>
    </w:p>
    <w:p w:rsidR="000A675D" w:rsidRDefault="003C7A14" w:rsidP="000A675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1  квартале 2018</w:t>
      </w:r>
      <w:r w:rsidR="000A675D">
        <w:rPr>
          <w:sz w:val="28"/>
          <w:szCs w:val="28"/>
        </w:rPr>
        <w:t xml:space="preserve"> года  на приеме у Главы Большеберезниковского</w:t>
      </w:r>
      <w:r>
        <w:rPr>
          <w:sz w:val="28"/>
          <w:szCs w:val="28"/>
        </w:rPr>
        <w:t xml:space="preserve"> муниципального района побывало 13</w:t>
      </w:r>
      <w:r w:rsidR="000A675D">
        <w:rPr>
          <w:sz w:val="28"/>
          <w:szCs w:val="28"/>
        </w:rPr>
        <w:t xml:space="preserve"> человек.</w:t>
      </w:r>
    </w:p>
    <w:p w:rsidR="000A675D" w:rsidRDefault="000A675D" w:rsidP="000A67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Вопросы обращений:</w:t>
      </w:r>
    </w:p>
    <w:p w:rsidR="003C7A14" w:rsidRDefault="003C7A14" w:rsidP="000A67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Земельный вопрос -5;</w:t>
      </w:r>
    </w:p>
    <w:p w:rsidR="003C7A14" w:rsidRDefault="003C7A14" w:rsidP="000A67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Жилищный вопрос -2;</w:t>
      </w:r>
    </w:p>
    <w:p w:rsidR="003C7A14" w:rsidRDefault="003C7A14" w:rsidP="000A67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Благоустройство территории -2;</w:t>
      </w:r>
    </w:p>
    <w:p w:rsidR="000A675D" w:rsidRDefault="000A675D" w:rsidP="000A67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Трудоустр</w:t>
      </w:r>
      <w:r w:rsidR="003C7A14">
        <w:rPr>
          <w:sz w:val="28"/>
          <w:szCs w:val="28"/>
        </w:rPr>
        <w:t>ойство (социальные проблемы) -1;</w:t>
      </w:r>
    </w:p>
    <w:p w:rsidR="003C7A14" w:rsidRDefault="003C7A14" w:rsidP="000A67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</w:t>
      </w:r>
      <w:proofErr w:type="gramStart"/>
      <w:r>
        <w:rPr>
          <w:sz w:val="28"/>
          <w:szCs w:val="28"/>
        </w:rPr>
        <w:t>материальной</w:t>
      </w:r>
      <w:proofErr w:type="gramEnd"/>
      <w:r>
        <w:rPr>
          <w:sz w:val="28"/>
          <w:szCs w:val="28"/>
        </w:rPr>
        <w:t xml:space="preserve"> помощи-1;</w:t>
      </w:r>
    </w:p>
    <w:p w:rsidR="003C7A14" w:rsidRDefault="003C7A14" w:rsidP="000A67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Развитие КФХ-1;</w:t>
      </w:r>
    </w:p>
    <w:p w:rsidR="003C7A14" w:rsidRDefault="003C7A14" w:rsidP="000A67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Проблемы ЖКХ -1.</w:t>
      </w:r>
    </w:p>
    <w:p w:rsidR="000A675D" w:rsidRDefault="000A675D" w:rsidP="000A675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все вопросы были даны ответы и  рекомендации, проведена консультация.</w:t>
      </w:r>
    </w:p>
    <w:p w:rsidR="000A675D" w:rsidRDefault="000A675D" w:rsidP="000A675D"/>
    <w:p w:rsidR="000A675D" w:rsidRDefault="000A675D" w:rsidP="000A675D"/>
    <w:p w:rsidR="000A675D" w:rsidRDefault="000A675D" w:rsidP="000A675D"/>
    <w:p w:rsidR="000A675D" w:rsidRDefault="000A675D" w:rsidP="000A675D"/>
    <w:p w:rsidR="000A675D" w:rsidRDefault="000A675D" w:rsidP="000A675D"/>
    <w:p w:rsidR="004A75C9" w:rsidRDefault="004A75C9"/>
    <w:sectPr w:rsidR="004A75C9" w:rsidSect="000A67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A675D"/>
    <w:rsid w:val="000A675D"/>
    <w:rsid w:val="003C7A14"/>
    <w:rsid w:val="004A7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7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2018-05-30T06:53:00Z</dcterms:created>
  <dcterms:modified xsi:type="dcterms:W3CDTF">2018-05-30T07:23:00Z</dcterms:modified>
</cp:coreProperties>
</file>