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FD2" w:rsidRPr="00960968" w:rsidRDefault="00CE4FD2" w:rsidP="009609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60968">
        <w:rPr>
          <w:rFonts w:ascii="Times New Roman" w:hAnsi="Times New Roman" w:cs="Times New Roman"/>
          <w:b/>
          <w:bCs/>
          <w:sz w:val="24"/>
          <w:szCs w:val="24"/>
        </w:rPr>
        <w:t xml:space="preserve">Информационное   извещение. </w:t>
      </w:r>
    </w:p>
    <w:p w:rsidR="00CE4FD2" w:rsidRPr="00960968" w:rsidRDefault="00CE4FD2" w:rsidP="009609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4FD2" w:rsidRPr="00960968" w:rsidRDefault="00CE4FD2" w:rsidP="009609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4FD2" w:rsidRPr="00960968" w:rsidRDefault="00CE4FD2" w:rsidP="00960968">
      <w:pPr>
        <w:pStyle w:val="a3"/>
        <w:widowControl w:val="0"/>
        <w:jc w:val="both"/>
        <w:rPr>
          <w:rFonts w:ascii="Times New Roman" w:hAnsi="Times New Roman"/>
          <w:sz w:val="24"/>
          <w:szCs w:val="24"/>
        </w:rPr>
      </w:pPr>
      <w:r w:rsidRPr="00960968">
        <w:rPr>
          <w:rFonts w:ascii="Times New Roman" w:hAnsi="Times New Roman"/>
          <w:sz w:val="24"/>
          <w:szCs w:val="24"/>
        </w:rPr>
        <w:t xml:space="preserve">          Администрация Большеберезниковского муниципального района Республики Мордовия информирует население о возможном или предстоящем предоставлении  в  собственность за плату  из категории земель «земли населенных пунктов» земельные участки:</w:t>
      </w:r>
    </w:p>
    <w:p w:rsidR="00960968" w:rsidRPr="00960968" w:rsidRDefault="00960968" w:rsidP="00960968">
      <w:pPr>
        <w:pStyle w:val="a3"/>
        <w:widowControl w:val="0"/>
        <w:jc w:val="both"/>
        <w:rPr>
          <w:rFonts w:ascii="Times New Roman" w:hAnsi="Times New Roman"/>
          <w:sz w:val="16"/>
          <w:szCs w:val="16"/>
        </w:rPr>
      </w:pPr>
    </w:p>
    <w:p w:rsidR="00960968" w:rsidRDefault="00960968" w:rsidP="00960968">
      <w:pPr>
        <w:pStyle w:val="a3"/>
        <w:widowControl w:val="0"/>
        <w:jc w:val="both"/>
        <w:rPr>
          <w:rFonts w:ascii="Times New Roman" w:hAnsi="Times New Roman"/>
          <w:sz w:val="24"/>
          <w:szCs w:val="24"/>
        </w:rPr>
      </w:pPr>
      <w:r w:rsidRPr="00960968">
        <w:rPr>
          <w:rFonts w:ascii="Times New Roman" w:hAnsi="Times New Roman"/>
          <w:sz w:val="24"/>
          <w:szCs w:val="24"/>
        </w:rPr>
        <w:t>- с кадастровым номером 13:04:0208001:1555. Адрес (описание местоположения): Республика Мордовия, Большеберезниковский муниципальный район, Пермисское сельское поселение, с. Пермиси, ул. 1 Мая, 40А  общей площадью 989 кв.м. для ведения личного подсобного хозяйства. Начальная цена продажи земельного участка согласно отчёту об оценке рыночной стоимости №134/18 от 20.11.2018 г. составляет 50 000 (пятьдесят тысяч) рублей 00 копеек;</w:t>
      </w:r>
    </w:p>
    <w:p w:rsidR="00960968" w:rsidRPr="00960968" w:rsidRDefault="00960968" w:rsidP="00960968">
      <w:pPr>
        <w:pStyle w:val="a3"/>
        <w:widowControl w:val="0"/>
        <w:jc w:val="both"/>
        <w:rPr>
          <w:rFonts w:ascii="Times New Roman" w:hAnsi="Times New Roman"/>
          <w:sz w:val="16"/>
          <w:szCs w:val="16"/>
        </w:rPr>
      </w:pPr>
    </w:p>
    <w:p w:rsidR="00CE4FD2" w:rsidRDefault="00CE4FD2" w:rsidP="00960968">
      <w:pPr>
        <w:pStyle w:val="a3"/>
        <w:widowControl w:val="0"/>
        <w:jc w:val="both"/>
        <w:rPr>
          <w:rFonts w:ascii="Times New Roman" w:hAnsi="Times New Roman"/>
          <w:sz w:val="24"/>
          <w:szCs w:val="24"/>
        </w:rPr>
      </w:pPr>
      <w:r w:rsidRPr="00960968">
        <w:rPr>
          <w:rFonts w:ascii="Times New Roman" w:hAnsi="Times New Roman"/>
          <w:sz w:val="24"/>
          <w:szCs w:val="24"/>
        </w:rPr>
        <w:t xml:space="preserve">- с кадастровым номером 13:04:0203002:815. Адрес (описание местоположения): 431736 Республика Мордовия, р-н Большеберезниковский, д. Дегилевка общей площадью 1500 кв.м. для ведения личного подсобного хозяйства. Начальная цена продажи земельного участка согласно отчёту об оценке рыночной стоимости №135/18 от 20.11.2018 г. составляет </w:t>
      </w:r>
      <w:bookmarkStart w:id="0" w:name="_GoBack"/>
      <w:bookmarkEnd w:id="0"/>
      <w:r w:rsidRPr="00960968">
        <w:rPr>
          <w:rFonts w:ascii="Times New Roman" w:hAnsi="Times New Roman"/>
          <w:sz w:val="24"/>
          <w:szCs w:val="24"/>
        </w:rPr>
        <w:t>75 000 (семьдесят пять тысяч) рублей 00 копеек;</w:t>
      </w:r>
    </w:p>
    <w:p w:rsidR="00960968" w:rsidRPr="00960968" w:rsidRDefault="00960968" w:rsidP="00960968">
      <w:pPr>
        <w:pStyle w:val="a3"/>
        <w:widowControl w:val="0"/>
        <w:jc w:val="both"/>
        <w:rPr>
          <w:rFonts w:ascii="Times New Roman" w:hAnsi="Times New Roman"/>
          <w:sz w:val="16"/>
          <w:szCs w:val="16"/>
        </w:rPr>
      </w:pPr>
    </w:p>
    <w:p w:rsidR="000935FB" w:rsidRPr="00960968" w:rsidRDefault="000935FB" w:rsidP="00960968">
      <w:pPr>
        <w:pStyle w:val="a3"/>
        <w:widowControl w:val="0"/>
        <w:jc w:val="both"/>
        <w:rPr>
          <w:rFonts w:ascii="Times New Roman" w:hAnsi="Times New Roman"/>
          <w:sz w:val="24"/>
          <w:szCs w:val="24"/>
        </w:rPr>
      </w:pPr>
      <w:r w:rsidRPr="00960968">
        <w:rPr>
          <w:rFonts w:ascii="Times New Roman" w:hAnsi="Times New Roman"/>
          <w:sz w:val="24"/>
          <w:szCs w:val="24"/>
        </w:rPr>
        <w:t>- с кадастровым номером 13:04:</w:t>
      </w:r>
      <w:r w:rsidR="00960968" w:rsidRPr="00960968">
        <w:rPr>
          <w:rFonts w:ascii="Times New Roman" w:hAnsi="Times New Roman"/>
          <w:sz w:val="24"/>
          <w:szCs w:val="24"/>
        </w:rPr>
        <w:t>0101004</w:t>
      </w:r>
      <w:r w:rsidRPr="00960968">
        <w:rPr>
          <w:rFonts w:ascii="Times New Roman" w:hAnsi="Times New Roman"/>
          <w:sz w:val="24"/>
          <w:szCs w:val="24"/>
        </w:rPr>
        <w:t>:</w:t>
      </w:r>
      <w:r w:rsidR="00960968" w:rsidRPr="00960968">
        <w:rPr>
          <w:rFonts w:ascii="Times New Roman" w:hAnsi="Times New Roman"/>
          <w:sz w:val="24"/>
          <w:szCs w:val="24"/>
        </w:rPr>
        <w:t>434</w:t>
      </w:r>
      <w:r w:rsidRPr="00960968">
        <w:rPr>
          <w:rFonts w:ascii="Times New Roman" w:hAnsi="Times New Roman"/>
          <w:sz w:val="24"/>
          <w:szCs w:val="24"/>
        </w:rPr>
        <w:t xml:space="preserve">. Адрес (описание местоположения): Республика Мордовия, Большеберезниковский район, </w:t>
      </w:r>
      <w:r w:rsidR="00960968" w:rsidRPr="00960968">
        <w:rPr>
          <w:rFonts w:ascii="Times New Roman" w:hAnsi="Times New Roman"/>
          <w:sz w:val="24"/>
          <w:szCs w:val="24"/>
        </w:rPr>
        <w:t>п. Присурский</w:t>
      </w:r>
      <w:r w:rsidRPr="00960968">
        <w:rPr>
          <w:rFonts w:ascii="Times New Roman" w:hAnsi="Times New Roman"/>
          <w:sz w:val="24"/>
          <w:szCs w:val="24"/>
        </w:rPr>
        <w:t xml:space="preserve">  общей площадью </w:t>
      </w:r>
      <w:r w:rsidR="00960968" w:rsidRPr="00960968">
        <w:rPr>
          <w:rFonts w:ascii="Times New Roman" w:hAnsi="Times New Roman"/>
          <w:sz w:val="24"/>
          <w:szCs w:val="24"/>
        </w:rPr>
        <w:t>600</w:t>
      </w:r>
      <w:r w:rsidRPr="00960968">
        <w:rPr>
          <w:rFonts w:ascii="Times New Roman" w:hAnsi="Times New Roman"/>
          <w:sz w:val="24"/>
          <w:szCs w:val="24"/>
        </w:rPr>
        <w:t xml:space="preserve"> кв.м. для ведения личного подсобного хозяйства. Начальная цена продажи земельного участка согласно отчёту об оценке рыночной стоимости №13</w:t>
      </w:r>
      <w:r w:rsidR="00960968" w:rsidRPr="00960968">
        <w:rPr>
          <w:rFonts w:ascii="Times New Roman" w:hAnsi="Times New Roman"/>
          <w:sz w:val="24"/>
          <w:szCs w:val="24"/>
        </w:rPr>
        <w:t>7</w:t>
      </w:r>
      <w:r w:rsidRPr="00960968">
        <w:rPr>
          <w:rFonts w:ascii="Times New Roman" w:hAnsi="Times New Roman"/>
          <w:sz w:val="24"/>
          <w:szCs w:val="24"/>
        </w:rPr>
        <w:t xml:space="preserve">/18 от 20.11.2018 г. составляет </w:t>
      </w:r>
      <w:r w:rsidR="00960968" w:rsidRPr="00960968">
        <w:rPr>
          <w:rFonts w:ascii="Times New Roman" w:hAnsi="Times New Roman"/>
          <w:sz w:val="24"/>
          <w:szCs w:val="24"/>
        </w:rPr>
        <w:t>3</w:t>
      </w:r>
      <w:r w:rsidRPr="00960968">
        <w:rPr>
          <w:rFonts w:ascii="Times New Roman" w:hAnsi="Times New Roman"/>
          <w:sz w:val="24"/>
          <w:szCs w:val="24"/>
        </w:rPr>
        <w:t>0 000 (</w:t>
      </w:r>
      <w:r w:rsidR="00960968" w:rsidRPr="00960968">
        <w:rPr>
          <w:rFonts w:ascii="Times New Roman" w:hAnsi="Times New Roman"/>
          <w:sz w:val="24"/>
          <w:szCs w:val="24"/>
        </w:rPr>
        <w:t>тридцать</w:t>
      </w:r>
      <w:r w:rsidRPr="00960968">
        <w:rPr>
          <w:rFonts w:ascii="Times New Roman" w:hAnsi="Times New Roman"/>
          <w:sz w:val="24"/>
          <w:szCs w:val="24"/>
        </w:rPr>
        <w:t xml:space="preserve"> </w:t>
      </w:r>
      <w:r w:rsidR="00960968" w:rsidRPr="00960968">
        <w:rPr>
          <w:rFonts w:ascii="Times New Roman" w:hAnsi="Times New Roman"/>
          <w:sz w:val="24"/>
          <w:szCs w:val="24"/>
        </w:rPr>
        <w:t>тысяч) рублей 00 копеек.</w:t>
      </w:r>
    </w:p>
    <w:p w:rsidR="00CE4FD2" w:rsidRPr="00960968" w:rsidRDefault="00CE4FD2" w:rsidP="00960968">
      <w:pPr>
        <w:pStyle w:val="a3"/>
        <w:widowControl w:val="0"/>
        <w:jc w:val="both"/>
        <w:rPr>
          <w:rFonts w:ascii="Times New Roman" w:hAnsi="Times New Roman"/>
          <w:sz w:val="24"/>
          <w:szCs w:val="24"/>
        </w:rPr>
      </w:pPr>
    </w:p>
    <w:p w:rsidR="00CE4FD2" w:rsidRPr="00960968" w:rsidRDefault="00CE4FD2" w:rsidP="0096096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968">
        <w:rPr>
          <w:rFonts w:ascii="Times New Roman" w:hAnsi="Times New Roman" w:cs="Times New Roman"/>
          <w:sz w:val="24"/>
          <w:szCs w:val="24"/>
        </w:rPr>
        <w:t xml:space="preserve">         Заявления принимаются в течение 30 дней с момента опубликования настоящего сообщения. Адрес для подачи заявлений: 431750, Республика Мордовия, Большеберезниковский район, село Большие Березники, ул. Московская, дом 25.</w:t>
      </w:r>
    </w:p>
    <w:p w:rsidR="00CE4FD2" w:rsidRPr="00960968" w:rsidRDefault="00CE4FD2" w:rsidP="00960968">
      <w:pPr>
        <w:pStyle w:val="a3"/>
        <w:widowControl w:val="0"/>
        <w:jc w:val="both"/>
        <w:rPr>
          <w:rFonts w:ascii="Times New Roman" w:hAnsi="Times New Roman"/>
          <w:sz w:val="24"/>
          <w:szCs w:val="24"/>
        </w:rPr>
      </w:pPr>
    </w:p>
    <w:p w:rsidR="00143CBC" w:rsidRPr="00960968" w:rsidRDefault="00143CBC" w:rsidP="00960968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143CBC" w:rsidRPr="009609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CE4FD2"/>
    <w:rsid w:val="000935FB"/>
    <w:rsid w:val="00143CBC"/>
    <w:rsid w:val="00960968"/>
    <w:rsid w:val="00CE4FD2"/>
    <w:rsid w:val="00E35A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E4FD2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2018-12-04T07:05:00Z</cp:lastPrinted>
  <dcterms:created xsi:type="dcterms:W3CDTF">2018-12-04T06:36:00Z</dcterms:created>
  <dcterms:modified xsi:type="dcterms:W3CDTF">2018-12-04T08:54:00Z</dcterms:modified>
</cp:coreProperties>
</file>