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1D0266" w:rsidRPr="001D0266" w:rsidTr="001D02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Список вакансий на предприятии на 25.02.2019 </w:t>
            </w:r>
          </w:p>
        </w:tc>
      </w:tr>
    </w:tbl>
    <w:p w:rsidR="001D0266" w:rsidRPr="001D0266" w:rsidRDefault="001D0266" w:rsidP="001D0266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0"/>
        <w:gridCol w:w="765"/>
        <w:gridCol w:w="457"/>
        <w:gridCol w:w="2784"/>
        <w:gridCol w:w="2589"/>
        <w:gridCol w:w="2545"/>
      </w:tblGrid>
      <w:tr w:rsidR="001D0266" w:rsidRPr="001D0266" w:rsidTr="001D0266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1D02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19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ВЕСОВЩИК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32700.00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82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ЗУБНОЙ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ЭЛЕКТРОННО-ВЫЧИСЛИТЕЛЬНЫХ И ВЫЧИСЛИТЕЛЬНЫХ МАШИН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МБДОУ "БОЛЬШЕБЕРЕЗНИКОВСКИЙ ДЕТСКИЙ САД "ТЕРЕМОК""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21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17500.00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47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21900.00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47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47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19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5А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ТОВАРОВЕД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26100.00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47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1D0266" w:rsidRPr="001D0266" w:rsidTr="001D026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2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70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D0266" w:rsidRPr="001D0266" w:rsidRDefault="001D0266" w:rsidP="001D02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10A5B" w:rsidRPr="001D0266" w:rsidRDefault="00810A5B">
      <w:pPr>
        <w:rPr>
          <w:rFonts w:ascii="Times New Roman" w:hAnsi="Times New Roman" w:cs="Times New Roman"/>
          <w:sz w:val="18"/>
          <w:szCs w:val="18"/>
        </w:rPr>
      </w:pPr>
    </w:p>
    <w:sectPr w:rsidR="00810A5B" w:rsidRPr="001D0266" w:rsidSect="001D026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formatting="0"/>
  <w:defaultTabStop w:val="708"/>
  <w:drawingGridHorizontalSpacing w:val="110"/>
  <w:displayHorizontalDrawingGridEvery w:val="2"/>
  <w:characterSpacingControl w:val="doNotCompress"/>
  <w:savePreviewPicture/>
  <w:compat/>
  <w:rsids>
    <w:rsidRoot w:val="001D0266"/>
    <w:rsid w:val="001D0266"/>
    <w:rsid w:val="0081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7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1103</Words>
  <Characters>6288</Characters>
  <Application>Microsoft Office Word</Application>
  <DocSecurity>0</DocSecurity>
  <Lines>52</Lines>
  <Paragraphs>14</Paragraphs>
  <ScaleCrop>false</ScaleCrop>
  <Company/>
  <LinksUpToDate>false</LinksUpToDate>
  <CharactersWithSpaces>7377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1</cp:revision>
  <dcterms:created xsi:type="dcterms:W3CDTF">2019-02-25T10:52:00Z</dcterms:created>
  <dcterms:modified xsi:type="dcterms:W3CDTF">2019-02-25T10:53:00Z</dcterms:modified>
</cp:coreProperties>
</file>