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2C" w:rsidRDefault="0051062C" w:rsidP="005106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51062C" w:rsidRDefault="0051062C" w:rsidP="005106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граждан,  поступившими  в  Администрацию</w:t>
      </w:r>
    </w:p>
    <w:p w:rsidR="0051062C" w:rsidRDefault="0051062C" w:rsidP="005106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Большеберезниковского муниципального  района в 1 квартале  2019  года</w:t>
      </w:r>
    </w:p>
    <w:p w:rsidR="0051062C" w:rsidRDefault="0051062C" w:rsidP="0051062C">
      <w:pPr>
        <w:rPr>
          <w:b/>
          <w:sz w:val="28"/>
          <w:szCs w:val="28"/>
        </w:rPr>
      </w:pP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1 квартале 2019 года в Администрацию Большеберезниковского муниципального района поступило  14  письменных обращений граждан, что на 28 обращений меньше по сравнению с аналогичным  периодом 2018 года.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Темы обращений граждан: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Жилищный вопрос – 7.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Оказание материальной помощи – 1;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Водоснабжение -1;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Ремонт памятника «Борцам за Советскую власть»-1;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Жалоба на работу </w:t>
      </w:r>
      <w:proofErr w:type="gramStart"/>
      <w:r>
        <w:rPr>
          <w:sz w:val="28"/>
          <w:szCs w:val="28"/>
        </w:rPr>
        <w:t>общественной</w:t>
      </w:r>
      <w:proofErr w:type="gramEnd"/>
      <w:r>
        <w:rPr>
          <w:sz w:val="28"/>
          <w:szCs w:val="28"/>
        </w:rPr>
        <w:t xml:space="preserve"> бани-1;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Жалоба на задержку выплат опекунам-1;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Жалоба на действия должностных лиц ОМС -1.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От заявителей напрямую поступило 1 обращение.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Через иные органы власти поступило  30 обращений: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Администрация Президента Российской Федерации – 4 обращения;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Администрацию Главы Республики Мордовия - 3;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Правительство  РМ – 1;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Депутат Государственного Собрания РМ -1;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-Прокуратура района -4.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Обращения, содержащие вопросы, решение которых не входит в компетенцию  Администрации Большеберезниковского муниципального района,  направлены в течение 7 дней со дня регистрации в соответствующий орган или должностному лицу.  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 итогам рассмотрения приняты положительные решения по </w:t>
      </w:r>
      <w:r w:rsidR="00F12869">
        <w:rPr>
          <w:sz w:val="28"/>
          <w:szCs w:val="28"/>
        </w:rPr>
        <w:t xml:space="preserve">1 </w:t>
      </w:r>
      <w:r>
        <w:rPr>
          <w:sz w:val="28"/>
          <w:szCs w:val="28"/>
        </w:rPr>
        <w:t>обращени</w:t>
      </w:r>
      <w:r w:rsidR="00F12869">
        <w:rPr>
          <w:sz w:val="28"/>
          <w:szCs w:val="28"/>
        </w:rPr>
        <w:t>ю,  по  - 11</w:t>
      </w:r>
      <w:r>
        <w:rPr>
          <w:sz w:val="28"/>
          <w:szCs w:val="28"/>
        </w:rPr>
        <w:t xml:space="preserve">  даны разъяснения. </w:t>
      </w:r>
      <w:r w:rsidR="00F12869">
        <w:rPr>
          <w:sz w:val="28"/>
          <w:szCs w:val="28"/>
        </w:rPr>
        <w:t xml:space="preserve">Два обращения находятся на стадии рассмотрения. </w:t>
      </w:r>
      <w:r>
        <w:rPr>
          <w:sz w:val="28"/>
          <w:szCs w:val="28"/>
        </w:rPr>
        <w:t>Все обращения рассмотрены в установленный законом срок.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1  квартале 201</w:t>
      </w:r>
      <w:r w:rsidR="00F12869">
        <w:rPr>
          <w:sz w:val="28"/>
          <w:szCs w:val="28"/>
        </w:rPr>
        <w:t>9</w:t>
      </w:r>
      <w:r>
        <w:rPr>
          <w:sz w:val="28"/>
          <w:szCs w:val="28"/>
        </w:rPr>
        <w:t xml:space="preserve"> года  на приеме у Главы Большеберезниковского м</w:t>
      </w:r>
      <w:r w:rsidR="00F12869">
        <w:rPr>
          <w:sz w:val="28"/>
          <w:szCs w:val="28"/>
        </w:rPr>
        <w:t>униципального района побывало 6</w:t>
      </w:r>
      <w:r>
        <w:rPr>
          <w:sz w:val="28"/>
          <w:szCs w:val="28"/>
        </w:rPr>
        <w:t xml:space="preserve"> человек.</w:t>
      </w:r>
    </w:p>
    <w:p w:rsidR="0051062C" w:rsidRDefault="0051062C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Вопросы обращений:</w:t>
      </w:r>
    </w:p>
    <w:p w:rsidR="0051062C" w:rsidRDefault="00F12869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Жилищный вопрос -3</w:t>
      </w:r>
      <w:r w:rsidR="0051062C">
        <w:rPr>
          <w:sz w:val="28"/>
          <w:szCs w:val="28"/>
        </w:rPr>
        <w:t>;</w:t>
      </w:r>
    </w:p>
    <w:p w:rsidR="0051062C" w:rsidRDefault="0051062C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Развитие КФХ-1;</w:t>
      </w:r>
    </w:p>
    <w:p w:rsidR="00F12869" w:rsidRDefault="00F12869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Ремонт дорог-1;</w:t>
      </w:r>
    </w:p>
    <w:p w:rsidR="0051062C" w:rsidRDefault="00F12869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Работа общественной бани-1.</w:t>
      </w:r>
    </w:p>
    <w:p w:rsidR="0051062C" w:rsidRDefault="0051062C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все вопросы были даны ответы и  рекомендации, проведена консультация.</w:t>
      </w:r>
    </w:p>
    <w:p w:rsidR="0051062C" w:rsidRDefault="0051062C" w:rsidP="0051062C"/>
    <w:p w:rsidR="0051062C" w:rsidRDefault="0051062C" w:rsidP="0051062C"/>
    <w:p w:rsidR="0051062C" w:rsidRDefault="0051062C" w:rsidP="0051062C"/>
    <w:p w:rsidR="0051062C" w:rsidRDefault="0051062C" w:rsidP="0051062C"/>
    <w:p w:rsidR="0051062C" w:rsidRDefault="0051062C" w:rsidP="0051062C"/>
    <w:p w:rsidR="0051062C" w:rsidRDefault="0051062C" w:rsidP="0051062C"/>
    <w:p w:rsidR="0059573D" w:rsidRDefault="0059573D"/>
    <w:sectPr w:rsidR="0059573D" w:rsidSect="000A6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62C"/>
    <w:rsid w:val="0051062C"/>
    <w:rsid w:val="0059573D"/>
    <w:rsid w:val="00F12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2019-04-16T08:26:00Z</dcterms:created>
  <dcterms:modified xsi:type="dcterms:W3CDTF">2019-04-16T08:43:00Z</dcterms:modified>
</cp:coreProperties>
</file>