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diagrams/layout3.xml" ContentType="application/vnd.openxmlformats-officedocument.drawingml.diagramLayou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AB3" w:rsidRPr="00E94C1C" w:rsidRDefault="005B0AB3" w:rsidP="005B0AB3">
      <w:pPr>
        <w:spacing w:after="0" w:line="240" w:lineRule="auto"/>
        <w:jc w:val="right"/>
        <w:rPr>
          <w:rFonts w:ascii="Times New Roman" w:hAnsi="Times New Roman"/>
          <w:spacing w:val="-2"/>
        </w:rPr>
      </w:pPr>
      <w:r>
        <w:rPr>
          <w:rFonts w:ascii="Times New Roman" w:hAnsi="Times New Roman"/>
          <w:spacing w:val="-2"/>
        </w:rPr>
        <w:t xml:space="preserve">                                                                                                                                         </w:t>
      </w:r>
      <w:r w:rsidRPr="00E94C1C">
        <w:rPr>
          <w:rFonts w:ascii="Times New Roman" w:hAnsi="Times New Roman"/>
          <w:spacing w:val="-2"/>
        </w:rPr>
        <w:t>Приложение</w:t>
      </w:r>
      <w:r>
        <w:rPr>
          <w:rFonts w:ascii="Times New Roman" w:hAnsi="Times New Roman"/>
          <w:spacing w:val="-2"/>
        </w:rPr>
        <w:t xml:space="preserve"> </w:t>
      </w:r>
    </w:p>
    <w:p w:rsidR="005B0AB3" w:rsidRDefault="005B0AB3" w:rsidP="005B0AB3">
      <w:pPr>
        <w:spacing w:after="0" w:line="240" w:lineRule="auto"/>
        <w:jc w:val="right"/>
        <w:rPr>
          <w:rFonts w:ascii="Times New Roman" w:hAnsi="Times New Roman"/>
          <w:spacing w:val="-2"/>
        </w:rPr>
      </w:pPr>
      <w:r>
        <w:rPr>
          <w:rFonts w:ascii="Times New Roman" w:hAnsi="Times New Roman"/>
          <w:spacing w:val="-2"/>
        </w:rPr>
        <w:t xml:space="preserve">                                                                                                                              </w:t>
      </w:r>
      <w:r w:rsidRPr="00E94C1C">
        <w:rPr>
          <w:rFonts w:ascii="Times New Roman" w:hAnsi="Times New Roman"/>
          <w:spacing w:val="-2"/>
        </w:rPr>
        <w:t>к решению Со</w:t>
      </w:r>
      <w:r>
        <w:rPr>
          <w:rFonts w:ascii="Times New Roman" w:hAnsi="Times New Roman"/>
          <w:spacing w:val="-2"/>
        </w:rPr>
        <w:t xml:space="preserve">вета </w:t>
      </w:r>
      <w:r w:rsidRPr="00E94C1C">
        <w:rPr>
          <w:rFonts w:ascii="Times New Roman" w:hAnsi="Times New Roman"/>
          <w:spacing w:val="-2"/>
        </w:rPr>
        <w:t xml:space="preserve"> </w:t>
      </w:r>
      <w:r>
        <w:rPr>
          <w:rFonts w:ascii="Times New Roman" w:hAnsi="Times New Roman"/>
          <w:spacing w:val="-2"/>
        </w:rPr>
        <w:t xml:space="preserve">                       </w:t>
      </w:r>
    </w:p>
    <w:p w:rsidR="005B0AB3" w:rsidRDefault="005B0AB3" w:rsidP="005B0AB3">
      <w:pPr>
        <w:spacing w:after="0" w:line="240" w:lineRule="auto"/>
        <w:jc w:val="right"/>
        <w:rPr>
          <w:rFonts w:ascii="Times New Roman" w:hAnsi="Times New Roman"/>
          <w:spacing w:val="-2"/>
        </w:rPr>
      </w:pPr>
      <w:r>
        <w:rPr>
          <w:rFonts w:ascii="Times New Roman" w:hAnsi="Times New Roman"/>
          <w:spacing w:val="-2"/>
        </w:rPr>
        <w:t xml:space="preserve">                                                                                                   </w:t>
      </w:r>
      <w:r w:rsidRPr="00E94C1C">
        <w:rPr>
          <w:rFonts w:ascii="Times New Roman" w:hAnsi="Times New Roman"/>
          <w:spacing w:val="-2"/>
        </w:rPr>
        <w:t>депута</w:t>
      </w:r>
      <w:r>
        <w:rPr>
          <w:rFonts w:ascii="Times New Roman" w:hAnsi="Times New Roman"/>
          <w:spacing w:val="-2"/>
        </w:rPr>
        <w:t xml:space="preserve">тов Большеберезниковского  </w:t>
      </w:r>
    </w:p>
    <w:p w:rsidR="005B0AB3" w:rsidRDefault="005B0AB3" w:rsidP="005B0AB3">
      <w:pPr>
        <w:spacing w:after="0" w:line="240" w:lineRule="auto"/>
        <w:jc w:val="right"/>
        <w:rPr>
          <w:rFonts w:ascii="Times New Roman" w:hAnsi="Times New Roman"/>
          <w:highlight w:val="yellow"/>
        </w:rPr>
      </w:pPr>
      <w:r>
        <w:rPr>
          <w:rFonts w:ascii="Times New Roman" w:hAnsi="Times New Roman"/>
          <w:spacing w:val="-2"/>
        </w:rPr>
        <w:t xml:space="preserve">                                                                                          муниципального района о</w:t>
      </w:r>
      <w:r w:rsidRPr="00E94C1C">
        <w:rPr>
          <w:rFonts w:ascii="Times New Roman" w:hAnsi="Times New Roman"/>
        </w:rPr>
        <w:t xml:space="preserve">т </w:t>
      </w:r>
      <w:r w:rsidR="00682AE3">
        <w:rPr>
          <w:rFonts w:ascii="Times New Roman" w:hAnsi="Times New Roman"/>
        </w:rPr>
        <w:t>26.09.2018г</w:t>
      </w:r>
      <w:r w:rsidRPr="005B0AB3">
        <w:rPr>
          <w:rFonts w:ascii="Times New Roman" w:hAnsi="Times New Roman"/>
          <w:highlight w:val="yellow"/>
        </w:rPr>
        <w:t xml:space="preserve"> </w:t>
      </w:r>
    </w:p>
    <w:p w:rsidR="005B0AB3" w:rsidRDefault="005B0AB3" w:rsidP="005B0AB3">
      <w:pPr>
        <w:spacing w:after="0" w:line="240" w:lineRule="auto"/>
        <w:jc w:val="right"/>
        <w:rPr>
          <w:rFonts w:ascii="Times New Roman" w:hAnsi="Times New Roman"/>
        </w:rPr>
      </w:pPr>
      <w:r w:rsidRPr="005B0AB3">
        <w:rPr>
          <w:rFonts w:ascii="Times New Roman" w:hAnsi="Times New Roman"/>
        </w:rPr>
        <w:t xml:space="preserve">                                                                                      </w:t>
      </w:r>
      <w:r w:rsidRPr="00682AE3">
        <w:rPr>
          <w:rFonts w:ascii="Times New Roman" w:hAnsi="Times New Roman"/>
        </w:rPr>
        <w:t xml:space="preserve">  № </w:t>
      </w:r>
      <w:r w:rsidR="00682AE3" w:rsidRPr="00682AE3">
        <w:rPr>
          <w:rFonts w:ascii="Times New Roman" w:hAnsi="Times New Roman"/>
        </w:rPr>
        <w:t>220</w:t>
      </w:r>
      <w:r>
        <w:rPr>
          <w:rFonts w:ascii="Times New Roman" w:hAnsi="Times New Roman"/>
        </w:rPr>
        <w:t xml:space="preserve">      </w:t>
      </w:r>
      <w:r w:rsidRPr="0072394E">
        <w:rPr>
          <w:rFonts w:ascii="Times New Roman" w:hAnsi="Times New Roman"/>
        </w:rPr>
        <w:t xml:space="preserve">"Об утверждении </w:t>
      </w:r>
    </w:p>
    <w:p w:rsidR="005B0AB3" w:rsidRDefault="005B0AB3" w:rsidP="005B0AB3">
      <w:pPr>
        <w:spacing w:after="0" w:line="240" w:lineRule="auto"/>
        <w:jc w:val="right"/>
        <w:rPr>
          <w:rFonts w:ascii="Times New Roman" w:hAnsi="Times New Roman"/>
        </w:rPr>
      </w:pPr>
      <w:r>
        <w:rPr>
          <w:rFonts w:ascii="Times New Roman" w:hAnsi="Times New Roman"/>
        </w:rPr>
        <w:t xml:space="preserve">                                                                                        </w:t>
      </w:r>
      <w:r w:rsidRPr="0072394E">
        <w:rPr>
          <w:rFonts w:ascii="Times New Roman" w:hAnsi="Times New Roman"/>
        </w:rPr>
        <w:t xml:space="preserve">Стратегии социально-экономического </w:t>
      </w:r>
    </w:p>
    <w:p w:rsidR="00143506" w:rsidRDefault="005B0AB3" w:rsidP="005B0AB3">
      <w:pPr>
        <w:spacing w:after="0" w:line="240" w:lineRule="auto"/>
        <w:jc w:val="right"/>
        <w:rPr>
          <w:rFonts w:ascii="Times New Roman" w:hAnsi="Times New Roman"/>
          <w:bCs/>
        </w:rPr>
      </w:pPr>
      <w:r>
        <w:rPr>
          <w:rFonts w:ascii="Times New Roman" w:hAnsi="Times New Roman"/>
        </w:rPr>
        <w:t xml:space="preserve">                                                                              </w:t>
      </w:r>
      <w:r w:rsidRPr="0072394E">
        <w:rPr>
          <w:rFonts w:ascii="Times New Roman" w:hAnsi="Times New Roman"/>
        </w:rPr>
        <w:t xml:space="preserve">развития </w:t>
      </w:r>
      <w:r>
        <w:rPr>
          <w:rFonts w:ascii="Times New Roman" w:hAnsi="Times New Roman"/>
        </w:rPr>
        <w:t xml:space="preserve">Большеберезниковского </w:t>
      </w:r>
      <w:r w:rsidRPr="0072394E">
        <w:rPr>
          <w:rFonts w:ascii="Times New Roman" w:hAnsi="Times New Roman"/>
        </w:rPr>
        <w:t>муниципального район</w:t>
      </w:r>
      <w:r>
        <w:rPr>
          <w:rFonts w:ascii="Times New Roman" w:hAnsi="Times New Roman"/>
        </w:rPr>
        <w:t>а</w:t>
      </w:r>
      <w:r w:rsidRPr="0072394E">
        <w:rPr>
          <w:rFonts w:ascii="Times New Roman" w:hAnsi="Times New Roman"/>
        </w:rPr>
        <w:t xml:space="preserve">» </w:t>
      </w:r>
      <w:r>
        <w:rPr>
          <w:rFonts w:ascii="Times New Roman" w:hAnsi="Times New Roman"/>
        </w:rPr>
        <w:t xml:space="preserve">до </w:t>
      </w:r>
      <w:r w:rsidRPr="0072394E">
        <w:rPr>
          <w:rFonts w:ascii="Times New Roman" w:hAnsi="Times New Roman"/>
          <w:bCs/>
        </w:rPr>
        <w:t>20</w:t>
      </w:r>
      <w:r w:rsidR="00A46C6F">
        <w:rPr>
          <w:rFonts w:ascii="Times New Roman" w:hAnsi="Times New Roman"/>
          <w:bCs/>
        </w:rPr>
        <w:t>25</w:t>
      </w:r>
      <w:r w:rsidRPr="0072394E">
        <w:rPr>
          <w:rFonts w:ascii="Times New Roman" w:hAnsi="Times New Roman"/>
          <w:bCs/>
        </w:rPr>
        <w:t xml:space="preserve"> год</w:t>
      </w:r>
      <w:r>
        <w:rPr>
          <w:rFonts w:ascii="Times New Roman" w:hAnsi="Times New Roman"/>
          <w:bCs/>
        </w:rPr>
        <w:t>а</w:t>
      </w:r>
      <w:r w:rsidRPr="0072394E">
        <w:rPr>
          <w:rFonts w:ascii="Times New Roman" w:hAnsi="Times New Roman"/>
          <w:bCs/>
        </w:rPr>
        <w:t>"</w:t>
      </w:r>
    </w:p>
    <w:p w:rsidR="005B0AB3" w:rsidRDefault="005B0AB3" w:rsidP="005B0AB3">
      <w:pPr>
        <w:spacing w:after="0" w:line="240" w:lineRule="auto"/>
        <w:jc w:val="right"/>
        <w:rPr>
          <w:rFonts w:ascii="Times New Roman" w:hAnsi="Times New Roman"/>
          <w:bCs/>
        </w:rPr>
      </w:pPr>
    </w:p>
    <w:p w:rsidR="005B0AB3" w:rsidRDefault="005B0AB3" w:rsidP="005B0AB3">
      <w:pPr>
        <w:spacing w:after="0" w:line="240" w:lineRule="auto"/>
        <w:jc w:val="center"/>
        <w:rPr>
          <w:rFonts w:ascii="Times New Roman" w:hAnsi="Times New Roman"/>
          <w:bCs/>
        </w:rPr>
      </w:pPr>
    </w:p>
    <w:p w:rsidR="005B0AB3" w:rsidRDefault="005B0AB3" w:rsidP="005B0AB3">
      <w:pPr>
        <w:spacing w:after="0" w:line="240" w:lineRule="auto"/>
        <w:jc w:val="center"/>
        <w:rPr>
          <w:rFonts w:ascii="Times New Roman" w:hAnsi="Times New Roman"/>
          <w:bCs/>
        </w:rPr>
      </w:pPr>
    </w:p>
    <w:p w:rsidR="005B0AB3" w:rsidRDefault="005B0AB3" w:rsidP="005B0AB3">
      <w:pPr>
        <w:spacing w:after="0" w:line="240" w:lineRule="auto"/>
        <w:jc w:val="center"/>
        <w:rPr>
          <w:rFonts w:ascii="Times New Roman" w:hAnsi="Times New Roman"/>
          <w:bCs/>
        </w:rPr>
      </w:pPr>
    </w:p>
    <w:p w:rsidR="005B0AB3" w:rsidRDefault="005B0AB3" w:rsidP="005B0AB3">
      <w:pPr>
        <w:spacing w:after="0" w:line="240" w:lineRule="auto"/>
        <w:jc w:val="center"/>
        <w:rPr>
          <w:rFonts w:ascii="Times New Roman" w:hAnsi="Times New Roman"/>
          <w:bCs/>
        </w:rPr>
      </w:pPr>
    </w:p>
    <w:p w:rsidR="005B0AB3" w:rsidRPr="0062662D" w:rsidRDefault="005B0AB3" w:rsidP="005B0AB3">
      <w:pPr>
        <w:tabs>
          <w:tab w:val="left" w:pos="7088"/>
        </w:tabs>
        <w:spacing w:after="0"/>
        <w:jc w:val="center"/>
        <w:rPr>
          <w:rStyle w:val="a9"/>
          <w:rFonts w:ascii="Times New Roman" w:hAnsi="Times New Roman"/>
          <w:color w:val="000000" w:themeColor="text1"/>
          <w:sz w:val="48"/>
          <w:szCs w:val="48"/>
        </w:rPr>
      </w:pPr>
      <w:r w:rsidRPr="0062662D">
        <w:rPr>
          <w:rStyle w:val="a9"/>
          <w:rFonts w:ascii="Times New Roman" w:hAnsi="Times New Roman"/>
          <w:color w:val="000000" w:themeColor="text1"/>
          <w:sz w:val="48"/>
          <w:szCs w:val="48"/>
        </w:rPr>
        <w:t xml:space="preserve">Стратегия социально - экономического развития Большеберезниковского муниципального района Республики Мордовия </w:t>
      </w:r>
      <w:r w:rsidR="007B6F1D" w:rsidRPr="0062662D">
        <w:rPr>
          <w:rStyle w:val="a9"/>
          <w:rFonts w:ascii="Times New Roman" w:hAnsi="Times New Roman"/>
          <w:color w:val="000000" w:themeColor="text1"/>
          <w:sz w:val="48"/>
          <w:szCs w:val="48"/>
        </w:rPr>
        <w:t>на период</w:t>
      </w:r>
      <w:r w:rsidRPr="0062662D">
        <w:rPr>
          <w:rStyle w:val="a9"/>
          <w:rFonts w:ascii="Times New Roman" w:hAnsi="Times New Roman"/>
          <w:color w:val="000000" w:themeColor="text1"/>
          <w:sz w:val="48"/>
          <w:szCs w:val="48"/>
        </w:rPr>
        <w:t xml:space="preserve"> до  20</w:t>
      </w:r>
      <w:r w:rsidR="000C4C64" w:rsidRPr="0062662D">
        <w:rPr>
          <w:rStyle w:val="a9"/>
          <w:rFonts w:ascii="Times New Roman" w:hAnsi="Times New Roman"/>
          <w:color w:val="000000" w:themeColor="text1"/>
          <w:sz w:val="48"/>
          <w:szCs w:val="48"/>
        </w:rPr>
        <w:t>25</w:t>
      </w:r>
      <w:r w:rsidRPr="0062662D">
        <w:rPr>
          <w:rStyle w:val="a9"/>
          <w:rFonts w:ascii="Times New Roman" w:hAnsi="Times New Roman"/>
          <w:color w:val="000000" w:themeColor="text1"/>
          <w:sz w:val="48"/>
          <w:szCs w:val="48"/>
        </w:rPr>
        <w:t xml:space="preserve"> года</w:t>
      </w:r>
    </w:p>
    <w:p w:rsidR="005B0AB3" w:rsidRDefault="005B0AB3" w:rsidP="005B0AB3">
      <w:pPr>
        <w:tabs>
          <w:tab w:val="left" w:pos="7088"/>
        </w:tabs>
        <w:spacing w:after="0"/>
        <w:jc w:val="center"/>
        <w:rPr>
          <w:rStyle w:val="a9"/>
          <w:rFonts w:ascii="Times New Roman" w:hAnsi="Times New Roman"/>
          <w:color w:val="4F6228" w:themeColor="accent3" w:themeShade="80"/>
          <w:sz w:val="48"/>
          <w:szCs w:val="48"/>
        </w:rPr>
      </w:pPr>
    </w:p>
    <w:p w:rsidR="005B0AB3" w:rsidRDefault="005B0AB3" w:rsidP="005B0AB3">
      <w:pPr>
        <w:tabs>
          <w:tab w:val="left" w:pos="7088"/>
        </w:tabs>
        <w:spacing w:after="0"/>
        <w:jc w:val="center"/>
        <w:rPr>
          <w:rStyle w:val="a9"/>
          <w:rFonts w:ascii="Times New Roman" w:hAnsi="Times New Roman"/>
          <w:color w:val="4F6228" w:themeColor="accent3" w:themeShade="80"/>
          <w:sz w:val="48"/>
          <w:szCs w:val="48"/>
        </w:rPr>
      </w:pPr>
    </w:p>
    <w:p w:rsidR="005B0AB3" w:rsidRPr="0033387D" w:rsidRDefault="005B0AB3" w:rsidP="005B0AB3">
      <w:pPr>
        <w:tabs>
          <w:tab w:val="left" w:pos="7088"/>
        </w:tabs>
        <w:spacing w:after="0"/>
        <w:jc w:val="center"/>
        <w:rPr>
          <w:rStyle w:val="a9"/>
          <w:rFonts w:ascii="Times New Roman" w:hAnsi="Times New Roman"/>
          <w:color w:val="4F6228" w:themeColor="accent3" w:themeShade="80"/>
          <w:sz w:val="48"/>
          <w:szCs w:val="48"/>
        </w:rPr>
      </w:pPr>
    </w:p>
    <w:p w:rsidR="005B0AB3" w:rsidRDefault="005B0AB3" w:rsidP="005B0AB3">
      <w:pPr>
        <w:spacing w:after="0" w:line="240" w:lineRule="auto"/>
        <w:jc w:val="center"/>
        <w:rPr>
          <w:sz w:val="36"/>
          <w:szCs w:val="36"/>
        </w:rPr>
      </w:pPr>
      <w:r w:rsidRPr="005B0AB3">
        <w:rPr>
          <w:noProof/>
          <w:sz w:val="36"/>
          <w:szCs w:val="36"/>
          <w:lang w:eastAsia="zh-CN"/>
        </w:rPr>
        <w:drawing>
          <wp:inline distT="0" distB="0" distL="0" distR="0">
            <wp:extent cx="4543425" cy="2962275"/>
            <wp:effectExtent l="19050" t="0" r="9525" b="0"/>
            <wp:docPr id="39" name="Рисунок 39" descr="https://img02.rl0.ru/fe8b11a204505c10f1c7d5c5c826f168/c752x583/900igr.net/up/datai/241551/0004-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img02.rl0.ru/fe8b11a204505c10f1c7d5c5c826f168/c752x583/900igr.net/up/datai/241551/0004-002-.gif"/>
                    <pic:cNvPicPr>
                      <a:picLocks noChangeAspect="1" noChangeArrowheads="1"/>
                    </pic:cNvPicPr>
                  </pic:nvPicPr>
                  <pic:blipFill>
                    <a:blip r:embed="rId8"/>
                    <a:srcRect/>
                    <a:stretch>
                      <a:fillRect/>
                    </a:stretch>
                  </pic:blipFill>
                  <pic:spPr bwMode="auto">
                    <a:xfrm>
                      <a:off x="0" y="0"/>
                      <a:ext cx="4547672" cy="2965044"/>
                    </a:xfrm>
                    <a:prstGeom prst="rect">
                      <a:avLst/>
                    </a:prstGeom>
                    <a:noFill/>
                    <a:ln w="9525">
                      <a:noFill/>
                      <a:miter lim="800000"/>
                      <a:headEnd/>
                      <a:tailEnd/>
                    </a:ln>
                  </pic:spPr>
                </pic:pic>
              </a:graphicData>
            </a:graphic>
          </wp:inline>
        </w:drawing>
      </w:r>
    </w:p>
    <w:p w:rsidR="005B0AB3" w:rsidRDefault="005B0AB3" w:rsidP="005B0AB3">
      <w:pPr>
        <w:rPr>
          <w:sz w:val="36"/>
          <w:szCs w:val="36"/>
        </w:rPr>
      </w:pPr>
    </w:p>
    <w:p w:rsidR="005B0AB3" w:rsidRDefault="005B0AB3" w:rsidP="005B0AB3">
      <w:pPr>
        <w:spacing w:after="0" w:line="240" w:lineRule="auto"/>
        <w:jc w:val="center"/>
        <w:rPr>
          <w:sz w:val="36"/>
          <w:szCs w:val="36"/>
        </w:rPr>
      </w:pPr>
      <w:r>
        <w:rPr>
          <w:sz w:val="36"/>
          <w:szCs w:val="36"/>
        </w:rPr>
        <w:tab/>
      </w:r>
    </w:p>
    <w:p w:rsidR="005B0AB3" w:rsidRDefault="005B0AB3" w:rsidP="005B0AB3">
      <w:pPr>
        <w:spacing w:after="0" w:line="240" w:lineRule="auto"/>
        <w:jc w:val="center"/>
        <w:rPr>
          <w:rFonts w:ascii="Times New Roman" w:hAnsi="Times New Roman"/>
          <w:b/>
          <w:bCs/>
          <w:color w:val="4F6228" w:themeColor="accent3" w:themeShade="80"/>
          <w:sz w:val="28"/>
          <w:szCs w:val="28"/>
        </w:rPr>
      </w:pPr>
      <w:r>
        <w:rPr>
          <w:rFonts w:ascii="Times New Roman" w:hAnsi="Times New Roman"/>
          <w:b/>
          <w:bCs/>
          <w:color w:val="4F6228" w:themeColor="accent3" w:themeShade="80"/>
          <w:sz w:val="28"/>
          <w:szCs w:val="28"/>
        </w:rPr>
        <w:t>с.Большие Березники</w:t>
      </w:r>
    </w:p>
    <w:p w:rsidR="005B0AB3" w:rsidRPr="00431587" w:rsidRDefault="005B0AB3" w:rsidP="005B0AB3">
      <w:pPr>
        <w:spacing w:after="0" w:line="240" w:lineRule="auto"/>
        <w:jc w:val="center"/>
        <w:rPr>
          <w:rFonts w:ascii="Times New Roman" w:hAnsi="Times New Roman"/>
          <w:b/>
          <w:bCs/>
          <w:color w:val="4F6228" w:themeColor="accent3" w:themeShade="80"/>
          <w:sz w:val="28"/>
          <w:szCs w:val="28"/>
        </w:rPr>
      </w:pPr>
      <w:r w:rsidRPr="00431587">
        <w:rPr>
          <w:rFonts w:ascii="Times New Roman" w:hAnsi="Times New Roman"/>
          <w:b/>
          <w:bCs/>
          <w:color w:val="4F6228" w:themeColor="accent3" w:themeShade="80"/>
          <w:sz w:val="28"/>
          <w:szCs w:val="28"/>
        </w:rPr>
        <w:t>201</w:t>
      </w:r>
      <w:r>
        <w:rPr>
          <w:rFonts w:ascii="Times New Roman" w:hAnsi="Times New Roman"/>
          <w:b/>
          <w:bCs/>
          <w:color w:val="4F6228" w:themeColor="accent3" w:themeShade="80"/>
          <w:sz w:val="28"/>
          <w:szCs w:val="28"/>
        </w:rPr>
        <w:t>8</w:t>
      </w:r>
      <w:r w:rsidRPr="00431587">
        <w:rPr>
          <w:rFonts w:ascii="Times New Roman" w:hAnsi="Times New Roman"/>
          <w:b/>
          <w:bCs/>
          <w:color w:val="4F6228" w:themeColor="accent3" w:themeShade="80"/>
          <w:sz w:val="28"/>
          <w:szCs w:val="28"/>
        </w:rPr>
        <w:t xml:space="preserve"> год</w:t>
      </w:r>
    </w:p>
    <w:p w:rsidR="00437975" w:rsidRPr="007042D3" w:rsidRDefault="00437975" w:rsidP="00437975">
      <w:pPr>
        <w:pStyle w:val="Style6"/>
        <w:widowControl/>
        <w:spacing w:before="67"/>
        <w:ind w:left="3230"/>
        <w:rPr>
          <w:rStyle w:val="FontStyle163"/>
        </w:rPr>
      </w:pPr>
      <w:bookmarkStart w:id="0" w:name="_Toc466621356"/>
      <w:bookmarkStart w:id="1" w:name="_Toc227326934"/>
      <w:bookmarkStart w:id="2" w:name="_Toc233448443"/>
      <w:bookmarkStart w:id="3" w:name="_Toc347683739"/>
      <w:bookmarkStart w:id="4" w:name="_Toc347683899"/>
      <w:bookmarkStart w:id="5" w:name="_Toc221705586"/>
      <w:bookmarkStart w:id="6" w:name="_Toc227326921"/>
      <w:bookmarkStart w:id="7" w:name="_Toc233448436"/>
      <w:r w:rsidRPr="007042D3">
        <w:rPr>
          <w:rStyle w:val="FontStyle163"/>
        </w:rPr>
        <w:lastRenderedPageBreak/>
        <w:t>СОДЕРЖАНИЕ</w:t>
      </w:r>
    </w:p>
    <w:p w:rsidR="00437975" w:rsidRPr="00826341" w:rsidRDefault="00437975" w:rsidP="00437975">
      <w:pPr>
        <w:pStyle w:val="Style10"/>
        <w:widowControl/>
        <w:jc w:val="both"/>
        <w:rPr>
          <w:color w:val="008000"/>
          <w:sz w:val="20"/>
          <w:szCs w:val="20"/>
        </w:rPr>
      </w:pPr>
    </w:p>
    <w:p w:rsidR="00437975" w:rsidRPr="00E26713" w:rsidRDefault="00437975" w:rsidP="00437975">
      <w:pPr>
        <w:pStyle w:val="Style10"/>
        <w:widowControl/>
        <w:tabs>
          <w:tab w:val="left" w:leader="dot" w:pos="8698"/>
        </w:tabs>
        <w:spacing w:line="240" w:lineRule="auto"/>
        <w:jc w:val="both"/>
        <w:rPr>
          <w:rStyle w:val="FontStyle163"/>
          <w:b w:val="0"/>
        </w:rPr>
      </w:pPr>
      <w:r>
        <w:rPr>
          <w:rStyle w:val="FontStyle163"/>
          <w:b w:val="0"/>
        </w:rPr>
        <w:t>Паспорт стратегии</w:t>
      </w:r>
      <w:r>
        <w:rPr>
          <w:rStyle w:val="FontStyle163"/>
          <w:b w:val="0"/>
          <w:color w:val="008000"/>
        </w:rPr>
        <w:t>……………………………………………………………………</w:t>
      </w:r>
      <w:r w:rsidR="00E26713">
        <w:rPr>
          <w:rStyle w:val="FontStyle163"/>
          <w:b w:val="0"/>
          <w:color w:val="008000"/>
        </w:rPr>
        <w:t>………</w:t>
      </w:r>
      <w:r>
        <w:rPr>
          <w:rStyle w:val="FontStyle163"/>
          <w:b w:val="0"/>
          <w:color w:val="008000"/>
        </w:rPr>
        <w:t>.</w:t>
      </w:r>
      <w:r w:rsidR="00E26713" w:rsidRPr="00E26713">
        <w:rPr>
          <w:rStyle w:val="FontStyle163"/>
          <w:b w:val="0"/>
        </w:rPr>
        <w:t>4-5</w:t>
      </w:r>
    </w:p>
    <w:p w:rsidR="00437975" w:rsidRPr="00437975" w:rsidRDefault="00437975" w:rsidP="00437975">
      <w:pPr>
        <w:pStyle w:val="Style10"/>
        <w:widowControl/>
        <w:tabs>
          <w:tab w:val="left" w:leader="dot" w:pos="8698"/>
        </w:tabs>
        <w:spacing w:line="240" w:lineRule="auto"/>
        <w:jc w:val="both"/>
        <w:rPr>
          <w:rStyle w:val="FontStyle163"/>
          <w:b w:val="0"/>
        </w:rPr>
      </w:pPr>
      <w:r w:rsidRPr="00437975">
        <w:rPr>
          <w:rStyle w:val="FontStyle163"/>
          <w:b w:val="0"/>
        </w:rPr>
        <w:t>Резюме</w:t>
      </w:r>
      <w:r>
        <w:rPr>
          <w:rStyle w:val="FontStyle163"/>
          <w:b w:val="0"/>
        </w:rPr>
        <w:t xml:space="preserve"> …………………………………………………………………………………</w:t>
      </w:r>
      <w:r w:rsidR="00E26713">
        <w:rPr>
          <w:rStyle w:val="FontStyle163"/>
          <w:b w:val="0"/>
        </w:rPr>
        <w:t>……..</w:t>
      </w:r>
      <w:r>
        <w:rPr>
          <w:rStyle w:val="FontStyle163"/>
          <w:b w:val="0"/>
        </w:rPr>
        <w:t>.</w:t>
      </w:r>
      <w:r w:rsidR="00E26713">
        <w:rPr>
          <w:rStyle w:val="FontStyle163"/>
          <w:b w:val="0"/>
        </w:rPr>
        <w:t>6-9</w:t>
      </w:r>
    </w:p>
    <w:p w:rsidR="00437975" w:rsidRDefault="00437975" w:rsidP="00437975">
      <w:pPr>
        <w:pStyle w:val="Style10"/>
        <w:widowControl/>
        <w:tabs>
          <w:tab w:val="left" w:leader="dot" w:pos="8698"/>
        </w:tabs>
        <w:spacing w:line="240" w:lineRule="auto"/>
        <w:jc w:val="both"/>
        <w:rPr>
          <w:rStyle w:val="FontStyle168"/>
          <w:color w:val="008000"/>
          <w:sz w:val="28"/>
          <w:szCs w:val="28"/>
        </w:rPr>
      </w:pPr>
      <w:r w:rsidRPr="007042D3">
        <w:rPr>
          <w:rStyle w:val="FontStyle163"/>
          <w:b w:val="0"/>
        </w:rPr>
        <w:t>Введение</w:t>
      </w:r>
      <w:r w:rsidRPr="00826341">
        <w:rPr>
          <w:rStyle w:val="FontStyle168"/>
          <w:color w:val="008000"/>
        </w:rPr>
        <w:t>……………………………………………………………………………</w:t>
      </w:r>
      <w:r w:rsidR="000554F9">
        <w:rPr>
          <w:rStyle w:val="FontStyle168"/>
          <w:color w:val="008000"/>
        </w:rPr>
        <w:t>…..</w:t>
      </w:r>
      <w:r w:rsidRPr="00826341">
        <w:rPr>
          <w:rStyle w:val="FontStyle168"/>
          <w:color w:val="008000"/>
        </w:rPr>
        <w:t>…...</w:t>
      </w:r>
      <w:r w:rsidR="00E26713" w:rsidRPr="000554F9">
        <w:rPr>
          <w:rStyle w:val="FontStyle168"/>
        </w:rPr>
        <w:t>10-11</w:t>
      </w:r>
    </w:p>
    <w:p w:rsidR="00437975" w:rsidRDefault="00437975" w:rsidP="00437975">
      <w:pPr>
        <w:spacing w:after="0" w:line="240" w:lineRule="auto"/>
        <w:jc w:val="both"/>
        <w:rPr>
          <w:rFonts w:ascii="Times New Roman" w:hAnsi="Times New Roman"/>
          <w:sz w:val="28"/>
          <w:szCs w:val="28"/>
        </w:rPr>
      </w:pPr>
      <w:r w:rsidRPr="0007779E">
        <w:rPr>
          <w:rFonts w:ascii="Times New Roman" w:hAnsi="Times New Roman"/>
          <w:sz w:val="28"/>
          <w:szCs w:val="28"/>
        </w:rPr>
        <w:t xml:space="preserve">Раздел </w:t>
      </w:r>
      <w:r w:rsidRPr="0007779E">
        <w:rPr>
          <w:rStyle w:val="FontStyle166"/>
          <w:color w:val="000000" w:themeColor="text1"/>
          <w:sz w:val="28"/>
          <w:szCs w:val="28"/>
          <w:lang w:val="en-US"/>
        </w:rPr>
        <w:t>I</w:t>
      </w:r>
      <w:r w:rsidRPr="0007779E">
        <w:rPr>
          <w:rFonts w:ascii="Times New Roman" w:hAnsi="Times New Roman"/>
          <w:sz w:val="28"/>
          <w:szCs w:val="28"/>
        </w:rPr>
        <w:t xml:space="preserve">. Оценка достигнутых целей и задач социально-экономического развития, текущего уровня конкурентоспособности и потенциала </w:t>
      </w:r>
      <w:r>
        <w:rPr>
          <w:rFonts w:ascii="Times New Roman" w:hAnsi="Times New Roman"/>
          <w:sz w:val="28"/>
          <w:szCs w:val="28"/>
        </w:rPr>
        <w:t xml:space="preserve">Большеберезниковского </w:t>
      </w:r>
      <w:r w:rsidRPr="0007779E">
        <w:rPr>
          <w:rFonts w:ascii="Times New Roman" w:hAnsi="Times New Roman"/>
          <w:sz w:val="28"/>
          <w:szCs w:val="28"/>
        </w:rPr>
        <w:t>муниципального района</w:t>
      </w:r>
      <w:r>
        <w:rPr>
          <w:rFonts w:ascii="Times New Roman" w:hAnsi="Times New Roman"/>
          <w:sz w:val="28"/>
          <w:szCs w:val="28"/>
        </w:rPr>
        <w:t>……………………</w:t>
      </w:r>
      <w:r w:rsidR="00776C01">
        <w:rPr>
          <w:rFonts w:ascii="Times New Roman" w:hAnsi="Times New Roman"/>
          <w:sz w:val="28"/>
          <w:szCs w:val="28"/>
        </w:rPr>
        <w:t>……12-70</w:t>
      </w:r>
    </w:p>
    <w:p w:rsidR="00437975" w:rsidRPr="0007779E" w:rsidRDefault="00437975" w:rsidP="00437975">
      <w:pPr>
        <w:spacing w:after="0" w:line="240" w:lineRule="auto"/>
        <w:jc w:val="both"/>
        <w:rPr>
          <w:rFonts w:ascii="Times New Roman" w:hAnsi="Times New Roman"/>
          <w:sz w:val="28"/>
          <w:szCs w:val="28"/>
        </w:rPr>
      </w:pPr>
      <w:r w:rsidRPr="0007779E">
        <w:rPr>
          <w:rFonts w:ascii="Times New Roman" w:hAnsi="Times New Roman"/>
          <w:sz w:val="28"/>
          <w:szCs w:val="28"/>
        </w:rPr>
        <w:t xml:space="preserve">1.1. </w:t>
      </w:r>
      <w:r w:rsidR="00AD7168">
        <w:rPr>
          <w:rFonts w:ascii="Times New Roman" w:hAnsi="Times New Roman"/>
          <w:sz w:val="28"/>
          <w:szCs w:val="28"/>
        </w:rPr>
        <w:t xml:space="preserve">Экономико-географическое положение Большеберезниковского </w:t>
      </w:r>
      <w:r w:rsidRPr="0007779E">
        <w:rPr>
          <w:rFonts w:ascii="Times New Roman" w:hAnsi="Times New Roman"/>
          <w:sz w:val="28"/>
          <w:szCs w:val="28"/>
        </w:rPr>
        <w:t>муниципально</w:t>
      </w:r>
      <w:r w:rsidR="00AD7168">
        <w:rPr>
          <w:rFonts w:ascii="Times New Roman" w:hAnsi="Times New Roman"/>
          <w:sz w:val="28"/>
          <w:szCs w:val="28"/>
        </w:rPr>
        <w:t>го</w:t>
      </w:r>
      <w:r w:rsidRPr="0007779E">
        <w:rPr>
          <w:rFonts w:ascii="Times New Roman" w:hAnsi="Times New Roman"/>
          <w:sz w:val="28"/>
          <w:szCs w:val="28"/>
        </w:rPr>
        <w:t xml:space="preserve"> район</w:t>
      </w:r>
      <w:r w:rsidR="00AD7168">
        <w:rPr>
          <w:rFonts w:ascii="Times New Roman" w:hAnsi="Times New Roman"/>
          <w:sz w:val="28"/>
          <w:szCs w:val="28"/>
        </w:rPr>
        <w:t xml:space="preserve">а </w:t>
      </w:r>
      <w:r>
        <w:rPr>
          <w:rFonts w:ascii="Times New Roman" w:hAnsi="Times New Roman"/>
          <w:sz w:val="28"/>
          <w:szCs w:val="28"/>
        </w:rPr>
        <w:t>……</w:t>
      </w:r>
      <w:r w:rsidR="00BC70CF">
        <w:rPr>
          <w:rFonts w:ascii="Times New Roman" w:hAnsi="Times New Roman"/>
          <w:sz w:val="28"/>
          <w:szCs w:val="28"/>
        </w:rPr>
        <w:t>…………………………………………</w:t>
      </w:r>
      <w:r w:rsidR="00776C01">
        <w:rPr>
          <w:rFonts w:ascii="Times New Roman" w:hAnsi="Times New Roman"/>
          <w:sz w:val="28"/>
          <w:szCs w:val="28"/>
        </w:rPr>
        <w:t>……</w:t>
      </w:r>
      <w:r w:rsidR="00BC70CF">
        <w:rPr>
          <w:rFonts w:ascii="Times New Roman" w:hAnsi="Times New Roman"/>
          <w:sz w:val="28"/>
          <w:szCs w:val="28"/>
        </w:rPr>
        <w:t>.</w:t>
      </w:r>
      <w:r w:rsidR="00776C01">
        <w:rPr>
          <w:rFonts w:ascii="Times New Roman" w:hAnsi="Times New Roman"/>
          <w:sz w:val="28"/>
          <w:szCs w:val="28"/>
        </w:rPr>
        <w:t>12-13</w:t>
      </w:r>
    </w:p>
    <w:p w:rsidR="00BC70CF" w:rsidRDefault="00437975" w:rsidP="00437975">
      <w:pPr>
        <w:pStyle w:val="Style17"/>
        <w:widowControl/>
        <w:rPr>
          <w:rFonts w:ascii="Times New Roman" w:hAnsi="Times New Roman"/>
          <w:sz w:val="28"/>
          <w:szCs w:val="28"/>
        </w:rPr>
      </w:pPr>
      <w:r w:rsidRPr="00E31D02">
        <w:rPr>
          <w:rStyle w:val="FontStyle168"/>
          <w:color w:val="000000"/>
          <w:sz w:val="28"/>
        </w:rPr>
        <w:t xml:space="preserve">1.2 </w:t>
      </w:r>
      <w:r w:rsidR="00BC70CF">
        <w:rPr>
          <w:rStyle w:val="FontStyle168"/>
          <w:color w:val="000000"/>
          <w:sz w:val="28"/>
        </w:rPr>
        <w:t>Анализ социально-экономического положения</w:t>
      </w:r>
      <w:r w:rsidR="00BC70CF" w:rsidRPr="00BC70CF">
        <w:rPr>
          <w:rFonts w:ascii="Times New Roman" w:hAnsi="Times New Roman"/>
          <w:sz w:val="28"/>
          <w:szCs w:val="28"/>
        </w:rPr>
        <w:t xml:space="preserve"> </w:t>
      </w:r>
      <w:r w:rsidR="00BC70CF">
        <w:rPr>
          <w:rFonts w:ascii="Times New Roman" w:hAnsi="Times New Roman"/>
          <w:sz w:val="28"/>
          <w:szCs w:val="28"/>
        </w:rPr>
        <w:t xml:space="preserve">Большеберезниковского </w:t>
      </w:r>
      <w:r w:rsidR="00BC70CF" w:rsidRPr="0007779E">
        <w:rPr>
          <w:rFonts w:ascii="Times New Roman" w:hAnsi="Times New Roman" w:cs="Times New Roman"/>
          <w:sz w:val="28"/>
          <w:szCs w:val="28"/>
        </w:rPr>
        <w:t>муниципально</w:t>
      </w:r>
      <w:r w:rsidR="00BC70CF">
        <w:rPr>
          <w:rFonts w:ascii="Times New Roman" w:hAnsi="Times New Roman"/>
          <w:sz w:val="28"/>
          <w:szCs w:val="28"/>
        </w:rPr>
        <w:t>го</w:t>
      </w:r>
      <w:r w:rsidR="00BC70CF" w:rsidRPr="0007779E">
        <w:rPr>
          <w:rFonts w:ascii="Times New Roman" w:hAnsi="Times New Roman" w:cs="Times New Roman"/>
          <w:sz w:val="28"/>
          <w:szCs w:val="28"/>
        </w:rPr>
        <w:t xml:space="preserve"> район</w:t>
      </w:r>
      <w:r w:rsidR="00BC70CF">
        <w:rPr>
          <w:rFonts w:ascii="Times New Roman" w:hAnsi="Times New Roman"/>
          <w:sz w:val="28"/>
          <w:szCs w:val="28"/>
        </w:rPr>
        <w:t>а………………………………………………</w:t>
      </w:r>
      <w:r w:rsidR="00776C01">
        <w:rPr>
          <w:rFonts w:ascii="Times New Roman" w:hAnsi="Times New Roman"/>
          <w:sz w:val="28"/>
          <w:szCs w:val="28"/>
        </w:rPr>
        <w:t>……</w:t>
      </w:r>
      <w:r w:rsidR="00BC70CF">
        <w:rPr>
          <w:rFonts w:ascii="Times New Roman" w:hAnsi="Times New Roman"/>
          <w:sz w:val="28"/>
          <w:szCs w:val="28"/>
        </w:rPr>
        <w:t>..</w:t>
      </w:r>
      <w:r w:rsidR="00776C01">
        <w:rPr>
          <w:rFonts w:ascii="Times New Roman" w:hAnsi="Times New Roman"/>
          <w:sz w:val="28"/>
          <w:szCs w:val="28"/>
        </w:rPr>
        <w:t>13-70</w:t>
      </w:r>
    </w:p>
    <w:p w:rsidR="00BC70CF" w:rsidRDefault="00BC70CF" w:rsidP="00437975">
      <w:pPr>
        <w:pStyle w:val="Style17"/>
        <w:widowControl/>
        <w:rPr>
          <w:rFonts w:ascii="Times New Roman" w:hAnsi="Times New Roman"/>
          <w:sz w:val="28"/>
          <w:szCs w:val="28"/>
        </w:rPr>
      </w:pPr>
      <w:r>
        <w:rPr>
          <w:rFonts w:ascii="Times New Roman" w:hAnsi="Times New Roman"/>
          <w:sz w:val="28"/>
          <w:szCs w:val="28"/>
        </w:rPr>
        <w:t>1.2.1 Ресурсный потенциал……………………………………………</w:t>
      </w:r>
      <w:r w:rsidR="00776C01">
        <w:rPr>
          <w:rFonts w:ascii="Times New Roman" w:hAnsi="Times New Roman"/>
          <w:sz w:val="28"/>
          <w:szCs w:val="28"/>
        </w:rPr>
        <w:t>……</w:t>
      </w:r>
      <w:r>
        <w:rPr>
          <w:rFonts w:ascii="Times New Roman" w:hAnsi="Times New Roman"/>
          <w:sz w:val="28"/>
          <w:szCs w:val="28"/>
        </w:rPr>
        <w:t>.</w:t>
      </w:r>
      <w:r w:rsidR="00776C01">
        <w:rPr>
          <w:rFonts w:ascii="Times New Roman" w:hAnsi="Times New Roman"/>
          <w:sz w:val="28"/>
          <w:szCs w:val="28"/>
        </w:rPr>
        <w:t>13-14</w:t>
      </w:r>
    </w:p>
    <w:p w:rsidR="00BC70CF" w:rsidRDefault="00BC70CF" w:rsidP="00437975">
      <w:pPr>
        <w:pStyle w:val="Style17"/>
        <w:widowControl/>
        <w:rPr>
          <w:rFonts w:ascii="Times New Roman" w:hAnsi="Times New Roman"/>
          <w:sz w:val="28"/>
          <w:szCs w:val="28"/>
        </w:rPr>
      </w:pPr>
      <w:r>
        <w:rPr>
          <w:rFonts w:ascii="Times New Roman" w:hAnsi="Times New Roman"/>
          <w:sz w:val="28"/>
          <w:szCs w:val="28"/>
        </w:rPr>
        <w:t>1.2.2 Человеческий капитал…………………………………………</w:t>
      </w:r>
      <w:r w:rsidR="00776C01">
        <w:rPr>
          <w:rFonts w:ascii="Times New Roman" w:hAnsi="Times New Roman"/>
          <w:sz w:val="28"/>
          <w:szCs w:val="28"/>
        </w:rPr>
        <w:t>…....</w:t>
      </w:r>
      <w:r>
        <w:rPr>
          <w:rFonts w:ascii="Times New Roman" w:hAnsi="Times New Roman"/>
          <w:sz w:val="28"/>
          <w:szCs w:val="28"/>
        </w:rPr>
        <w:t>…</w:t>
      </w:r>
      <w:r w:rsidR="00776C01">
        <w:rPr>
          <w:rFonts w:ascii="Times New Roman" w:hAnsi="Times New Roman"/>
          <w:sz w:val="28"/>
          <w:szCs w:val="28"/>
        </w:rPr>
        <w:t>14-17</w:t>
      </w:r>
    </w:p>
    <w:p w:rsidR="00BC70CF" w:rsidRDefault="00BC70CF" w:rsidP="00437975">
      <w:pPr>
        <w:pStyle w:val="Style17"/>
        <w:widowControl/>
        <w:rPr>
          <w:rFonts w:ascii="Times New Roman" w:hAnsi="Times New Roman"/>
          <w:sz w:val="28"/>
          <w:szCs w:val="28"/>
        </w:rPr>
      </w:pPr>
      <w:r>
        <w:rPr>
          <w:rFonts w:ascii="Times New Roman" w:hAnsi="Times New Roman"/>
          <w:sz w:val="28"/>
          <w:szCs w:val="28"/>
        </w:rPr>
        <w:t xml:space="preserve">1.2.3 Комплексная оценка </w:t>
      </w:r>
      <w:r>
        <w:rPr>
          <w:rStyle w:val="FontStyle168"/>
          <w:color w:val="000000"/>
          <w:sz w:val="28"/>
        </w:rPr>
        <w:t>социально-экономического развития</w:t>
      </w:r>
      <w:r w:rsidRPr="00BC70CF">
        <w:rPr>
          <w:rFonts w:ascii="Times New Roman" w:hAnsi="Times New Roman"/>
          <w:sz w:val="28"/>
          <w:szCs w:val="28"/>
        </w:rPr>
        <w:t xml:space="preserve"> </w:t>
      </w:r>
      <w:r>
        <w:rPr>
          <w:rFonts w:ascii="Times New Roman" w:hAnsi="Times New Roman"/>
          <w:sz w:val="28"/>
          <w:szCs w:val="28"/>
        </w:rPr>
        <w:t xml:space="preserve">Большеберезниковского </w:t>
      </w:r>
      <w:r w:rsidRPr="0007779E">
        <w:rPr>
          <w:rFonts w:ascii="Times New Roman" w:hAnsi="Times New Roman" w:cs="Times New Roman"/>
          <w:sz w:val="28"/>
          <w:szCs w:val="28"/>
        </w:rPr>
        <w:t>муниципально</w:t>
      </w:r>
      <w:r>
        <w:rPr>
          <w:rFonts w:ascii="Times New Roman" w:hAnsi="Times New Roman"/>
          <w:sz w:val="28"/>
          <w:szCs w:val="28"/>
        </w:rPr>
        <w:t>го</w:t>
      </w:r>
      <w:r w:rsidRPr="0007779E">
        <w:rPr>
          <w:rFonts w:ascii="Times New Roman" w:hAnsi="Times New Roman" w:cs="Times New Roman"/>
          <w:sz w:val="28"/>
          <w:szCs w:val="28"/>
        </w:rPr>
        <w:t xml:space="preserve"> район</w:t>
      </w:r>
      <w:r>
        <w:rPr>
          <w:rFonts w:ascii="Times New Roman" w:hAnsi="Times New Roman"/>
          <w:sz w:val="28"/>
          <w:szCs w:val="28"/>
        </w:rPr>
        <w:t>а……………………</w:t>
      </w:r>
      <w:r w:rsidR="00776C01">
        <w:rPr>
          <w:rFonts w:ascii="Times New Roman" w:hAnsi="Times New Roman"/>
          <w:sz w:val="28"/>
          <w:szCs w:val="28"/>
        </w:rPr>
        <w:t>…...</w:t>
      </w:r>
      <w:r>
        <w:rPr>
          <w:rFonts w:ascii="Times New Roman" w:hAnsi="Times New Roman"/>
          <w:sz w:val="28"/>
          <w:szCs w:val="28"/>
        </w:rPr>
        <w:t>.</w:t>
      </w:r>
      <w:r w:rsidR="00776C01">
        <w:rPr>
          <w:rFonts w:ascii="Times New Roman" w:hAnsi="Times New Roman"/>
          <w:sz w:val="28"/>
          <w:szCs w:val="28"/>
        </w:rPr>
        <w:t>18-6</w:t>
      </w:r>
      <w:r w:rsidR="00885781">
        <w:rPr>
          <w:rFonts w:ascii="Times New Roman" w:hAnsi="Times New Roman"/>
          <w:sz w:val="28"/>
          <w:szCs w:val="28"/>
        </w:rPr>
        <w:t>8</w:t>
      </w:r>
    </w:p>
    <w:p w:rsidR="00437975" w:rsidRDefault="00BC70CF" w:rsidP="00BC70CF">
      <w:pPr>
        <w:pStyle w:val="Style17"/>
        <w:widowControl/>
        <w:jc w:val="left"/>
        <w:rPr>
          <w:rStyle w:val="FontStyle168"/>
          <w:color w:val="000000"/>
          <w:sz w:val="28"/>
        </w:rPr>
      </w:pPr>
      <w:r>
        <w:rPr>
          <w:rStyle w:val="FontStyle168"/>
          <w:color w:val="000000"/>
          <w:sz w:val="28"/>
        </w:rPr>
        <w:t xml:space="preserve">1.2.4 </w:t>
      </w:r>
      <w:r w:rsidR="00437975" w:rsidRPr="00E31D02">
        <w:rPr>
          <w:rStyle w:val="FontStyle168"/>
          <w:color w:val="000000"/>
          <w:sz w:val="28"/>
        </w:rPr>
        <w:t>SWOT-</w:t>
      </w:r>
      <w:r>
        <w:rPr>
          <w:rStyle w:val="FontStyle168"/>
          <w:color w:val="000000"/>
          <w:sz w:val="28"/>
        </w:rPr>
        <w:t>А</w:t>
      </w:r>
      <w:r w:rsidR="00437975" w:rsidRPr="00E31D02">
        <w:rPr>
          <w:rStyle w:val="FontStyle168"/>
          <w:color w:val="000000"/>
          <w:sz w:val="28"/>
        </w:rPr>
        <w:t>нализ</w:t>
      </w:r>
      <w:r>
        <w:rPr>
          <w:rStyle w:val="FontStyle168"/>
          <w:color w:val="000000"/>
          <w:sz w:val="28"/>
        </w:rPr>
        <w:t xml:space="preserve"> социально-экономического развития</w:t>
      </w:r>
      <w:r w:rsidRPr="00BC70CF">
        <w:rPr>
          <w:rFonts w:ascii="Times New Roman" w:hAnsi="Times New Roman"/>
          <w:sz w:val="28"/>
          <w:szCs w:val="28"/>
        </w:rPr>
        <w:t xml:space="preserve"> </w:t>
      </w:r>
      <w:r>
        <w:rPr>
          <w:rFonts w:ascii="Times New Roman" w:hAnsi="Times New Roman"/>
          <w:sz w:val="28"/>
          <w:szCs w:val="28"/>
        </w:rPr>
        <w:t xml:space="preserve">Большеберезниковского </w:t>
      </w:r>
      <w:r w:rsidRPr="0007779E">
        <w:rPr>
          <w:rFonts w:ascii="Times New Roman" w:hAnsi="Times New Roman" w:cs="Times New Roman"/>
          <w:sz w:val="28"/>
          <w:szCs w:val="28"/>
        </w:rPr>
        <w:t>муниципально</w:t>
      </w:r>
      <w:r>
        <w:rPr>
          <w:rFonts w:ascii="Times New Roman" w:hAnsi="Times New Roman"/>
          <w:sz w:val="28"/>
          <w:szCs w:val="28"/>
        </w:rPr>
        <w:t>го</w:t>
      </w:r>
      <w:r w:rsidRPr="0007779E">
        <w:rPr>
          <w:rFonts w:ascii="Times New Roman" w:hAnsi="Times New Roman" w:cs="Times New Roman"/>
          <w:sz w:val="28"/>
          <w:szCs w:val="28"/>
        </w:rPr>
        <w:t xml:space="preserve"> район</w:t>
      </w:r>
      <w:r>
        <w:rPr>
          <w:rFonts w:ascii="Times New Roman" w:hAnsi="Times New Roman"/>
          <w:sz w:val="28"/>
          <w:szCs w:val="28"/>
        </w:rPr>
        <w:t>а</w:t>
      </w:r>
      <w:r>
        <w:rPr>
          <w:rStyle w:val="FontStyle168"/>
          <w:color w:val="000000"/>
          <w:sz w:val="28"/>
        </w:rPr>
        <w:t xml:space="preserve"> </w:t>
      </w:r>
      <w:r w:rsidR="00437975">
        <w:rPr>
          <w:rStyle w:val="FontStyle168"/>
          <w:color w:val="000000"/>
          <w:sz w:val="28"/>
        </w:rPr>
        <w:t>………………</w:t>
      </w:r>
      <w:r w:rsidR="00776C01">
        <w:rPr>
          <w:rStyle w:val="FontStyle168"/>
          <w:color w:val="000000"/>
          <w:sz w:val="28"/>
        </w:rPr>
        <w:t>…...</w:t>
      </w:r>
      <w:r w:rsidR="00437975">
        <w:rPr>
          <w:rStyle w:val="FontStyle168"/>
          <w:color w:val="000000"/>
          <w:sz w:val="28"/>
        </w:rPr>
        <w:t>……</w:t>
      </w:r>
      <w:r w:rsidR="00776C01">
        <w:rPr>
          <w:rStyle w:val="FontStyle168"/>
          <w:color w:val="000000"/>
          <w:sz w:val="28"/>
        </w:rPr>
        <w:t>68-7</w:t>
      </w:r>
      <w:r w:rsidR="00D452A8">
        <w:rPr>
          <w:rStyle w:val="FontStyle168"/>
          <w:color w:val="000000"/>
          <w:sz w:val="28"/>
        </w:rPr>
        <w:t>1</w:t>
      </w:r>
    </w:p>
    <w:p w:rsidR="00A03B12" w:rsidRDefault="00437975" w:rsidP="00437975">
      <w:pPr>
        <w:shd w:val="clear" w:color="auto" w:fill="FFFFFF" w:themeFill="background1"/>
        <w:spacing w:line="240" w:lineRule="auto"/>
        <w:jc w:val="both"/>
        <w:rPr>
          <w:rStyle w:val="FontStyle166"/>
          <w:color w:val="000000" w:themeColor="text1"/>
          <w:sz w:val="28"/>
          <w:szCs w:val="28"/>
        </w:rPr>
      </w:pPr>
      <w:r w:rsidRPr="000740CB">
        <w:rPr>
          <w:rStyle w:val="FontStyle166"/>
          <w:color w:val="000000" w:themeColor="text1"/>
          <w:sz w:val="28"/>
          <w:szCs w:val="28"/>
        </w:rPr>
        <w:t xml:space="preserve">РАЗДЕЛ </w:t>
      </w:r>
      <w:r w:rsidRPr="000740CB">
        <w:rPr>
          <w:rStyle w:val="FontStyle166"/>
          <w:color w:val="000000" w:themeColor="text1"/>
          <w:sz w:val="28"/>
          <w:szCs w:val="28"/>
          <w:lang w:val="en-US"/>
        </w:rPr>
        <w:t>II</w:t>
      </w:r>
      <w:r w:rsidRPr="000740CB">
        <w:rPr>
          <w:rStyle w:val="FontStyle166"/>
          <w:color w:val="000000" w:themeColor="text1"/>
          <w:sz w:val="28"/>
          <w:szCs w:val="28"/>
        </w:rPr>
        <w:t xml:space="preserve">. </w:t>
      </w:r>
      <w:r w:rsidR="00A03B12">
        <w:rPr>
          <w:rStyle w:val="FontStyle166"/>
          <w:color w:val="000000" w:themeColor="text1"/>
          <w:sz w:val="28"/>
          <w:szCs w:val="28"/>
        </w:rPr>
        <w:t xml:space="preserve">Главная цель, приоритеты и задачи </w:t>
      </w:r>
      <w:r w:rsidR="00A03B12">
        <w:rPr>
          <w:rStyle w:val="FontStyle168"/>
          <w:color w:val="000000"/>
          <w:sz w:val="28"/>
        </w:rPr>
        <w:t>социально-экономического развития</w:t>
      </w:r>
      <w:r w:rsidR="00A03B12" w:rsidRPr="00BC70CF">
        <w:rPr>
          <w:rFonts w:ascii="Times New Roman" w:hAnsi="Times New Roman"/>
          <w:sz w:val="28"/>
          <w:szCs w:val="28"/>
        </w:rPr>
        <w:t xml:space="preserve"> </w:t>
      </w:r>
      <w:r w:rsidR="00A03B12">
        <w:rPr>
          <w:rFonts w:ascii="Times New Roman" w:hAnsi="Times New Roman"/>
          <w:sz w:val="28"/>
          <w:szCs w:val="28"/>
        </w:rPr>
        <w:t xml:space="preserve">Большеберезниковского </w:t>
      </w:r>
      <w:r w:rsidR="00A03B12" w:rsidRPr="0007779E">
        <w:rPr>
          <w:rFonts w:ascii="Times New Roman" w:hAnsi="Times New Roman"/>
          <w:sz w:val="28"/>
          <w:szCs w:val="28"/>
        </w:rPr>
        <w:t>муниципально</w:t>
      </w:r>
      <w:r w:rsidR="00A03B12">
        <w:rPr>
          <w:rFonts w:ascii="Times New Roman" w:hAnsi="Times New Roman"/>
          <w:sz w:val="28"/>
          <w:szCs w:val="28"/>
        </w:rPr>
        <w:t>го</w:t>
      </w:r>
      <w:r w:rsidR="00A03B12" w:rsidRPr="0007779E">
        <w:rPr>
          <w:rFonts w:ascii="Times New Roman" w:hAnsi="Times New Roman"/>
          <w:sz w:val="28"/>
          <w:szCs w:val="28"/>
        </w:rPr>
        <w:t xml:space="preserve"> район</w:t>
      </w:r>
      <w:r w:rsidR="00A03B12">
        <w:rPr>
          <w:rFonts w:ascii="Times New Roman" w:hAnsi="Times New Roman"/>
          <w:sz w:val="28"/>
          <w:szCs w:val="28"/>
        </w:rPr>
        <w:t>а…………</w:t>
      </w:r>
      <w:r w:rsidR="00776C01">
        <w:rPr>
          <w:rFonts w:ascii="Times New Roman" w:hAnsi="Times New Roman"/>
          <w:sz w:val="28"/>
          <w:szCs w:val="28"/>
        </w:rPr>
        <w:t>…...</w:t>
      </w:r>
      <w:r w:rsidR="00A03B12">
        <w:rPr>
          <w:rFonts w:ascii="Times New Roman" w:hAnsi="Times New Roman"/>
          <w:sz w:val="28"/>
          <w:szCs w:val="28"/>
        </w:rPr>
        <w:t>.</w:t>
      </w:r>
      <w:r w:rsidR="00776C01">
        <w:rPr>
          <w:rFonts w:ascii="Times New Roman" w:hAnsi="Times New Roman"/>
          <w:sz w:val="28"/>
          <w:szCs w:val="28"/>
        </w:rPr>
        <w:t>7</w:t>
      </w:r>
      <w:r w:rsidR="00D452A8">
        <w:rPr>
          <w:rFonts w:ascii="Times New Roman" w:hAnsi="Times New Roman"/>
          <w:sz w:val="28"/>
          <w:szCs w:val="28"/>
        </w:rPr>
        <w:t>2</w:t>
      </w:r>
      <w:r w:rsidR="00776C01">
        <w:rPr>
          <w:rFonts w:ascii="Times New Roman" w:hAnsi="Times New Roman"/>
          <w:sz w:val="28"/>
          <w:szCs w:val="28"/>
        </w:rPr>
        <w:t>-7</w:t>
      </w:r>
      <w:r w:rsidR="00D452A8">
        <w:rPr>
          <w:rFonts w:ascii="Times New Roman" w:hAnsi="Times New Roman"/>
          <w:sz w:val="28"/>
          <w:szCs w:val="28"/>
        </w:rPr>
        <w:t>7</w:t>
      </w:r>
    </w:p>
    <w:p w:rsidR="00437975" w:rsidRDefault="00437975" w:rsidP="00437975">
      <w:pPr>
        <w:spacing w:line="240" w:lineRule="auto"/>
        <w:rPr>
          <w:rFonts w:ascii="Times New Roman" w:hAnsi="Times New Roman"/>
          <w:bCs/>
          <w:color w:val="000000" w:themeColor="text1"/>
          <w:sz w:val="28"/>
          <w:szCs w:val="28"/>
        </w:rPr>
      </w:pPr>
      <w:r w:rsidRPr="00E96245">
        <w:rPr>
          <w:rFonts w:ascii="Times New Roman" w:hAnsi="Times New Roman"/>
          <w:bCs/>
          <w:color w:val="000000" w:themeColor="text1"/>
          <w:sz w:val="28"/>
          <w:szCs w:val="28"/>
        </w:rPr>
        <w:t>РАЗДЕЛ III</w:t>
      </w:r>
      <w:r>
        <w:rPr>
          <w:rFonts w:ascii="Times New Roman" w:hAnsi="Times New Roman"/>
          <w:bCs/>
          <w:color w:val="000000" w:themeColor="text1"/>
          <w:sz w:val="28"/>
          <w:szCs w:val="28"/>
        </w:rPr>
        <w:t>.</w:t>
      </w:r>
      <w:r w:rsidRPr="00E96245">
        <w:rPr>
          <w:rFonts w:ascii="Times New Roman" w:hAnsi="Times New Roman"/>
          <w:bCs/>
          <w:color w:val="000000" w:themeColor="text1"/>
          <w:sz w:val="28"/>
          <w:szCs w:val="28"/>
        </w:rPr>
        <w:t xml:space="preserve"> </w:t>
      </w:r>
      <w:r w:rsidR="00A03B12">
        <w:rPr>
          <w:rFonts w:ascii="Times New Roman" w:hAnsi="Times New Roman"/>
          <w:bCs/>
          <w:color w:val="000000" w:themeColor="text1"/>
          <w:sz w:val="28"/>
          <w:szCs w:val="28"/>
        </w:rPr>
        <w:t xml:space="preserve">Сценарии </w:t>
      </w:r>
      <w:r w:rsidR="00A03B12">
        <w:rPr>
          <w:rStyle w:val="FontStyle168"/>
          <w:color w:val="000000"/>
          <w:sz w:val="28"/>
        </w:rPr>
        <w:t>социально-экономического развития</w:t>
      </w:r>
      <w:r w:rsidR="00A03B12" w:rsidRPr="00BC70CF">
        <w:rPr>
          <w:rFonts w:ascii="Times New Roman" w:hAnsi="Times New Roman"/>
          <w:sz w:val="28"/>
          <w:szCs w:val="28"/>
        </w:rPr>
        <w:t xml:space="preserve"> </w:t>
      </w:r>
      <w:r w:rsidR="00A03B12">
        <w:rPr>
          <w:rFonts w:ascii="Times New Roman" w:hAnsi="Times New Roman"/>
          <w:sz w:val="28"/>
          <w:szCs w:val="28"/>
        </w:rPr>
        <w:t xml:space="preserve">Большеберезниковского </w:t>
      </w:r>
      <w:r w:rsidR="00A03B12" w:rsidRPr="0007779E">
        <w:rPr>
          <w:rFonts w:ascii="Times New Roman" w:hAnsi="Times New Roman"/>
          <w:sz w:val="28"/>
          <w:szCs w:val="28"/>
        </w:rPr>
        <w:t>муниципально</w:t>
      </w:r>
      <w:r w:rsidR="00A03B12">
        <w:rPr>
          <w:rFonts w:ascii="Times New Roman" w:hAnsi="Times New Roman"/>
          <w:sz w:val="28"/>
          <w:szCs w:val="28"/>
        </w:rPr>
        <w:t>го</w:t>
      </w:r>
      <w:r w:rsidR="00A03B12" w:rsidRPr="0007779E">
        <w:rPr>
          <w:rFonts w:ascii="Times New Roman" w:hAnsi="Times New Roman"/>
          <w:sz w:val="28"/>
          <w:szCs w:val="28"/>
        </w:rPr>
        <w:t xml:space="preserve"> район</w:t>
      </w:r>
      <w:r w:rsidR="00A03B12">
        <w:rPr>
          <w:rFonts w:ascii="Times New Roman" w:hAnsi="Times New Roman"/>
          <w:sz w:val="28"/>
          <w:szCs w:val="28"/>
        </w:rPr>
        <w:t>а</w:t>
      </w:r>
      <w:r w:rsidR="00A03B12">
        <w:rPr>
          <w:rFonts w:ascii="Times New Roman" w:hAnsi="Times New Roman"/>
          <w:bCs/>
          <w:color w:val="000000" w:themeColor="text1"/>
          <w:sz w:val="28"/>
          <w:szCs w:val="28"/>
        </w:rPr>
        <w:t xml:space="preserve"> </w:t>
      </w:r>
      <w:r>
        <w:rPr>
          <w:rFonts w:ascii="Times New Roman" w:hAnsi="Times New Roman"/>
          <w:bCs/>
          <w:color w:val="000000" w:themeColor="text1"/>
          <w:sz w:val="28"/>
          <w:szCs w:val="28"/>
        </w:rPr>
        <w:t>…</w:t>
      </w:r>
      <w:r w:rsidR="00A03B12">
        <w:rPr>
          <w:rFonts w:ascii="Times New Roman" w:hAnsi="Times New Roman"/>
          <w:bCs/>
          <w:color w:val="000000" w:themeColor="text1"/>
          <w:sz w:val="28"/>
          <w:szCs w:val="28"/>
        </w:rPr>
        <w:t>…………………</w:t>
      </w:r>
      <w:r w:rsidR="00776C01">
        <w:rPr>
          <w:rFonts w:ascii="Times New Roman" w:hAnsi="Times New Roman"/>
          <w:bCs/>
          <w:color w:val="000000" w:themeColor="text1"/>
          <w:sz w:val="28"/>
          <w:szCs w:val="28"/>
        </w:rPr>
        <w:t>…..</w:t>
      </w:r>
      <w:r w:rsidR="00A03B12">
        <w:rPr>
          <w:rFonts w:ascii="Times New Roman" w:hAnsi="Times New Roman"/>
          <w:bCs/>
          <w:color w:val="000000" w:themeColor="text1"/>
          <w:sz w:val="28"/>
          <w:szCs w:val="28"/>
        </w:rPr>
        <w:t>.</w:t>
      </w:r>
      <w:r w:rsidR="00776C01">
        <w:rPr>
          <w:rFonts w:ascii="Times New Roman" w:hAnsi="Times New Roman"/>
          <w:bCs/>
          <w:color w:val="000000" w:themeColor="text1"/>
          <w:sz w:val="28"/>
          <w:szCs w:val="28"/>
        </w:rPr>
        <w:t>7</w:t>
      </w:r>
      <w:r w:rsidR="00D452A8">
        <w:rPr>
          <w:rFonts w:ascii="Times New Roman" w:hAnsi="Times New Roman"/>
          <w:bCs/>
          <w:color w:val="000000" w:themeColor="text1"/>
          <w:sz w:val="28"/>
          <w:szCs w:val="28"/>
        </w:rPr>
        <w:t>8-80</w:t>
      </w:r>
    </w:p>
    <w:p w:rsidR="00437975" w:rsidRDefault="00437975" w:rsidP="00A03B12">
      <w:pPr>
        <w:spacing w:before="67"/>
        <w:jc w:val="both"/>
        <w:rPr>
          <w:rFonts w:ascii="Times New Roman" w:hAnsi="Times New Roman"/>
          <w:bCs/>
          <w:color w:val="000000" w:themeColor="text1"/>
          <w:sz w:val="28"/>
          <w:szCs w:val="28"/>
        </w:rPr>
      </w:pPr>
      <w:r w:rsidRPr="00E96245">
        <w:rPr>
          <w:rFonts w:ascii="Times New Roman" w:hAnsi="Times New Roman"/>
          <w:bCs/>
          <w:color w:val="000000" w:themeColor="text1"/>
          <w:sz w:val="28"/>
          <w:szCs w:val="28"/>
        </w:rPr>
        <w:t xml:space="preserve">РАЗДЕЛ </w:t>
      </w:r>
      <w:r w:rsidRPr="00E96245">
        <w:rPr>
          <w:rStyle w:val="FontStyle168"/>
          <w:color w:val="000000" w:themeColor="text1"/>
          <w:sz w:val="28"/>
          <w:szCs w:val="28"/>
          <w:lang w:val="en-US"/>
        </w:rPr>
        <w:t>IV</w:t>
      </w:r>
      <w:r w:rsidRPr="00E96245">
        <w:rPr>
          <w:rFonts w:ascii="Times New Roman" w:hAnsi="Times New Roman"/>
          <w:bCs/>
          <w:color w:val="000000" w:themeColor="text1"/>
          <w:sz w:val="28"/>
          <w:szCs w:val="28"/>
        </w:rPr>
        <w:t xml:space="preserve">. </w:t>
      </w:r>
      <w:r w:rsidR="00A03B12">
        <w:rPr>
          <w:rFonts w:ascii="Times New Roman" w:hAnsi="Times New Roman"/>
          <w:bCs/>
          <w:color w:val="000000" w:themeColor="text1"/>
          <w:sz w:val="28"/>
          <w:szCs w:val="28"/>
        </w:rPr>
        <w:t xml:space="preserve">Приоритетные направления </w:t>
      </w:r>
      <w:r w:rsidR="00A03B12">
        <w:rPr>
          <w:rStyle w:val="FontStyle168"/>
          <w:color w:val="000000"/>
          <w:sz w:val="28"/>
        </w:rPr>
        <w:t>социально-экономического развития</w:t>
      </w:r>
      <w:r w:rsidR="00A03B12" w:rsidRPr="00BC70CF">
        <w:rPr>
          <w:rFonts w:ascii="Times New Roman" w:hAnsi="Times New Roman"/>
          <w:sz w:val="28"/>
          <w:szCs w:val="28"/>
        </w:rPr>
        <w:t xml:space="preserve"> </w:t>
      </w:r>
      <w:r w:rsidR="00A03B12">
        <w:rPr>
          <w:rFonts w:ascii="Times New Roman" w:hAnsi="Times New Roman"/>
          <w:sz w:val="28"/>
          <w:szCs w:val="28"/>
        </w:rPr>
        <w:t xml:space="preserve">Большеберезниковского </w:t>
      </w:r>
      <w:r w:rsidR="00A03B12" w:rsidRPr="0007779E">
        <w:rPr>
          <w:rFonts w:ascii="Times New Roman" w:hAnsi="Times New Roman"/>
          <w:sz w:val="28"/>
          <w:szCs w:val="28"/>
        </w:rPr>
        <w:t>муниципально</w:t>
      </w:r>
      <w:r w:rsidR="00A03B12">
        <w:rPr>
          <w:rFonts w:ascii="Times New Roman" w:hAnsi="Times New Roman"/>
          <w:sz w:val="28"/>
          <w:szCs w:val="28"/>
        </w:rPr>
        <w:t>го</w:t>
      </w:r>
      <w:r w:rsidR="00A03B12" w:rsidRPr="0007779E">
        <w:rPr>
          <w:rFonts w:ascii="Times New Roman" w:hAnsi="Times New Roman"/>
          <w:sz w:val="28"/>
          <w:szCs w:val="28"/>
        </w:rPr>
        <w:t xml:space="preserve"> район</w:t>
      </w:r>
      <w:r w:rsidR="00A03B12">
        <w:rPr>
          <w:rFonts w:ascii="Times New Roman" w:hAnsi="Times New Roman"/>
          <w:sz w:val="28"/>
          <w:szCs w:val="28"/>
        </w:rPr>
        <w:t>а</w:t>
      </w:r>
      <w:r w:rsidR="00A03B12">
        <w:rPr>
          <w:rStyle w:val="FontStyle168"/>
          <w:color w:val="000000"/>
          <w:sz w:val="28"/>
        </w:rPr>
        <w:t xml:space="preserve">  до 2025 года</w:t>
      </w:r>
      <w:r>
        <w:rPr>
          <w:rFonts w:ascii="Times New Roman" w:hAnsi="Times New Roman"/>
          <w:bCs/>
          <w:color w:val="000000" w:themeColor="text1"/>
          <w:sz w:val="28"/>
          <w:szCs w:val="28"/>
        </w:rPr>
        <w:t>…………</w:t>
      </w:r>
      <w:r w:rsidR="00A03B12">
        <w:rPr>
          <w:rFonts w:ascii="Times New Roman" w:hAnsi="Times New Roman"/>
          <w:bCs/>
          <w:color w:val="000000" w:themeColor="text1"/>
          <w:sz w:val="28"/>
          <w:szCs w:val="28"/>
        </w:rPr>
        <w:t>……………………………………………………………</w:t>
      </w:r>
      <w:r w:rsidR="00776C01">
        <w:rPr>
          <w:rFonts w:ascii="Times New Roman" w:hAnsi="Times New Roman"/>
          <w:bCs/>
          <w:color w:val="000000" w:themeColor="text1"/>
          <w:sz w:val="28"/>
          <w:szCs w:val="28"/>
        </w:rPr>
        <w:t>….</w:t>
      </w:r>
      <w:r w:rsidR="00A03B12">
        <w:rPr>
          <w:rFonts w:ascii="Times New Roman" w:hAnsi="Times New Roman"/>
          <w:bCs/>
          <w:color w:val="000000" w:themeColor="text1"/>
          <w:sz w:val="28"/>
          <w:szCs w:val="28"/>
        </w:rPr>
        <w:t>.</w:t>
      </w:r>
      <w:r w:rsidR="00776C01">
        <w:rPr>
          <w:rFonts w:ascii="Times New Roman" w:hAnsi="Times New Roman"/>
          <w:bCs/>
          <w:color w:val="000000" w:themeColor="text1"/>
          <w:sz w:val="28"/>
          <w:szCs w:val="28"/>
        </w:rPr>
        <w:t>8</w:t>
      </w:r>
      <w:r w:rsidR="00D452A8">
        <w:rPr>
          <w:rFonts w:ascii="Times New Roman" w:hAnsi="Times New Roman"/>
          <w:bCs/>
          <w:color w:val="000000" w:themeColor="text1"/>
          <w:sz w:val="28"/>
          <w:szCs w:val="28"/>
        </w:rPr>
        <w:t>1</w:t>
      </w:r>
      <w:r w:rsidR="00776C01">
        <w:rPr>
          <w:rFonts w:ascii="Times New Roman" w:hAnsi="Times New Roman"/>
          <w:bCs/>
          <w:color w:val="000000" w:themeColor="text1"/>
          <w:sz w:val="28"/>
          <w:szCs w:val="28"/>
        </w:rPr>
        <w:t>-11</w:t>
      </w:r>
      <w:r w:rsidR="00D452A8">
        <w:rPr>
          <w:rFonts w:ascii="Times New Roman" w:hAnsi="Times New Roman"/>
          <w:bCs/>
          <w:color w:val="000000" w:themeColor="text1"/>
          <w:sz w:val="28"/>
          <w:szCs w:val="28"/>
        </w:rPr>
        <w:t>7</w:t>
      </w:r>
    </w:p>
    <w:p w:rsidR="00437975" w:rsidRPr="00E96245" w:rsidRDefault="0014791A" w:rsidP="00437975">
      <w:pPr>
        <w:pStyle w:val="Style5"/>
        <w:widowControl/>
        <w:rPr>
          <w:rStyle w:val="FontStyle163"/>
          <w:b w:val="0"/>
          <w:color w:val="000000" w:themeColor="text1"/>
          <w:sz w:val="28"/>
          <w:szCs w:val="28"/>
        </w:rPr>
      </w:pPr>
      <w:r>
        <w:rPr>
          <w:rStyle w:val="FontStyle163"/>
          <w:b w:val="0"/>
          <w:color w:val="000000" w:themeColor="text1"/>
          <w:sz w:val="28"/>
          <w:szCs w:val="28"/>
        </w:rPr>
        <w:t>Раздел</w:t>
      </w:r>
      <w:r w:rsidR="00437975" w:rsidRPr="00E96245">
        <w:rPr>
          <w:rStyle w:val="FontStyle163"/>
          <w:b w:val="0"/>
          <w:color w:val="000000" w:themeColor="text1"/>
          <w:sz w:val="28"/>
          <w:szCs w:val="28"/>
        </w:rPr>
        <w:t xml:space="preserve"> 4.1. Основные направления развития человеческого капитала и социальной сферы</w:t>
      </w:r>
      <w:r w:rsidR="00437975">
        <w:rPr>
          <w:rStyle w:val="FontStyle163"/>
          <w:b w:val="0"/>
          <w:color w:val="000000" w:themeColor="text1"/>
          <w:sz w:val="28"/>
          <w:szCs w:val="28"/>
        </w:rPr>
        <w:t>……………………………………………………………</w:t>
      </w:r>
      <w:r w:rsidR="00776C01">
        <w:rPr>
          <w:rStyle w:val="FontStyle163"/>
          <w:b w:val="0"/>
          <w:color w:val="000000" w:themeColor="text1"/>
          <w:sz w:val="28"/>
          <w:szCs w:val="28"/>
        </w:rPr>
        <w:t>8</w:t>
      </w:r>
      <w:r w:rsidR="00D452A8">
        <w:rPr>
          <w:rStyle w:val="FontStyle163"/>
          <w:b w:val="0"/>
          <w:color w:val="000000" w:themeColor="text1"/>
          <w:sz w:val="28"/>
          <w:szCs w:val="28"/>
        </w:rPr>
        <w:t>1</w:t>
      </w:r>
      <w:r w:rsidR="00776C01">
        <w:rPr>
          <w:rStyle w:val="FontStyle163"/>
          <w:b w:val="0"/>
          <w:color w:val="000000" w:themeColor="text1"/>
          <w:sz w:val="28"/>
          <w:szCs w:val="28"/>
        </w:rPr>
        <w:t>-9</w:t>
      </w:r>
      <w:r w:rsidR="00D452A8">
        <w:rPr>
          <w:rStyle w:val="FontStyle163"/>
          <w:b w:val="0"/>
          <w:color w:val="000000" w:themeColor="text1"/>
          <w:sz w:val="28"/>
          <w:szCs w:val="28"/>
        </w:rPr>
        <w:t>3</w:t>
      </w:r>
    </w:p>
    <w:p w:rsidR="00437975" w:rsidRDefault="00437975" w:rsidP="00437975">
      <w:pPr>
        <w:pStyle w:val="Style5"/>
        <w:widowControl/>
        <w:rPr>
          <w:rStyle w:val="FontStyle163"/>
          <w:b w:val="0"/>
          <w:color w:val="000000" w:themeColor="text1"/>
          <w:sz w:val="28"/>
          <w:szCs w:val="28"/>
        </w:rPr>
      </w:pPr>
      <w:r w:rsidRPr="00E96245">
        <w:rPr>
          <w:rStyle w:val="FontStyle163"/>
          <w:b w:val="0"/>
          <w:color w:val="000000" w:themeColor="text1"/>
          <w:sz w:val="28"/>
          <w:szCs w:val="28"/>
        </w:rPr>
        <w:t>4.1.1.</w:t>
      </w:r>
      <w:r w:rsidR="008907D0">
        <w:rPr>
          <w:rStyle w:val="FontStyle163"/>
          <w:b w:val="0"/>
          <w:color w:val="000000" w:themeColor="text1"/>
          <w:sz w:val="28"/>
          <w:szCs w:val="28"/>
        </w:rPr>
        <w:t xml:space="preserve"> Улучшение д</w:t>
      </w:r>
      <w:r w:rsidRPr="00E96245">
        <w:rPr>
          <w:rStyle w:val="FontStyle163"/>
          <w:b w:val="0"/>
          <w:color w:val="000000" w:themeColor="text1"/>
          <w:sz w:val="28"/>
          <w:szCs w:val="28"/>
        </w:rPr>
        <w:t>емографическ</w:t>
      </w:r>
      <w:r w:rsidR="008907D0">
        <w:rPr>
          <w:rStyle w:val="FontStyle163"/>
          <w:b w:val="0"/>
          <w:color w:val="000000" w:themeColor="text1"/>
          <w:sz w:val="28"/>
          <w:szCs w:val="28"/>
        </w:rPr>
        <w:t>ой ситуации</w:t>
      </w:r>
      <w:r>
        <w:rPr>
          <w:rStyle w:val="FontStyle163"/>
          <w:b w:val="0"/>
          <w:color w:val="000000" w:themeColor="text1"/>
          <w:sz w:val="28"/>
          <w:szCs w:val="28"/>
        </w:rPr>
        <w:t>………………………</w:t>
      </w:r>
      <w:r w:rsidR="00776C01">
        <w:rPr>
          <w:rStyle w:val="FontStyle163"/>
          <w:b w:val="0"/>
          <w:color w:val="000000" w:themeColor="text1"/>
          <w:sz w:val="28"/>
          <w:szCs w:val="28"/>
        </w:rPr>
        <w:t>……..8</w:t>
      </w:r>
      <w:r w:rsidR="00D452A8">
        <w:rPr>
          <w:rStyle w:val="FontStyle163"/>
          <w:b w:val="0"/>
          <w:color w:val="000000" w:themeColor="text1"/>
          <w:sz w:val="28"/>
          <w:szCs w:val="28"/>
        </w:rPr>
        <w:t>1</w:t>
      </w:r>
      <w:r w:rsidR="00776C01">
        <w:rPr>
          <w:rStyle w:val="FontStyle163"/>
          <w:b w:val="0"/>
          <w:color w:val="000000" w:themeColor="text1"/>
          <w:sz w:val="28"/>
          <w:szCs w:val="28"/>
        </w:rPr>
        <w:t>-8</w:t>
      </w:r>
      <w:r w:rsidR="00D452A8">
        <w:rPr>
          <w:rStyle w:val="FontStyle163"/>
          <w:b w:val="0"/>
          <w:color w:val="000000" w:themeColor="text1"/>
          <w:sz w:val="28"/>
          <w:szCs w:val="28"/>
        </w:rPr>
        <w:t>4</w:t>
      </w:r>
    </w:p>
    <w:p w:rsidR="00437975" w:rsidRPr="008907D0" w:rsidRDefault="00437975" w:rsidP="008907D0">
      <w:pPr>
        <w:pStyle w:val="Style5"/>
        <w:widowControl/>
        <w:spacing w:after="240"/>
        <w:rPr>
          <w:rFonts w:ascii="Times New Roman" w:hAnsi="Times New Roman"/>
          <w:color w:val="000000" w:themeColor="text1"/>
          <w:sz w:val="28"/>
          <w:szCs w:val="28"/>
        </w:rPr>
      </w:pPr>
      <w:r w:rsidRPr="008907D0">
        <w:rPr>
          <w:rFonts w:ascii="Times New Roman" w:hAnsi="Times New Roman"/>
          <w:color w:val="000000" w:themeColor="text1"/>
          <w:sz w:val="28"/>
          <w:szCs w:val="28"/>
        </w:rPr>
        <w:t>4.1.2.</w:t>
      </w:r>
      <w:r w:rsidRPr="007A4AD9">
        <w:rPr>
          <w:color w:val="000000" w:themeColor="text1"/>
          <w:sz w:val="28"/>
          <w:szCs w:val="28"/>
        </w:rPr>
        <w:t xml:space="preserve"> </w:t>
      </w:r>
      <w:r w:rsidR="008907D0" w:rsidRPr="008907D0">
        <w:rPr>
          <w:rFonts w:ascii="Times New Roman" w:hAnsi="Times New Roman"/>
          <w:color w:val="000000" w:themeColor="text1"/>
          <w:sz w:val="28"/>
          <w:szCs w:val="28"/>
        </w:rPr>
        <w:t>Развитие отраслей социальной сферы</w:t>
      </w:r>
      <w:r w:rsidRPr="008907D0">
        <w:rPr>
          <w:rFonts w:ascii="Times New Roman" w:hAnsi="Times New Roman"/>
          <w:color w:val="000000" w:themeColor="text1"/>
          <w:sz w:val="28"/>
          <w:szCs w:val="28"/>
        </w:rPr>
        <w:t>……………………</w:t>
      </w:r>
      <w:r w:rsidR="00776C01">
        <w:rPr>
          <w:rFonts w:ascii="Times New Roman" w:hAnsi="Times New Roman"/>
          <w:color w:val="000000" w:themeColor="text1"/>
          <w:sz w:val="28"/>
          <w:szCs w:val="28"/>
        </w:rPr>
        <w:t>…………</w:t>
      </w:r>
      <w:r w:rsidRPr="008907D0">
        <w:rPr>
          <w:rFonts w:ascii="Times New Roman" w:hAnsi="Times New Roman"/>
          <w:color w:val="000000" w:themeColor="text1"/>
          <w:sz w:val="28"/>
          <w:szCs w:val="28"/>
        </w:rPr>
        <w:t>.</w:t>
      </w:r>
      <w:r w:rsidR="00776C01">
        <w:rPr>
          <w:rFonts w:ascii="Times New Roman" w:hAnsi="Times New Roman"/>
          <w:color w:val="000000" w:themeColor="text1"/>
          <w:sz w:val="28"/>
          <w:szCs w:val="28"/>
        </w:rPr>
        <w:t>8</w:t>
      </w:r>
      <w:r w:rsidR="00D452A8">
        <w:rPr>
          <w:rFonts w:ascii="Times New Roman" w:hAnsi="Times New Roman"/>
          <w:color w:val="000000" w:themeColor="text1"/>
          <w:sz w:val="28"/>
          <w:szCs w:val="28"/>
        </w:rPr>
        <w:t>4</w:t>
      </w:r>
      <w:r w:rsidR="00776C01">
        <w:rPr>
          <w:rFonts w:ascii="Times New Roman" w:hAnsi="Times New Roman"/>
          <w:color w:val="000000" w:themeColor="text1"/>
          <w:sz w:val="28"/>
          <w:szCs w:val="28"/>
        </w:rPr>
        <w:t>-9</w:t>
      </w:r>
      <w:r w:rsidR="00D452A8">
        <w:rPr>
          <w:rFonts w:ascii="Times New Roman" w:hAnsi="Times New Roman"/>
          <w:color w:val="000000" w:themeColor="text1"/>
          <w:sz w:val="28"/>
          <w:szCs w:val="28"/>
        </w:rPr>
        <w:t>3</w:t>
      </w:r>
    </w:p>
    <w:p w:rsidR="00437975" w:rsidRPr="007A4AD9" w:rsidRDefault="00437975" w:rsidP="008907D0">
      <w:pPr>
        <w:pStyle w:val="Default"/>
        <w:rPr>
          <w:color w:val="000000" w:themeColor="text1"/>
          <w:sz w:val="28"/>
          <w:szCs w:val="28"/>
        </w:rPr>
      </w:pPr>
      <w:r w:rsidRPr="007A4AD9">
        <w:rPr>
          <w:color w:val="000000" w:themeColor="text1"/>
          <w:sz w:val="28"/>
          <w:szCs w:val="28"/>
        </w:rPr>
        <w:t xml:space="preserve"> </w:t>
      </w:r>
      <w:r w:rsidR="0014791A">
        <w:rPr>
          <w:color w:val="000000" w:themeColor="text1"/>
          <w:sz w:val="28"/>
          <w:szCs w:val="28"/>
        </w:rPr>
        <w:t xml:space="preserve">Раздел </w:t>
      </w:r>
      <w:r w:rsidRPr="007A4AD9">
        <w:rPr>
          <w:color w:val="000000" w:themeColor="text1"/>
          <w:sz w:val="28"/>
          <w:szCs w:val="28"/>
        </w:rPr>
        <w:t>4.2. Основные направления экономического развития, повышения конкурентоспособности и инвестиционной привлекательности</w:t>
      </w:r>
      <w:r>
        <w:rPr>
          <w:color w:val="000000" w:themeColor="text1"/>
          <w:sz w:val="28"/>
          <w:szCs w:val="28"/>
        </w:rPr>
        <w:t>……</w:t>
      </w:r>
      <w:r w:rsidR="00776C01">
        <w:rPr>
          <w:color w:val="000000" w:themeColor="text1"/>
          <w:sz w:val="28"/>
          <w:szCs w:val="28"/>
        </w:rPr>
        <w:t>..</w:t>
      </w:r>
      <w:r>
        <w:rPr>
          <w:color w:val="000000" w:themeColor="text1"/>
          <w:sz w:val="28"/>
          <w:szCs w:val="28"/>
        </w:rPr>
        <w:t>…</w:t>
      </w:r>
      <w:r w:rsidR="00776C01">
        <w:rPr>
          <w:color w:val="000000" w:themeColor="text1"/>
          <w:sz w:val="28"/>
          <w:szCs w:val="28"/>
        </w:rPr>
        <w:t>9</w:t>
      </w:r>
      <w:r w:rsidR="00D452A8">
        <w:rPr>
          <w:color w:val="000000" w:themeColor="text1"/>
          <w:sz w:val="28"/>
          <w:szCs w:val="28"/>
        </w:rPr>
        <w:t>3</w:t>
      </w:r>
      <w:r w:rsidR="00776C01">
        <w:rPr>
          <w:color w:val="000000" w:themeColor="text1"/>
          <w:sz w:val="28"/>
          <w:szCs w:val="28"/>
        </w:rPr>
        <w:t>-103</w:t>
      </w:r>
    </w:p>
    <w:p w:rsidR="00437975" w:rsidRDefault="00437975" w:rsidP="00437975">
      <w:pPr>
        <w:pStyle w:val="Default"/>
        <w:tabs>
          <w:tab w:val="center" w:pos="4890"/>
          <w:tab w:val="left" w:pos="8168"/>
        </w:tabs>
        <w:spacing w:line="360" w:lineRule="auto"/>
        <w:rPr>
          <w:color w:val="000000" w:themeColor="text1"/>
          <w:sz w:val="28"/>
          <w:szCs w:val="28"/>
        </w:rPr>
      </w:pPr>
      <w:r w:rsidRPr="007A4AD9">
        <w:rPr>
          <w:color w:val="000000" w:themeColor="text1"/>
          <w:sz w:val="28"/>
          <w:szCs w:val="28"/>
        </w:rPr>
        <w:t xml:space="preserve">4.2.1. </w:t>
      </w:r>
      <w:r w:rsidR="008907D0">
        <w:rPr>
          <w:color w:val="000000" w:themeColor="text1"/>
          <w:sz w:val="28"/>
          <w:szCs w:val="28"/>
        </w:rPr>
        <w:t>Развитие агропромышленного комплекса</w:t>
      </w:r>
      <w:r>
        <w:rPr>
          <w:color w:val="000000" w:themeColor="text1"/>
          <w:sz w:val="28"/>
          <w:szCs w:val="28"/>
        </w:rPr>
        <w:t>…………………</w:t>
      </w:r>
      <w:r w:rsidR="00776C01">
        <w:rPr>
          <w:color w:val="000000" w:themeColor="text1"/>
          <w:sz w:val="28"/>
          <w:szCs w:val="28"/>
        </w:rPr>
        <w:t>………..</w:t>
      </w:r>
      <w:r>
        <w:rPr>
          <w:color w:val="000000" w:themeColor="text1"/>
          <w:sz w:val="28"/>
          <w:szCs w:val="28"/>
        </w:rPr>
        <w:t>.</w:t>
      </w:r>
      <w:r w:rsidR="00776C01">
        <w:rPr>
          <w:color w:val="000000" w:themeColor="text1"/>
          <w:sz w:val="28"/>
          <w:szCs w:val="28"/>
        </w:rPr>
        <w:t>9</w:t>
      </w:r>
      <w:r w:rsidR="00D452A8">
        <w:rPr>
          <w:color w:val="000000" w:themeColor="text1"/>
          <w:sz w:val="28"/>
          <w:szCs w:val="28"/>
        </w:rPr>
        <w:t>3</w:t>
      </w:r>
      <w:r w:rsidR="00776C01">
        <w:rPr>
          <w:color w:val="000000" w:themeColor="text1"/>
          <w:sz w:val="28"/>
          <w:szCs w:val="28"/>
        </w:rPr>
        <w:t>-9</w:t>
      </w:r>
      <w:r w:rsidR="00D452A8">
        <w:rPr>
          <w:color w:val="000000" w:themeColor="text1"/>
          <w:sz w:val="28"/>
          <w:szCs w:val="28"/>
        </w:rPr>
        <w:t>4</w:t>
      </w:r>
    </w:p>
    <w:p w:rsidR="00437975" w:rsidRDefault="00437975"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 xml:space="preserve">4.2.2. Развитие </w:t>
      </w:r>
      <w:r w:rsidR="008907D0">
        <w:rPr>
          <w:color w:val="000000" w:themeColor="text1"/>
          <w:sz w:val="28"/>
          <w:szCs w:val="28"/>
        </w:rPr>
        <w:t>малого и среднего предпринимательства</w:t>
      </w:r>
      <w:r>
        <w:rPr>
          <w:color w:val="000000" w:themeColor="text1"/>
          <w:sz w:val="28"/>
          <w:szCs w:val="28"/>
        </w:rPr>
        <w:t>……………</w:t>
      </w:r>
      <w:r w:rsidR="00776C01">
        <w:rPr>
          <w:color w:val="000000" w:themeColor="text1"/>
          <w:sz w:val="28"/>
          <w:szCs w:val="28"/>
        </w:rPr>
        <w:t>…</w:t>
      </w:r>
      <w:r>
        <w:rPr>
          <w:color w:val="000000" w:themeColor="text1"/>
          <w:sz w:val="28"/>
          <w:szCs w:val="28"/>
        </w:rPr>
        <w:t>…</w:t>
      </w:r>
      <w:r w:rsidR="00776C01">
        <w:rPr>
          <w:color w:val="000000" w:themeColor="text1"/>
          <w:sz w:val="28"/>
          <w:szCs w:val="28"/>
        </w:rPr>
        <w:t>9</w:t>
      </w:r>
      <w:r w:rsidR="00D452A8">
        <w:rPr>
          <w:color w:val="000000" w:themeColor="text1"/>
          <w:sz w:val="28"/>
          <w:szCs w:val="28"/>
        </w:rPr>
        <w:t>4</w:t>
      </w:r>
      <w:r w:rsidR="00776C01">
        <w:rPr>
          <w:color w:val="000000" w:themeColor="text1"/>
          <w:sz w:val="28"/>
          <w:szCs w:val="28"/>
        </w:rPr>
        <w:t>-9</w:t>
      </w:r>
      <w:r w:rsidR="00D452A8">
        <w:rPr>
          <w:color w:val="000000" w:themeColor="text1"/>
          <w:sz w:val="28"/>
          <w:szCs w:val="28"/>
        </w:rPr>
        <w:t>5</w:t>
      </w:r>
    </w:p>
    <w:p w:rsidR="00437975" w:rsidRDefault="00437975"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 xml:space="preserve">4.2.3. Развитие </w:t>
      </w:r>
      <w:r w:rsidR="008907D0">
        <w:rPr>
          <w:color w:val="000000" w:themeColor="text1"/>
          <w:sz w:val="28"/>
          <w:szCs w:val="28"/>
        </w:rPr>
        <w:t>потребительского рынка</w:t>
      </w:r>
      <w:r>
        <w:rPr>
          <w:color w:val="000000" w:themeColor="text1"/>
          <w:sz w:val="28"/>
          <w:szCs w:val="28"/>
        </w:rPr>
        <w:t>………………………………</w:t>
      </w:r>
      <w:r w:rsidR="00776C01">
        <w:rPr>
          <w:color w:val="000000" w:themeColor="text1"/>
          <w:sz w:val="28"/>
          <w:szCs w:val="28"/>
        </w:rPr>
        <w:t>…...9</w:t>
      </w:r>
      <w:r w:rsidR="00D452A8">
        <w:rPr>
          <w:color w:val="000000" w:themeColor="text1"/>
          <w:sz w:val="28"/>
          <w:szCs w:val="28"/>
        </w:rPr>
        <w:t>5</w:t>
      </w:r>
      <w:r w:rsidR="00776C01">
        <w:rPr>
          <w:color w:val="000000" w:themeColor="text1"/>
          <w:sz w:val="28"/>
          <w:szCs w:val="28"/>
        </w:rPr>
        <w:t>-9</w:t>
      </w:r>
      <w:r w:rsidR="00D452A8">
        <w:rPr>
          <w:color w:val="000000" w:themeColor="text1"/>
          <w:sz w:val="28"/>
          <w:szCs w:val="28"/>
        </w:rPr>
        <w:t>6</w:t>
      </w:r>
    </w:p>
    <w:p w:rsidR="00437975" w:rsidRDefault="00437975"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 xml:space="preserve">4.2.4. Развитие </w:t>
      </w:r>
      <w:r w:rsidR="008907D0">
        <w:rPr>
          <w:color w:val="000000" w:themeColor="text1"/>
          <w:sz w:val="28"/>
          <w:szCs w:val="28"/>
        </w:rPr>
        <w:t>жилищно-коммунального комплекса</w:t>
      </w:r>
      <w:r>
        <w:rPr>
          <w:color w:val="000000" w:themeColor="text1"/>
          <w:sz w:val="28"/>
          <w:szCs w:val="28"/>
        </w:rPr>
        <w:t>…………………</w:t>
      </w:r>
      <w:r w:rsidR="00776C01">
        <w:rPr>
          <w:color w:val="000000" w:themeColor="text1"/>
          <w:sz w:val="28"/>
          <w:szCs w:val="28"/>
        </w:rPr>
        <w:t xml:space="preserve">.. </w:t>
      </w:r>
      <w:r>
        <w:rPr>
          <w:color w:val="000000" w:themeColor="text1"/>
          <w:sz w:val="28"/>
          <w:szCs w:val="28"/>
        </w:rPr>
        <w:t>…</w:t>
      </w:r>
      <w:r w:rsidR="00776C01">
        <w:rPr>
          <w:color w:val="000000" w:themeColor="text1"/>
          <w:sz w:val="28"/>
          <w:szCs w:val="28"/>
        </w:rPr>
        <w:t>9</w:t>
      </w:r>
      <w:r w:rsidR="00D452A8">
        <w:rPr>
          <w:color w:val="000000" w:themeColor="text1"/>
          <w:sz w:val="28"/>
          <w:szCs w:val="28"/>
        </w:rPr>
        <w:t>6</w:t>
      </w:r>
      <w:r w:rsidR="00776C01">
        <w:rPr>
          <w:color w:val="000000" w:themeColor="text1"/>
          <w:sz w:val="28"/>
          <w:szCs w:val="28"/>
        </w:rPr>
        <w:t>-9</w:t>
      </w:r>
      <w:r w:rsidR="00D452A8">
        <w:rPr>
          <w:color w:val="000000" w:themeColor="text1"/>
          <w:sz w:val="28"/>
          <w:szCs w:val="28"/>
        </w:rPr>
        <w:t>9</w:t>
      </w:r>
    </w:p>
    <w:p w:rsidR="00437975" w:rsidRDefault="00437975"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 xml:space="preserve">4.2.5. </w:t>
      </w:r>
      <w:r w:rsidR="008907D0">
        <w:rPr>
          <w:color w:val="000000" w:themeColor="text1"/>
          <w:sz w:val="28"/>
          <w:szCs w:val="28"/>
        </w:rPr>
        <w:t xml:space="preserve"> Развитие транспорта</w:t>
      </w:r>
      <w:r>
        <w:rPr>
          <w:color w:val="000000" w:themeColor="text1"/>
          <w:sz w:val="28"/>
          <w:szCs w:val="28"/>
        </w:rPr>
        <w:t>……………………………………………</w:t>
      </w:r>
      <w:r w:rsidR="00D452A8">
        <w:rPr>
          <w:color w:val="000000" w:themeColor="text1"/>
          <w:sz w:val="28"/>
          <w:szCs w:val="28"/>
        </w:rPr>
        <w:t xml:space="preserve">  </w:t>
      </w:r>
      <w:r w:rsidR="00776C01">
        <w:rPr>
          <w:color w:val="000000" w:themeColor="text1"/>
          <w:sz w:val="28"/>
          <w:szCs w:val="28"/>
        </w:rPr>
        <w:t>…</w:t>
      </w:r>
      <w:r>
        <w:rPr>
          <w:color w:val="000000" w:themeColor="text1"/>
          <w:sz w:val="28"/>
          <w:szCs w:val="28"/>
        </w:rPr>
        <w:t>.</w:t>
      </w:r>
      <w:r w:rsidR="00776C01">
        <w:rPr>
          <w:color w:val="000000" w:themeColor="text1"/>
          <w:sz w:val="28"/>
          <w:szCs w:val="28"/>
        </w:rPr>
        <w:t>9</w:t>
      </w:r>
      <w:r w:rsidR="00D452A8">
        <w:rPr>
          <w:color w:val="000000" w:themeColor="text1"/>
          <w:sz w:val="28"/>
          <w:szCs w:val="28"/>
        </w:rPr>
        <w:t>9</w:t>
      </w:r>
      <w:r w:rsidR="00776C01">
        <w:rPr>
          <w:color w:val="000000" w:themeColor="text1"/>
          <w:sz w:val="28"/>
          <w:szCs w:val="28"/>
        </w:rPr>
        <w:t>-</w:t>
      </w:r>
      <w:r w:rsidR="00D452A8">
        <w:rPr>
          <w:color w:val="000000" w:themeColor="text1"/>
          <w:sz w:val="28"/>
          <w:szCs w:val="28"/>
        </w:rPr>
        <w:t>100</w:t>
      </w:r>
    </w:p>
    <w:p w:rsidR="00437975" w:rsidRDefault="00437975"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 xml:space="preserve">4.2.6. </w:t>
      </w:r>
      <w:r w:rsidR="008907D0">
        <w:rPr>
          <w:color w:val="000000" w:themeColor="text1"/>
          <w:sz w:val="28"/>
          <w:szCs w:val="28"/>
        </w:rPr>
        <w:t>Развитие дорожного хозяйства</w:t>
      </w:r>
      <w:r>
        <w:rPr>
          <w:color w:val="000000" w:themeColor="text1"/>
          <w:sz w:val="28"/>
          <w:szCs w:val="28"/>
        </w:rPr>
        <w:t>…………………………………</w:t>
      </w:r>
      <w:r w:rsidR="00776C01">
        <w:rPr>
          <w:color w:val="000000" w:themeColor="text1"/>
          <w:sz w:val="28"/>
          <w:szCs w:val="28"/>
        </w:rPr>
        <w:t>...</w:t>
      </w:r>
      <w:r>
        <w:rPr>
          <w:color w:val="000000" w:themeColor="text1"/>
          <w:sz w:val="28"/>
          <w:szCs w:val="28"/>
        </w:rPr>
        <w:t>…</w:t>
      </w:r>
      <w:r w:rsidR="00D452A8">
        <w:rPr>
          <w:color w:val="000000" w:themeColor="text1"/>
          <w:sz w:val="28"/>
          <w:szCs w:val="28"/>
        </w:rPr>
        <w:t>….</w:t>
      </w:r>
      <w:r w:rsidR="00776C01">
        <w:rPr>
          <w:color w:val="000000" w:themeColor="text1"/>
          <w:sz w:val="28"/>
          <w:szCs w:val="28"/>
        </w:rPr>
        <w:t>100</w:t>
      </w:r>
    </w:p>
    <w:p w:rsidR="00437975" w:rsidRDefault="00437975"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 xml:space="preserve">4.2.7.Развитие </w:t>
      </w:r>
      <w:r w:rsidR="004A0CAB">
        <w:rPr>
          <w:color w:val="000000" w:themeColor="text1"/>
          <w:sz w:val="28"/>
          <w:szCs w:val="28"/>
        </w:rPr>
        <w:t xml:space="preserve"> инвестиционной деятельности</w:t>
      </w:r>
      <w:r w:rsidR="00776C01">
        <w:rPr>
          <w:color w:val="000000" w:themeColor="text1"/>
          <w:sz w:val="28"/>
          <w:szCs w:val="28"/>
        </w:rPr>
        <w:t>………………………… 10</w:t>
      </w:r>
      <w:r w:rsidR="00D452A8">
        <w:rPr>
          <w:color w:val="000000" w:themeColor="text1"/>
          <w:sz w:val="28"/>
          <w:szCs w:val="28"/>
        </w:rPr>
        <w:t>1</w:t>
      </w:r>
      <w:r w:rsidR="00776C01">
        <w:rPr>
          <w:color w:val="000000" w:themeColor="text1"/>
          <w:sz w:val="28"/>
          <w:szCs w:val="28"/>
        </w:rPr>
        <w:t>-10</w:t>
      </w:r>
      <w:r w:rsidR="00D452A8">
        <w:rPr>
          <w:color w:val="000000" w:themeColor="text1"/>
          <w:sz w:val="28"/>
          <w:szCs w:val="28"/>
        </w:rPr>
        <w:t>3</w:t>
      </w:r>
    </w:p>
    <w:p w:rsidR="001D1C7E" w:rsidRDefault="001D1C7E"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4.2.8.Развити</w:t>
      </w:r>
      <w:r w:rsidR="00776C01">
        <w:rPr>
          <w:color w:val="000000" w:themeColor="text1"/>
          <w:sz w:val="28"/>
          <w:szCs w:val="28"/>
        </w:rPr>
        <w:t xml:space="preserve">е конкуренции…………………………………………….. </w:t>
      </w:r>
      <w:r w:rsidR="00D452A8">
        <w:rPr>
          <w:color w:val="000000" w:themeColor="text1"/>
          <w:sz w:val="28"/>
          <w:szCs w:val="28"/>
        </w:rPr>
        <w:t>……</w:t>
      </w:r>
      <w:r w:rsidR="00776C01">
        <w:rPr>
          <w:color w:val="000000" w:themeColor="text1"/>
          <w:sz w:val="28"/>
          <w:szCs w:val="28"/>
        </w:rPr>
        <w:t>103</w:t>
      </w:r>
    </w:p>
    <w:p w:rsidR="00437975" w:rsidRDefault="00437975"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lastRenderedPageBreak/>
        <w:t>Раздел 4.3. Основные направления повышения эффективности управления муниципальны</w:t>
      </w:r>
      <w:r w:rsidR="00776C01">
        <w:rPr>
          <w:color w:val="000000" w:themeColor="text1"/>
          <w:sz w:val="28"/>
          <w:szCs w:val="28"/>
        </w:rPr>
        <w:t>ми финансами………………………………………….…10</w:t>
      </w:r>
      <w:r w:rsidR="00D452A8">
        <w:rPr>
          <w:color w:val="000000" w:themeColor="text1"/>
          <w:sz w:val="28"/>
          <w:szCs w:val="28"/>
        </w:rPr>
        <w:t>4</w:t>
      </w:r>
      <w:r w:rsidR="00776C01">
        <w:rPr>
          <w:color w:val="000000" w:themeColor="text1"/>
          <w:sz w:val="28"/>
          <w:szCs w:val="28"/>
        </w:rPr>
        <w:t>-10</w:t>
      </w:r>
      <w:r w:rsidR="00D452A8">
        <w:rPr>
          <w:color w:val="000000" w:themeColor="text1"/>
          <w:sz w:val="28"/>
          <w:szCs w:val="28"/>
        </w:rPr>
        <w:t>5</w:t>
      </w:r>
    </w:p>
    <w:p w:rsidR="00437975" w:rsidRDefault="00437975"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Раздел 4.4. Основные направления повышения эффективности муниципального управления…………………………………………</w:t>
      </w:r>
      <w:r w:rsidR="00776C01">
        <w:rPr>
          <w:color w:val="000000" w:themeColor="text1"/>
          <w:sz w:val="28"/>
          <w:szCs w:val="28"/>
        </w:rPr>
        <w:t>...</w:t>
      </w:r>
      <w:r>
        <w:rPr>
          <w:color w:val="000000" w:themeColor="text1"/>
          <w:sz w:val="28"/>
          <w:szCs w:val="28"/>
        </w:rPr>
        <w:t>…</w:t>
      </w:r>
      <w:r w:rsidR="00776C01">
        <w:rPr>
          <w:color w:val="000000" w:themeColor="text1"/>
          <w:sz w:val="28"/>
          <w:szCs w:val="28"/>
        </w:rPr>
        <w:t>10</w:t>
      </w:r>
      <w:r w:rsidR="00D452A8">
        <w:rPr>
          <w:color w:val="000000" w:themeColor="text1"/>
          <w:sz w:val="28"/>
          <w:szCs w:val="28"/>
        </w:rPr>
        <w:t>5</w:t>
      </w:r>
      <w:r w:rsidR="00776C01">
        <w:rPr>
          <w:color w:val="000000" w:themeColor="text1"/>
          <w:sz w:val="28"/>
          <w:szCs w:val="28"/>
        </w:rPr>
        <w:t>-10</w:t>
      </w:r>
      <w:r w:rsidR="00D452A8">
        <w:rPr>
          <w:color w:val="000000" w:themeColor="text1"/>
          <w:sz w:val="28"/>
          <w:szCs w:val="28"/>
        </w:rPr>
        <w:t>6</w:t>
      </w:r>
    </w:p>
    <w:p w:rsidR="00A735C6" w:rsidRPr="00A735C6" w:rsidRDefault="00437975"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Раздел 4.5.</w:t>
      </w:r>
      <w:r w:rsidR="00A735C6" w:rsidRPr="00A735C6">
        <w:rPr>
          <w:b/>
          <w:sz w:val="28"/>
          <w:szCs w:val="28"/>
        </w:rPr>
        <w:t xml:space="preserve"> </w:t>
      </w:r>
      <w:r w:rsidR="00A735C6" w:rsidRPr="00A735C6">
        <w:rPr>
          <w:sz w:val="28"/>
          <w:szCs w:val="28"/>
        </w:rPr>
        <w:t>Основные направления повышения эффективности управления имущественным комплексом</w:t>
      </w:r>
      <w:r w:rsidR="00A735C6">
        <w:rPr>
          <w:sz w:val="28"/>
          <w:szCs w:val="28"/>
        </w:rPr>
        <w:t>……………………………………</w:t>
      </w:r>
      <w:r w:rsidR="00776C01">
        <w:rPr>
          <w:sz w:val="28"/>
          <w:szCs w:val="28"/>
        </w:rPr>
        <w:t>……….</w:t>
      </w:r>
      <w:r w:rsidR="00A735C6">
        <w:rPr>
          <w:sz w:val="28"/>
          <w:szCs w:val="28"/>
        </w:rPr>
        <w:t>.</w:t>
      </w:r>
      <w:r w:rsidR="00776C01">
        <w:rPr>
          <w:sz w:val="28"/>
          <w:szCs w:val="28"/>
        </w:rPr>
        <w:t>10</w:t>
      </w:r>
      <w:r w:rsidR="00D452A8">
        <w:rPr>
          <w:sz w:val="28"/>
          <w:szCs w:val="28"/>
        </w:rPr>
        <w:t>7</w:t>
      </w:r>
      <w:r w:rsidR="00776C01">
        <w:rPr>
          <w:sz w:val="28"/>
          <w:szCs w:val="28"/>
        </w:rPr>
        <w:t>-10</w:t>
      </w:r>
      <w:r w:rsidR="00D452A8">
        <w:rPr>
          <w:sz w:val="28"/>
          <w:szCs w:val="28"/>
        </w:rPr>
        <w:t>9</w:t>
      </w:r>
    </w:p>
    <w:p w:rsidR="00437975" w:rsidRDefault="00A735C6"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Раздел 4.6.</w:t>
      </w:r>
      <w:r w:rsidR="00437975">
        <w:rPr>
          <w:color w:val="000000" w:themeColor="text1"/>
          <w:sz w:val="28"/>
          <w:szCs w:val="28"/>
        </w:rPr>
        <w:t xml:space="preserve"> Пространственное развитие </w:t>
      </w:r>
      <w:r w:rsidR="0014791A">
        <w:rPr>
          <w:color w:val="000000" w:themeColor="text1"/>
          <w:sz w:val="28"/>
          <w:szCs w:val="28"/>
        </w:rPr>
        <w:t xml:space="preserve">Большеберезниковского </w:t>
      </w:r>
      <w:r w:rsidR="00437975">
        <w:rPr>
          <w:color w:val="000000" w:themeColor="text1"/>
          <w:sz w:val="28"/>
          <w:szCs w:val="28"/>
        </w:rPr>
        <w:t>муниципа</w:t>
      </w:r>
      <w:r w:rsidR="0014791A">
        <w:rPr>
          <w:color w:val="000000" w:themeColor="text1"/>
          <w:sz w:val="28"/>
          <w:szCs w:val="28"/>
        </w:rPr>
        <w:t>льного района………………………………………………..</w:t>
      </w:r>
      <w:r w:rsidR="00776C01">
        <w:rPr>
          <w:color w:val="000000" w:themeColor="text1"/>
          <w:sz w:val="28"/>
          <w:szCs w:val="28"/>
        </w:rPr>
        <w:t>…10</w:t>
      </w:r>
      <w:r w:rsidR="00D452A8">
        <w:rPr>
          <w:color w:val="000000" w:themeColor="text1"/>
          <w:sz w:val="28"/>
          <w:szCs w:val="28"/>
        </w:rPr>
        <w:t>9</w:t>
      </w:r>
      <w:r w:rsidR="00776C01">
        <w:rPr>
          <w:color w:val="000000" w:themeColor="text1"/>
          <w:sz w:val="28"/>
          <w:szCs w:val="28"/>
        </w:rPr>
        <w:t>-11</w:t>
      </w:r>
      <w:r w:rsidR="00D452A8">
        <w:rPr>
          <w:color w:val="000000" w:themeColor="text1"/>
          <w:sz w:val="28"/>
          <w:szCs w:val="28"/>
        </w:rPr>
        <w:t>7</w:t>
      </w:r>
    </w:p>
    <w:p w:rsidR="00437975" w:rsidRDefault="00437975"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Раздел 5. Ожидаемые результат</w:t>
      </w:r>
      <w:r w:rsidR="00776C01">
        <w:rPr>
          <w:color w:val="000000" w:themeColor="text1"/>
          <w:sz w:val="28"/>
          <w:szCs w:val="28"/>
        </w:rPr>
        <w:t>ы реализации стратегии ………………11</w:t>
      </w:r>
      <w:r w:rsidR="00D452A8">
        <w:rPr>
          <w:color w:val="000000" w:themeColor="text1"/>
          <w:sz w:val="28"/>
          <w:szCs w:val="28"/>
        </w:rPr>
        <w:t>7</w:t>
      </w:r>
      <w:r w:rsidR="00776C01">
        <w:rPr>
          <w:color w:val="000000" w:themeColor="text1"/>
          <w:sz w:val="28"/>
          <w:szCs w:val="28"/>
        </w:rPr>
        <w:t>-11</w:t>
      </w:r>
      <w:r w:rsidR="00D452A8">
        <w:rPr>
          <w:color w:val="000000" w:themeColor="text1"/>
          <w:sz w:val="28"/>
          <w:szCs w:val="28"/>
        </w:rPr>
        <w:t>9</w:t>
      </w:r>
    </w:p>
    <w:p w:rsidR="00437975" w:rsidRDefault="00437975"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Раздел 6 Механизмы реализации Стратегии и организация управления Стратегией…………………………………………………………………</w:t>
      </w:r>
      <w:r w:rsidR="00776C01">
        <w:rPr>
          <w:color w:val="000000" w:themeColor="text1"/>
          <w:sz w:val="28"/>
          <w:szCs w:val="28"/>
        </w:rPr>
        <w:t>11</w:t>
      </w:r>
      <w:r w:rsidR="00D452A8">
        <w:rPr>
          <w:color w:val="000000" w:themeColor="text1"/>
          <w:sz w:val="28"/>
          <w:szCs w:val="28"/>
        </w:rPr>
        <w:t>9</w:t>
      </w:r>
      <w:r w:rsidR="00776C01">
        <w:rPr>
          <w:color w:val="000000" w:themeColor="text1"/>
          <w:sz w:val="28"/>
          <w:szCs w:val="28"/>
        </w:rPr>
        <w:t>-12</w:t>
      </w:r>
      <w:r w:rsidR="00D452A8">
        <w:rPr>
          <w:color w:val="000000" w:themeColor="text1"/>
          <w:sz w:val="28"/>
          <w:szCs w:val="28"/>
        </w:rPr>
        <w:t>3</w:t>
      </w:r>
    </w:p>
    <w:p w:rsidR="00437975" w:rsidRDefault="00437975"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Раздел 7 Оценка финансовых ресурсов, необходимых для реализации Стратегии…………………………………………………………</w:t>
      </w:r>
      <w:r w:rsidR="00776C01">
        <w:rPr>
          <w:color w:val="000000" w:themeColor="text1"/>
          <w:sz w:val="28"/>
          <w:szCs w:val="28"/>
        </w:rPr>
        <w:t>…..……12</w:t>
      </w:r>
      <w:r w:rsidR="00BC5DA5">
        <w:rPr>
          <w:color w:val="000000" w:themeColor="text1"/>
          <w:sz w:val="28"/>
          <w:szCs w:val="28"/>
        </w:rPr>
        <w:t>3</w:t>
      </w:r>
      <w:r w:rsidR="00776C01">
        <w:rPr>
          <w:color w:val="000000" w:themeColor="text1"/>
          <w:sz w:val="28"/>
          <w:szCs w:val="28"/>
        </w:rPr>
        <w:t>-12</w:t>
      </w:r>
      <w:r w:rsidR="00BC5DA5">
        <w:rPr>
          <w:color w:val="000000" w:themeColor="text1"/>
          <w:sz w:val="28"/>
          <w:szCs w:val="28"/>
        </w:rPr>
        <w:t>5</w:t>
      </w:r>
    </w:p>
    <w:p w:rsidR="00437975" w:rsidRDefault="0014791A"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Раздел 8 Информация о муниципальных программах Большеберезниковского муниципального района на период реализации Стратегии……………</w:t>
      </w:r>
      <w:r w:rsidR="00776C01">
        <w:rPr>
          <w:color w:val="000000" w:themeColor="text1"/>
          <w:sz w:val="28"/>
          <w:szCs w:val="28"/>
        </w:rPr>
        <w:t>….</w:t>
      </w:r>
      <w:r>
        <w:rPr>
          <w:color w:val="000000" w:themeColor="text1"/>
          <w:sz w:val="28"/>
          <w:szCs w:val="28"/>
        </w:rPr>
        <w:t>…</w:t>
      </w:r>
      <w:r w:rsidR="00BC5DA5">
        <w:rPr>
          <w:color w:val="000000" w:themeColor="text1"/>
          <w:sz w:val="28"/>
          <w:szCs w:val="28"/>
        </w:rPr>
        <w:t>125</w:t>
      </w:r>
    </w:p>
    <w:p w:rsidR="0014791A" w:rsidRDefault="0014791A" w:rsidP="00437975">
      <w:pPr>
        <w:pStyle w:val="Default"/>
        <w:tabs>
          <w:tab w:val="center" w:pos="4890"/>
          <w:tab w:val="left" w:pos="8168"/>
        </w:tabs>
        <w:spacing w:line="360" w:lineRule="auto"/>
        <w:rPr>
          <w:color w:val="000000" w:themeColor="text1"/>
          <w:sz w:val="28"/>
          <w:szCs w:val="28"/>
        </w:rPr>
      </w:pPr>
      <w:r>
        <w:rPr>
          <w:color w:val="000000" w:themeColor="text1"/>
          <w:sz w:val="28"/>
          <w:szCs w:val="28"/>
        </w:rPr>
        <w:t>Приложения к Стратегии:</w:t>
      </w:r>
    </w:p>
    <w:p w:rsidR="0014791A" w:rsidRDefault="0014791A" w:rsidP="00C060AB">
      <w:pPr>
        <w:pStyle w:val="afff0"/>
        <w:spacing w:after="0" w:line="240" w:lineRule="auto"/>
        <w:jc w:val="both"/>
        <w:rPr>
          <w:rFonts w:ascii="Times New Roman" w:hAnsi="Times New Roman"/>
          <w:sz w:val="28"/>
          <w:szCs w:val="28"/>
        </w:rPr>
      </w:pPr>
      <w:r>
        <w:rPr>
          <w:rFonts w:ascii="Times New Roman" w:hAnsi="Times New Roman"/>
          <w:sz w:val="28"/>
          <w:szCs w:val="28"/>
        </w:rPr>
        <w:t xml:space="preserve">    </w:t>
      </w:r>
      <w:r w:rsidRPr="00D720FF">
        <w:rPr>
          <w:rFonts w:ascii="Times New Roman" w:hAnsi="Times New Roman"/>
          <w:sz w:val="28"/>
          <w:szCs w:val="28"/>
        </w:rPr>
        <w:t>приложение 1. SWOT анализ</w:t>
      </w:r>
      <w:r>
        <w:rPr>
          <w:rFonts w:ascii="Times New Roman" w:hAnsi="Times New Roman"/>
          <w:sz w:val="28"/>
          <w:szCs w:val="28"/>
        </w:rPr>
        <w:t>;</w:t>
      </w:r>
    </w:p>
    <w:p w:rsidR="0014791A" w:rsidRPr="00AF2FA2" w:rsidRDefault="0014791A" w:rsidP="00C060AB">
      <w:pPr>
        <w:pStyle w:val="afff0"/>
        <w:spacing w:after="0" w:line="240" w:lineRule="auto"/>
        <w:jc w:val="both"/>
        <w:rPr>
          <w:rFonts w:ascii="Times New Roman" w:hAnsi="Times New Roman"/>
          <w:sz w:val="28"/>
          <w:szCs w:val="28"/>
        </w:rPr>
      </w:pPr>
      <w:r>
        <w:rPr>
          <w:rFonts w:ascii="Times New Roman" w:hAnsi="Times New Roman"/>
          <w:sz w:val="28"/>
          <w:szCs w:val="28"/>
        </w:rPr>
        <w:t xml:space="preserve">   </w:t>
      </w:r>
      <w:r w:rsidRPr="00AF2FA2">
        <w:rPr>
          <w:rFonts w:ascii="Times New Roman" w:hAnsi="Times New Roman"/>
          <w:sz w:val="28"/>
          <w:szCs w:val="28"/>
        </w:rPr>
        <w:t xml:space="preserve"> приложение 2. Целевые показатели  реализации Стратегии                  социально-экономического развития Большеберезниковского              муниципального района  до 2025 года.</w:t>
      </w:r>
    </w:p>
    <w:p w:rsidR="0014791A" w:rsidRPr="00AF2FA2" w:rsidRDefault="0014791A" w:rsidP="00C060AB">
      <w:pPr>
        <w:spacing w:after="0" w:line="240" w:lineRule="auto"/>
        <w:jc w:val="both"/>
        <w:rPr>
          <w:rFonts w:ascii="Times New Roman" w:hAnsi="Times New Roman"/>
          <w:sz w:val="28"/>
          <w:szCs w:val="28"/>
        </w:rPr>
      </w:pPr>
      <w:r>
        <w:rPr>
          <w:rFonts w:ascii="Times New Roman" w:hAnsi="Times New Roman"/>
          <w:sz w:val="28"/>
          <w:szCs w:val="28"/>
          <w:lang w:eastAsia="ru-RU"/>
        </w:rPr>
        <w:t xml:space="preserve">    </w:t>
      </w:r>
      <w:r w:rsidRPr="00AF2FA2">
        <w:rPr>
          <w:rFonts w:ascii="Times New Roman" w:hAnsi="Times New Roman"/>
          <w:sz w:val="28"/>
          <w:szCs w:val="28"/>
          <w:lang w:eastAsia="ru-RU"/>
        </w:rPr>
        <w:t xml:space="preserve"> приложение 3. </w:t>
      </w:r>
      <w:r w:rsidRPr="00AF2FA2">
        <w:rPr>
          <w:rFonts w:ascii="Times New Roman" w:hAnsi="Times New Roman"/>
          <w:sz w:val="28"/>
          <w:szCs w:val="28"/>
        </w:rPr>
        <w:t xml:space="preserve"> Прогноз трех сценариев</w:t>
      </w:r>
      <w:r>
        <w:rPr>
          <w:rFonts w:ascii="Times New Roman" w:hAnsi="Times New Roman"/>
          <w:sz w:val="28"/>
          <w:szCs w:val="28"/>
        </w:rPr>
        <w:t>;</w:t>
      </w:r>
    </w:p>
    <w:p w:rsidR="0014791A" w:rsidRPr="00AF2FA2" w:rsidRDefault="0014791A" w:rsidP="00C060AB">
      <w:pPr>
        <w:spacing w:after="0" w:line="240" w:lineRule="auto"/>
        <w:jc w:val="both"/>
        <w:rPr>
          <w:rFonts w:ascii="Times New Roman" w:hAnsi="Times New Roman"/>
          <w:sz w:val="28"/>
          <w:szCs w:val="28"/>
        </w:rPr>
      </w:pPr>
      <w:r>
        <w:rPr>
          <w:rFonts w:ascii="Times New Roman" w:hAnsi="Times New Roman"/>
          <w:sz w:val="28"/>
          <w:szCs w:val="28"/>
        </w:rPr>
        <w:t xml:space="preserve">     </w:t>
      </w:r>
      <w:r w:rsidRPr="00AF2FA2">
        <w:rPr>
          <w:rFonts w:ascii="Times New Roman" w:hAnsi="Times New Roman"/>
          <w:sz w:val="28"/>
          <w:szCs w:val="28"/>
        </w:rPr>
        <w:t>приложение 4 Перечень инвестиционных проектов</w:t>
      </w:r>
      <w:r>
        <w:rPr>
          <w:rFonts w:ascii="Times New Roman" w:hAnsi="Times New Roman"/>
          <w:sz w:val="28"/>
          <w:szCs w:val="28"/>
        </w:rPr>
        <w:t>;</w:t>
      </w:r>
      <w:r w:rsidRPr="00AF2FA2">
        <w:rPr>
          <w:rFonts w:ascii="Times New Roman" w:hAnsi="Times New Roman"/>
          <w:sz w:val="28"/>
          <w:szCs w:val="28"/>
        </w:rPr>
        <w:t>.</w:t>
      </w:r>
    </w:p>
    <w:p w:rsidR="0014791A" w:rsidRPr="00AF2FA2" w:rsidRDefault="0014791A" w:rsidP="00C060AB">
      <w:pPr>
        <w:spacing w:after="0" w:line="240" w:lineRule="auto"/>
        <w:jc w:val="both"/>
        <w:rPr>
          <w:rFonts w:ascii="Times New Roman" w:hAnsi="Times New Roman"/>
          <w:sz w:val="28"/>
          <w:szCs w:val="28"/>
        </w:rPr>
      </w:pPr>
      <w:r>
        <w:rPr>
          <w:rFonts w:ascii="Times New Roman" w:hAnsi="Times New Roman"/>
          <w:sz w:val="28"/>
          <w:szCs w:val="28"/>
        </w:rPr>
        <w:t xml:space="preserve">     </w:t>
      </w:r>
      <w:r w:rsidRPr="00AF2FA2">
        <w:rPr>
          <w:rFonts w:ascii="Times New Roman" w:hAnsi="Times New Roman"/>
          <w:sz w:val="28"/>
          <w:szCs w:val="28"/>
        </w:rPr>
        <w:t xml:space="preserve">приложение 4,1 Показатели эффективности реализации </w:t>
      </w:r>
      <w:r>
        <w:rPr>
          <w:rFonts w:ascii="Times New Roman" w:hAnsi="Times New Roman"/>
          <w:sz w:val="28"/>
          <w:szCs w:val="28"/>
        </w:rPr>
        <w:t xml:space="preserve">               </w:t>
      </w:r>
      <w:r w:rsidRPr="00AF2FA2">
        <w:rPr>
          <w:rFonts w:ascii="Times New Roman" w:hAnsi="Times New Roman"/>
          <w:sz w:val="28"/>
          <w:szCs w:val="28"/>
        </w:rPr>
        <w:t>инвестиционных проектов</w:t>
      </w:r>
      <w:r>
        <w:rPr>
          <w:rFonts w:ascii="Times New Roman" w:hAnsi="Times New Roman"/>
          <w:sz w:val="28"/>
          <w:szCs w:val="28"/>
        </w:rPr>
        <w:t>;</w:t>
      </w:r>
      <w:r w:rsidRPr="00AF2FA2">
        <w:rPr>
          <w:rFonts w:ascii="Times New Roman" w:hAnsi="Times New Roman"/>
          <w:sz w:val="28"/>
          <w:szCs w:val="28"/>
        </w:rPr>
        <w:t xml:space="preserve"> </w:t>
      </w:r>
    </w:p>
    <w:p w:rsidR="0014791A" w:rsidRPr="00AF2FA2" w:rsidRDefault="0014791A" w:rsidP="00C060AB">
      <w:pPr>
        <w:spacing w:after="0" w:line="240" w:lineRule="auto"/>
        <w:jc w:val="both"/>
        <w:rPr>
          <w:rFonts w:ascii="Times New Roman" w:hAnsi="Times New Roman"/>
          <w:sz w:val="28"/>
          <w:szCs w:val="28"/>
        </w:rPr>
      </w:pPr>
      <w:r>
        <w:rPr>
          <w:rFonts w:ascii="Times New Roman" w:hAnsi="Times New Roman"/>
          <w:sz w:val="28"/>
          <w:szCs w:val="28"/>
        </w:rPr>
        <w:t xml:space="preserve">     </w:t>
      </w:r>
      <w:r w:rsidRPr="00AF2FA2">
        <w:rPr>
          <w:rFonts w:ascii="Times New Roman" w:hAnsi="Times New Roman"/>
          <w:sz w:val="28"/>
          <w:szCs w:val="28"/>
        </w:rPr>
        <w:t xml:space="preserve"> приложение 5 прогноз характеристик бюджета</w:t>
      </w:r>
      <w:r>
        <w:rPr>
          <w:rFonts w:ascii="Times New Roman" w:hAnsi="Times New Roman"/>
          <w:sz w:val="28"/>
          <w:szCs w:val="28"/>
        </w:rPr>
        <w:t>;</w:t>
      </w:r>
    </w:p>
    <w:p w:rsidR="0014791A" w:rsidRPr="00AF2FA2" w:rsidRDefault="0014791A" w:rsidP="00C060AB">
      <w:pPr>
        <w:spacing w:after="0" w:line="240" w:lineRule="auto"/>
        <w:jc w:val="both"/>
        <w:rPr>
          <w:rFonts w:ascii="Times New Roman" w:hAnsi="Times New Roman"/>
          <w:sz w:val="28"/>
          <w:szCs w:val="28"/>
        </w:rPr>
      </w:pPr>
      <w:r>
        <w:rPr>
          <w:rFonts w:ascii="Times New Roman" w:hAnsi="Times New Roman"/>
          <w:sz w:val="28"/>
          <w:szCs w:val="28"/>
        </w:rPr>
        <w:t xml:space="preserve">     </w:t>
      </w:r>
      <w:r w:rsidRPr="00AF2FA2">
        <w:rPr>
          <w:rFonts w:ascii="Times New Roman" w:hAnsi="Times New Roman"/>
          <w:sz w:val="28"/>
          <w:szCs w:val="28"/>
        </w:rPr>
        <w:t xml:space="preserve"> приложение 6 Оценка ресурсного обеспечения Стратегии</w:t>
      </w:r>
      <w:r>
        <w:rPr>
          <w:rFonts w:ascii="Times New Roman" w:hAnsi="Times New Roman"/>
          <w:sz w:val="28"/>
          <w:szCs w:val="28"/>
        </w:rPr>
        <w:t>;</w:t>
      </w:r>
    </w:p>
    <w:p w:rsidR="0014791A" w:rsidRDefault="0014791A" w:rsidP="00C060AB">
      <w:pPr>
        <w:spacing w:after="0" w:line="240" w:lineRule="auto"/>
        <w:jc w:val="both"/>
        <w:rPr>
          <w:rFonts w:ascii="Times New Roman" w:hAnsi="Times New Roman"/>
          <w:sz w:val="28"/>
          <w:szCs w:val="28"/>
        </w:rPr>
      </w:pPr>
      <w:r w:rsidRPr="00AF2FA2">
        <w:rPr>
          <w:rFonts w:ascii="Times New Roman" w:hAnsi="Times New Roman"/>
          <w:sz w:val="28"/>
          <w:szCs w:val="28"/>
        </w:rPr>
        <w:t xml:space="preserve">     </w:t>
      </w:r>
      <w:r>
        <w:rPr>
          <w:rFonts w:ascii="Times New Roman" w:hAnsi="Times New Roman"/>
          <w:sz w:val="28"/>
          <w:szCs w:val="28"/>
        </w:rPr>
        <w:t xml:space="preserve"> </w:t>
      </w:r>
      <w:r w:rsidRPr="00AF2FA2">
        <w:rPr>
          <w:rFonts w:ascii="Times New Roman" w:hAnsi="Times New Roman"/>
          <w:sz w:val="28"/>
          <w:szCs w:val="28"/>
        </w:rPr>
        <w:t>приложение7 план мероприятий реализ</w:t>
      </w:r>
      <w:r w:rsidRPr="00D720FF">
        <w:rPr>
          <w:rFonts w:ascii="Times New Roman" w:hAnsi="Times New Roman"/>
          <w:sz w:val="28"/>
          <w:szCs w:val="28"/>
        </w:rPr>
        <w:t>ации Стратегии</w:t>
      </w:r>
      <w:r>
        <w:rPr>
          <w:rFonts w:ascii="Times New Roman" w:hAnsi="Times New Roman"/>
          <w:sz w:val="28"/>
          <w:szCs w:val="28"/>
        </w:rPr>
        <w:t>;</w:t>
      </w:r>
    </w:p>
    <w:p w:rsidR="0014791A" w:rsidRPr="00853F6A" w:rsidRDefault="0014791A" w:rsidP="00C060AB">
      <w:pPr>
        <w:spacing w:after="0" w:line="240" w:lineRule="auto"/>
        <w:jc w:val="both"/>
        <w:rPr>
          <w:rFonts w:ascii="Times New Roman" w:hAnsi="Times New Roman"/>
          <w:sz w:val="28"/>
          <w:szCs w:val="28"/>
        </w:rPr>
      </w:pPr>
      <w:r>
        <w:rPr>
          <w:rFonts w:ascii="Times New Roman" w:hAnsi="Times New Roman"/>
          <w:sz w:val="28"/>
          <w:szCs w:val="28"/>
        </w:rPr>
        <w:t xml:space="preserve">      приложение 7,1 </w:t>
      </w:r>
      <w:r w:rsidRPr="00853F6A">
        <w:rPr>
          <w:rFonts w:ascii="Times New Roman" w:hAnsi="Times New Roman"/>
          <w:sz w:val="28"/>
          <w:szCs w:val="28"/>
        </w:rPr>
        <w:t>Отчет об исполнении Плана мероприятий</w:t>
      </w:r>
      <w:r>
        <w:rPr>
          <w:rFonts w:ascii="Times New Roman" w:hAnsi="Times New Roman"/>
          <w:sz w:val="28"/>
          <w:szCs w:val="28"/>
        </w:rPr>
        <w:t>;</w:t>
      </w:r>
    </w:p>
    <w:p w:rsidR="0014791A" w:rsidRDefault="0014791A" w:rsidP="00C060AB">
      <w:pPr>
        <w:spacing w:after="0" w:line="240" w:lineRule="auto"/>
        <w:jc w:val="both"/>
        <w:rPr>
          <w:rFonts w:ascii="Times New Roman" w:hAnsi="Times New Roman"/>
          <w:sz w:val="28"/>
          <w:szCs w:val="28"/>
        </w:rPr>
      </w:pPr>
      <w:r>
        <w:rPr>
          <w:rFonts w:ascii="Times New Roman" w:hAnsi="Times New Roman"/>
          <w:sz w:val="28"/>
          <w:szCs w:val="28"/>
        </w:rPr>
        <w:t xml:space="preserve">      приложение 8 </w:t>
      </w:r>
      <w:r w:rsidRPr="00D720FF">
        <w:rPr>
          <w:rFonts w:ascii="Times New Roman" w:hAnsi="Times New Roman"/>
          <w:sz w:val="28"/>
          <w:szCs w:val="28"/>
        </w:rPr>
        <w:t xml:space="preserve">Информация о муниципальных программах </w:t>
      </w:r>
      <w:r>
        <w:rPr>
          <w:rFonts w:ascii="Times New Roman" w:hAnsi="Times New Roman"/>
          <w:sz w:val="28"/>
          <w:szCs w:val="28"/>
        </w:rPr>
        <w:t xml:space="preserve">             </w:t>
      </w:r>
      <w:r w:rsidRPr="00D720FF">
        <w:rPr>
          <w:rFonts w:ascii="Times New Roman" w:hAnsi="Times New Roman"/>
          <w:sz w:val="28"/>
          <w:szCs w:val="28"/>
          <w:lang w:eastAsia="ru-RU"/>
        </w:rPr>
        <w:t xml:space="preserve">Большеберезниковского муниципального района, утверждаемых в </w:t>
      </w:r>
      <w:r>
        <w:rPr>
          <w:rFonts w:ascii="Times New Roman" w:hAnsi="Times New Roman"/>
          <w:sz w:val="28"/>
          <w:szCs w:val="28"/>
          <w:lang w:eastAsia="ru-RU"/>
        </w:rPr>
        <w:t xml:space="preserve">                  </w:t>
      </w:r>
      <w:r w:rsidRPr="00D720FF">
        <w:rPr>
          <w:rFonts w:ascii="Times New Roman" w:hAnsi="Times New Roman"/>
          <w:sz w:val="28"/>
          <w:szCs w:val="28"/>
          <w:lang w:eastAsia="ru-RU"/>
        </w:rPr>
        <w:t>целях реализации Стратегии.</w:t>
      </w:r>
      <w:r w:rsidRPr="00D720FF">
        <w:rPr>
          <w:rFonts w:ascii="Times New Roman" w:hAnsi="Times New Roman"/>
          <w:sz w:val="28"/>
          <w:szCs w:val="28"/>
        </w:rPr>
        <w:t>.</w:t>
      </w:r>
    </w:p>
    <w:p w:rsidR="0014791A" w:rsidRDefault="0014791A" w:rsidP="00437975">
      <w:pPr>
        <w:pStyle w:val="Default"/>
        <w:tabs>
          <w:tab w:val="center" w:pos="4890"/>
          <w:tab w:val="left" w:pos="8168"/>
        </w:tabs>
        <w:spacing w:line="360" w:lineRule="auto"/>
        <w:rPr>
          <w:color w:val="000000" w:themeColor="text1"/>
          <w:sz w:val="28"/>
          <w:szCs w:val="28"/>
        </w:rPr>
      </w:pPr>
    </w:p>
    <w:p w:rsidR="007C1AA5" w:rsidRDefault="007C1AA5" w:rsidP="00FF0545">
      <w:pPr>
        <w:pStyle w:val="20"/>
        <w:spacing w:before="0" w:after="0"/>
        <w:jc w:val="center"/>
        <w:rPr>
          <w:rFonts w:ascii="Times New Roman" w:hAnsi="Times New Roman"/>
          <w:color w:val="auto"/>
        </w:rPr>
      </w:pPr>
    </w:p>
    <w:p w:rsidR="007C1AA5" w:rsidRDefault="007C1AA5" w:rsidP="00FF0545">
      <w:pPr>
        <w:pStyle w:val="20"/>
        <w:spacing w:before="0" w:after="0"/>
        <w:jc w:val="center"/>
        <w:rPr>
          <w:rFonts w:ascii="Times New Roman" w:hAnsi="Times New Roman"/>
          <w:color w:val="auto"/>
        </w:rPr>
      </w:pPr>
    </w:p>
    <w:p w:rsidR="007C1AA5" w:rsidRDefault="007C1AA5" w:rsidP="00FF0545">
      <w:pPr>
        <w:pStyle w:val="20"/>
        <w:spacing w:before="0" w:after="0"/>
        <w:jc w:val="center"/>
        <w:rPr>
          <w:rFonts w:ascii="Times New Roman" w:hAnsi="Times New Roman"/>
          <w:color w:val="auto"/>
        </w:rPr>
      </w:pPr>
    </w:p>
    <w:p w:rsidR="007C1AA5" w:rsidRDefault="007C1AA5" w:rsidP="00FF0545">
      <w:pPr>
        <w:pStyle w:val="20"/>
        <w:spacing w:before="0" w:after="0"/>
        <w:jc w:val="center"/>
        <w:rPr>
          <w:rFonts w:ascii="Times New Roman" w:hAnsi="Times New Roman"/>
          <w:color w:val="auto"/>
        </w:rPr>
      </w:pPr>
    </w:p>
    <w:p w:rsidR="00FF0545" w:rsidRPr="00FF0545" w:rsidRDefault="00FF0545" w:rsidP="00FF0545">
      <w:pPr>
        <w:pStyle w:val="20"/>
        <w:spacing w:before="0" w:after="0"/>
        <w:jc w:val="center"/>
        <w:rPr>
          <w:rFonts w:ascii="Times New Roman" w:hAnsi="Times New Roman"/>
          <w:color w:val="auto"/>
        </w:rPr>
      </w:pPr>
      <w:r w:rsidRPr="00FF0545">
        <w:rPr>
          <w:rFonts w:ascii="Times New Roman" w:hAnsi="Times New Roman"/>
          <w:color w:val="auto"/>
        </w:rPr>
        <w:lastRenderedPageBreak/>
        <w:t>ПАСПОРТ</w:t>
      </w:r>
    </w:p>
    <w:p w:rsidR="00FF0545" w:rsidRPr="00DE5BAD" w:rsidRDefault="00FF0545" w:rsidP="00FF0545">
      <w:pPr>
        <w:spacing w:after="0"/>
        <w:jc w:val="center"/>
        <w:rPr>
          <w:rFonts w:ascii="Times New Roman" w:hAnsi="Times New Roman"/>
          <w:b/>
          <w:sz w:val="28"/>
          <w:szCs w:val="28"/>
        </w:rPr>
      </w:pPr>
      <w:r w:rsidRPr="00DE5BAD">
        <w:rPr>
          <w:rFonts w:ascii="Times New Roman" w:hAnsi="Times New Roman"/>
          <w:b/>
          <w:sz w:val="28"/>
          <w:szCs w:val="28"/>
        </w:rPr>
        <w:t xml:space="preserve">Стратегии социально-экономического развития </w:t>
      </w:r>
    </w:p>
    <w:p w:rsidR="00FF0545" w:rsidRPr="00DE5BAD" w:rsidRDefault="00FF0545" w:rsidP="00FF0545">
      <w:pPr>
        <w:spacing w:after="0"/>
        <w:jc w:val="center"/>
        <w:rPr>
          <w:rFonts w:ascii="Times New Roman" w:hAnsi="Times New Roman"/>
          <w:b/>
          <w:sz w:val="28"/>
          <w:szCs w:val="28"/>
        </w:rPr>
      </w:pPr>
      <w:r>
        <w:rPr>
          <w:rFonts w:ascii="Times New Roman" w:hAnsi="Times New Roman"/>
          <w:b/>
          <w:sz w:val="28"/>
          <w:szCs w:val="28"/>
        </w:rPr>
        <w:t>Большеберезниковского</w:t>
      </w:r>
      <w:r w:rsidRPr="00DE5BAD">
        <w:rPr>
          <w:rFonts w:ascii="Times New Roman" w:hAnsi="Times New Roman"/>
          <w:b/>
          <w:sz w:val="28"/>
          <w:szCs w:val="28"/>
        </w:rPr>
        <w:t xml:space="preserve"> муниципального района </w:t>
      </w:r>
      <w:r>
        <w:rPr>
          <w:rFonts w:ascii="Times New Roman" w:hAnsi="Times New Roman"/>
          <w:b/>
          <w:sz w:val="28"/>
          <w:szCs w:val="28"/>
        </w:rPr>
        <w:t xml:space="preserve">на период </w:t>
      </w:r>
      <w:r w:rsidRPr="00DE5BAD">
        <w:rPr>
          <w:rFonts w:ascii="Times New Roman" w:hAnsi="Times New Roman"/>
          <w:b/>
          <w:sz w:val="28"/>
          <w:szCs w:val="28"/>
        </w:rPr>
        <w:t>до 2025 года</w:t>
      </w:r>
    </w:p>
    <w:p w:rsidR="00FF0545" w:rsidRPr="005347A2" w:rsidRDefault="00FF0545" w:rsidP="00FF0545">
      <w:pPr>
        <w:pStyle w:val="af5"/>
        <w:spacing w:before="0" w:beforeAutospacing="0" w:after="0" w:afterAutospacing="0" w:line="27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10"/>
        <w:gridCol w:w="6060"/>
      </w:tblGrid>
      <w:tr w:rsidR="00FF0545" w:rsidRPr="005347A2" w:rsidTr="00FF0545">
        <w:tc>
          <w:tcPr>
            <w:tcW w:w="3510" w:type="dxa"/>
          </w:tcPr>
          <w:p w:rsidR="00FF0545" w:rsidRPr="005347A2" w:rsidRDefault="00FF0545" w:rsidP="00FF0545">
            <w:pPr>
              <w:spacing w:after="0"/>
              <w:rPr>
                <w:rFonts w:ascii="Times New Roman" w:hAnsi="Times New Roman"/>
                <w:szCs w:val="24"/>
              </w:rPr>
            </w:pPr>
            <w:r w:rsidRPr="005347A2">
              <w:rPr>
                <w:rFonts w:ascii="Times New Roman" w:hAnsi="Times New Roman"/>
                <w:szCs w:val="24"/>
              </w:rPr>
              <w:t xml:space="preserve">Наименование </w:t>
            </w:r>
            <w:r>
              <w:rPr>
                <w:rFonts w:ascii="Times New Roman" w:hAnsi="Times New Roman"/>
                <w:szCs w:val="24"/>
              </w:rPr>
              <w:t>Документа</w:t>
            </w:r>
          </w:p>
        </w:tc>
        <w:tc>
          <w:tcPr>
            <w:tcW w:w="6060" w:type="dxa"/>
          </w:tcPr>
          <w:p w:rsidR="00FF0545" w:rsidRPr="005347A2" w:rsidRDefault="00FF0545" w:rsidP="00FF0545">
            <w:pPr>
              <w:spacing w:after="0"/>
              <w:jc w:val="both"/>
              <w:rPr>
                <w:rFonts w:ascii="Times New Roman" w:hAnsi="Times New Roman"/>
                <w:szCs w:val="24"/>
              </w:rPr>
            </w:pPr>
            <w:r w:rsidRPr="005347A2">
              <w:rPr>
                <w:rFonts w:ascii="Times New Roman" w:hAnsi="Times New Roman"/>
                <w:szCs w:val="24"/>
              </w:rPr>
              <w:t xml:space="preserve">Стратегия социально-экономического развития </w:t>
            </w:r>
            <w:r>
              <w:rPr>
                <w:rFonts w:ascii="Times New Roman" w:hAnsi="Times New Roman"/>
                <w:szCs w:val="24"/>
              </w:rPr>
              <w:t>Большеберезниковского</w:t>
            </w:r>
            <w:r w:rsidRPr="005347A2">
              <w:rPr>
                <w:rFonts w:ascii="Times New Roman" w:hAnsi="Times New Roman"/>
                <w:szCs w:val="24"/>
              </w:rPr>
              <w:t xml:space="preserve"> муниципального района</w:t>
            </w:r>
            <w:r>
              <w:rPr>
                <w:rFonts w:ascii="Times New Roman" w:hAnsi="Times New Roman"/>
                <w:szCs w:val="24"/>
              </w:rPr>
              <w:t xml:space="preserve"> на период</w:t>
            </w:r>
            <w:r w:rsidRPr="005347A2">
              <w:rPr>
                <w:rFonts w:ascii="Times New Roman" w:hAnsi="Times New Roman"/>
                <w:szCs w:val="24"/>
              </w:rPr>
              <w:t xml:space="preserve"> до 20</w:t>
            </w:r>
            <w:r>
              <w:rPr>
                <w:rFonts w:ascii="Times New Roman" w:hAnsi="Times New Roman"/>
                <w:szCs w:val="24"/>
              </w:rPr>
              <w:t>25</w:t>
            </w:r>
            <w:r w:rsidRPr="005347A2">
              <w:rPr>
                <w:rFonts w:ascii="Times New Roman" w:hAnsi="Times New Roman"/>
                <w:szCs w:val="24"/>
              </w:rPr>
              <w:t xml:space="preserve"> года</w:t>
            </w:r>
          </w:p>
          <w:p w:rsidR="00FF0545" w:rsidRPr="005347A2" w:rsidRDefault="00FF0545" w:rsidP="00FF0545">
            <w:pPr>
              <w:spacing w:after="0"/>
              <w:rPr>
                <w:rFonts w:ascii="Times New Roman" w:hAnsi="Times New Roman"/>
                <w:szCs w:val="24"/>
              </w:rPr>
            </w:pPr>
            <w:r>
              <w:rPr>
                <w:rFonts w:ascii="Times New Roman" w:hAnsi="Times New Roman"/>
                <w:szCs w:val="24"/>
              </w:rPr>
              <w:t>(далее Стратегия)</w:t>
            </w: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sidRPr="005347A2">
              <w:rPr>
                <w:rFonts w:ascii="Times New Roman" w:hAnsi="Times New Roman"/>
                <w:szCs w:val="24"/>
              </w:rPr>
              <w:t xml:space="preserve">Основание для разработки </w:t>
            </w:r>
          </w:p>
        </w:tc>
        <w:tc>
          <w:tcPr>
            <w:tcW w:w="6060" w:type="dxa"/>
          </w:tcPr>
          <w:p w:rsidR="00FF0545" w:rsidRDefault="00FF0545" w:rsidP="00FF0545">
            <w:pPr>
              <w:autoSpaceDE w:val="0"/>
              <w:autoSpaceDN w:val="0"/>
              <w:adjustRightInd w:val="0"/>
              <w:spacing w:after="0" w:line="240" w:lineRule="auto"/>
              <w:jc w:val="both"/>
              <w:outlineLvl w:val="1"/>
              <w:rPr>
                <w:rFonts w:ascii="Times New Roman" w:hAnsi="Times New Roman"/>
                <w:szCs w:val="24"/>
              </w:rPr>
            </w:pPr>
            <w:r>
              <w:rPr>
                <w:rFonts w:ascii="Times New Roman" w:hAnsi="Times New Roman"/>
                <w:szCs w:val="24"/>
              </w:rPr>
              <w:t xml:space="preserve">-  </w:t>
            </w:r>
            <w:r w:rsidRPr="00517E68">
              <w:rPr>
                <w:rFonts w:ascii="Times New Roman" w:hAnsi="Times New Roman"/>
                <w:szCs w:val="24"/>
              </w:rPr>
              <w:t xml:space="preserve">Федеральный закон </w:t>
            </w:r>
            <w:r>
              <w:rPr>
                <w:rFonts w:ascii="Times New Roman" w:hAnsi="Times New Roman"/>
                <w:szCs w:val="24"/>
              </w:rPr>
              <w:t xml:space="preserve">от </w:t>
            </w:r>
            <w:r w:rsidRPr="00517E68">
              <w:rPr>
                <w:rFonts w:ascii="Times New Roman" w:hAnsi="Times New Roman"/>
                <w:szCs w:val="24"/>
              </w:rPr>
              <w:t>6 октября 2003 года</w:t>
            </w:r>
            <w:r w:rsidRPr="00852661">
              <w:rPr>
                <w:rFonts w:ascii="Times New Roman" w:hAnsi="Times New Roman"/>
                <w:sz w:val="28"/>
                <w:szCs w:val="28"/>
              </w:rPr>
              <w:t xml:space="preserve"> </w:t>
            </w:r>
            <w:r w:rsidRPr="00517E68">
              <w:rPr>
                <w:rFonts w:ascii="Times New Roman" w:hAnsi="Times New Roman"/>
                <w:szCs w:val="24"/>
              </w:rPr>
              <w:t>№ 131-ФЗ «Об общих принципах организации местного самоуправления в Российской Федерации»</w:t>
            </w:r>
          </w:p>
          <w:p w:rsidR="00FF0545" w:rsidRDefault="00FF0545" w:rsidP="00FF0545">
            <w:pPr>
              <w:autoSpaceDE w:val="0"/>
              <w:autoSpaceDN w:val="0"/>
              <w:adjustRightInd w:val="0"/>
              <w:spacing w:after="0" w:line="240" w:lineRule="auto"/>
              <w:jc w:val="both"/>
              <w:outlineLvl w:val="1"/>
              <w:rPr>
                <w:rFonts w:ascii="Times New Roman" w:hAnsi="Times New Roman"/>
                <w:szCs w:val="24"/>
              </w:rPr>
            </w:pPr>
            <w:r>
              <w:rPr>
                <w:rFonts w:ascii="Times New Roman" w:hAnsi="Times New Roman"/>
                <w:szCs w:val="24"/>
              </w:rPr>
              <w:t xml:space="preserve">- </w:t>
            </w:r>
            <w:r w:rsidRPr="005A4D17">
              <w:rPr>
                <w:rFonts w:ascii="Times New Roman" w:hAnsi="Times New Roman"/>
                <w:szCs w:val="24"/>
              </w:rPr>
              <w:t>Федеральный закон от 28.06.2014 №</w:t>
            </w:r>
            <w:r>
              <w:rPr>
                <w:rFonts w:ascii="Times New Roman" w:hAnsi="Times New Roman"/>
                <w:szCs w:val="24"/>
              </w:rPr>
              <w:t xml:space="preserve"> </w:t>
            </w:r>
            <w:r w:rsidRPr="005A4D17">
              <w:rPr>
                <w:rFonts w:ascii="Times New Roman" w:hAnsi="Times New Roman"/>
                <w:szCs w:val="24"/>
              </w:rPr>
              <w:t>172-ФЗ «О стратегическом планировании в Российской Федерации»</w:t>
            </w:r>
          </w:p>
          <w:p w:rsidR="00FF0545" w:rsidRPr="00D03AF9" w:rsidRDefault="00FF0545" w:rsidP="00FF0545">
            <w:pPr>
              <w:outlineLvl w:val="0"/>
              <w:rPr>
                <w:rFonts w:ascii="Times New Roman" w:hAnsi="Times New Roman"/>
                <w:szCs w:val="24"/>
              </w:rPr>
            </w:pPr>
            <w:r>
              <w:rPr>
                <w:rFonts w:ascii="Times New Roman" w:hAnsi="Times New Roman"/>
                <w:szCs w:val="24"/>
              </w:rPr>
              <w:t xml:space="preserve">- </w:t>
            </w:r>
            <w:r w:rsidRPr="0047317D">
              <w:rPr>
                <w:rFonts w:ascii="Times New Roman" w:hAnsi="Times New Roman"/>
                <w:bCs/>
                <w:szCs w:val="24"/>
                <w:shd w:val="clear" w:color="auto" w:fill="FFFFFF"/>
              </w:rPr>
              <w:t xml:space="preserve">Методические рекомендации по разработке стратегий социально-экономического развития муниципальных образований в Республике Мордовия, утвержденные </w:t>
            </w:r>
            <w:r w:rsidRPr="0047317D">
              <w:rPr>
                <w:rFonts w:ascii="Times New Roman" w:hAnsi="Times New Roman"/>
                <w:szCs w:val="24"/>
              </w:rPr>
              <w:t>приказом Министерства экономики, торговли и предпринимательства  Республики Мордовия от 6 июля 2018 года № 420-П</w:t>
            </w: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sidRPr="005347A2">
              <w:rPr>
                <w:rFonts w:ascii="Times New Roman" w:hAnsi="Times New Roman"/>
                <w:szCs w:val="24"/>
              </w:rPr>
              <w:t xml:space="preserve">Заказчик </w:t>
            </w:r>
            <w:r>
              <w:rPr>
                <w:rFonts w:ascii="Times New Roman" w:hAnsi="Times New Roman"/>
                <w:szCs w:val="24"/>
              </w:rPr>
              <w:t>Стратегии</w:t>
            </w:r>
          </w:p>
        </w:tc>
        <w:tc>
          <w:tcPr>
            <w:tcW w:w="6060" w:type="dxa"/>
          </w:tcPr>
          <w:p w:rsidR="00FF0545" w:rsidRPr="005347A2" w:rsidRDefault="00FF0545" w:rsidP="00FF0545">
            <w:pPr>
              <w:spacing w:after="0"/>
              <w:jc w:val="both"/>
              <w:rPr>
                <w:rFonts w:ascii="Times New Roman" w:hAnsi="Times New Roman"/>
                <w:szCs w:val="24"/>
              </w:rPr>
            </w:pPr>
            <w:r w:rsidRPr="005347A2">
              <w:rPr>
                <w:rFonts w:ascii="Times New Roman" w:hAnsi="Times New Roman"/>
                <w:szCs w:val="24"/>
              </w:rPr>
              <w:t xml:space="preserve">Администрация </w:t>
            </w:r>
            <w:r>
              <w:rPr>
                <w:rFonts w:ascii="Times New Roman" w:hAnsi="Times New Roman"/>
                <w:szCs w:val="24"/>
              </w:rPr>
              <w:t>Большеберезниковского</w:t>
            </w:r>
            <w:r w:rsidRPr="005347A2">
              <w:rPr>
                <w:rFonts w:ascii="Times New Roman" w:hAnsi="Times New Roman"/>
                <w:szCs w:val="24"/>
              </w:rPr>
              <w:t xml:space="preserve"> муниципального района</w:t>
            </w: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sidRPr="005347A2">
              <w:rPr>
                <w:rFonts w:ascii="Times New Roman" w:hAnsi="Times New Roman"/>
                <w:szCs w:val="24"/>
              </w:rPr>
              <w:t xml:space="preserve">Основные разработчики </w:t>
            </w:r>
            <w:r>
              <w:rPr>
                <w:rFonts w:ascii="Times New Roman" w:hAnsi="Times New Roman"/>
                <w:szCs w:val="24"/>
              </w:rPr>
              <w:t>Стратегии</w:t>
            </w:r>
          </w:p>
        </w:tc>
        <w:tc>
          <w:tcPr>
            <w:tcW w:w="6060" w:type="dxa"/>
          </w:tcPr>
          <w:p w:rsidR="00FF0545" w:rsidRDefault="00FF0545" w:rsidP="00FF0545">
            <w:pPr>
              <w:pStyle w:val="afffffffe"/>
              <w:ind w:left="0" w:right="-2"/>
              <w:jc w:val="both"/>
              <w:rPr>
                <w:sz w:val="24"/>
                <w:szCs w:val="24"/>
              </w:rPr>
            </w:pPr>
            <w:r w:rsidRPr="003E05AA">
              <w:rPr>
                <w:sz w:val="24"/>
                <w:szCs w:val="24"/>
              </w:rPr>
              <w:t>-</w:t>
            </w:r>
            <w:r>
              <w:rPr>
                <w:sz w:val="24"/>
                <w:szCs w:val="24"/>
              </w:rPr>
              <w:t xml:space="preserve"> Отдел экономического развития, предпринимательства и торговли администрации Большеберезниковского муниципального района; </w:t>
            </w:r>
          </w:p>
          <w:p w:rsidR="00FF0545" w:rsidRPr="003E05AA" w:rsidRDefault="00FF0545" w:rsidP="00FF0545">
            <w:pPr>
              <w:pStyle w:val="afffffffe"/>
              <w:ind w:left="0" w:right="-2"/>
              <w:jc w:val="both"/>
              <w:rPr>
                <w:sz w:val="24"/>
                <w:szCs w:val="24"/>
              </w:rPr>
            </w:pPr>
            <w:r>
              <w:rPr>
                <w:sz w:val="24"/>
                <w:szCs w:val="24"/>
              </w:rPr>
              <w:t>-</w:t>
            </w:r>
            <w:r w:rsidRPr="003E05AA">
              <w:rPr>
                <w:sz w:val="24"/>
                <w:szCs w:val="24"/>
              </w:rPr>
              <w:t xml:space="preserve"> </w:t>
            </w:r>
            <w:r>
              <w:rPr>
                <w:sz w:val="24"/>
                <w:szCs w:val="24"/>
              </w:rPr>
              <w:t>Рабочая</w:t>
            </w:r>
            <w:r w:rsidRPr="003E05AA">
              <w:rPr>
                <w:sz w:val="24"/>
                <w:szCs w:val="24"/>
              </w:rPr>
              <w:t xml:space="preserve"> группа</w:t>
            </w:r>
            <w:r>
              <w:rPr>
                <w:sz w:val="24"/>
                <w:szCs w:val="24"/>
              </w:rPr>
              <w:t>.</w:t>
            </w: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sidRPr="005347A2">
              <w:rPr>
                <w:rFonts w:ascii="Times New Roman" w:hAnsi="Times New Roman"/>
                <w:szCs w:val="24"/>
              </w:rPr>
              <w:t xml:space="preserve">Исполнители </w:t>
            </w:r>
            <w:r>
              <w:rPr>
                <w:rFonts w:ascii="Times New Roman" w:hAnsi="Times New Roman"/>
                <w:szCs w:val="24"/>
              </w:rPr>
              <w:t>Стратегии</w:t>
            </w:r>
          </w:p>
        </w:tc>
        <w:tc>
          <w:tcPr>
            <w:tcW w:w="6060" w:type="dxa"/>
          </w:tcPr>
          <w:p w:rsidR="00FF0545" w:rsidRDefault="00FF0545" w:rsidP="00D4241B">
            <w:pPr>
              <w:numPr>
                <w:ilvl w:val="0"/>
                <w:numId w:val="25"/>
              </w:numPr>
              <w:spacing w:after="0"/>
              <w:ind w:left="318"/>
              <w:jc w:val="both"/>
              <w:rPr>
                <w:rFonts w:ascii="Times New Roman" w:hAnsi="Times New Roman"/>
                <w:szCs w:val="24"/>
              </w:rPr>
            </w:pPr>
            <w:r>
              <w:rPr>
                <w:rFonts w:ascii="Times New Roman" w:hAnsi="Times New Roman"/>
                <w:szCs w:val="24"/>
              </w:rPr>
              <w:t>Исполнительные органы местного самоуправления:</w:t>
            </w:r>
          </w:p>
          <w:p w:rsidR="00FF0545" w:rsidRDefault="00FF0545" w:rsidP="00FF0545">
            <w:pPr>
              <w:spacing w:after="0"/>
              <w:ind w:left="318"/>
              <w:rPr>
                <w:rFonts w:ascii="Times New Roman" w:hAnsi="Times New Roman"/>
                <w:szCs w:val="24"/>
              </w:rPr>
            </w:pPr>
            <w:r>
              <w:rPr>
                <w:rFonts w:ascii="Times New Roman" w:hAnsi="Times New Roman"/>
                <w:szCs w:val="24"/>
              </w:rPr>
              <w:t xml:space="preserve">      - </w:t>
            </w:r>
            <w:r w:rsidRPr="005347A2">
              <w:rPr>
                <w:rFonts w:ascii="Times New Roman" w:hAnsi="Times New Roman"/>
                <w:szCs w:val="24"/>
              </w:rPr>
              <w:t xml:space="preserve">Администрация </w:t>
            </w:r>
            <w:r>
              <w:rPr>
                <w:rFonts w:ascii="Times New Roman" w:hAnsi="Times New Roman"/>
                <w:szCs w:val="24"/>
              </w:rPr>
              <w:t>Большеберезниковского</w:t>
            </w:r>
            <w:r w:rsidRPr="005347A2">
              <w:rPr>
                <w:rFonts w:ascii="Times New Roman" w:hAnsi="Times New Roman"/>
                <w:szCs w:val="24"/>
              </w:rPr>
              <w:t xml:space="preserve"> муниципального района</w:t>
            </w:r>
            <w:r>
              <w:rPr>
                <w:rFonts w:ascii="Times New Roman" w:hAnsi="Times New Roman"/>
                <w:szCs w:val="24"/>
              </w:rPr>
              <w:t>, включая структурные подразделения по отраслевым направлениям;</w:t>
            </w:r>
          </w:p>
          <w:p w:rsidR="00FF0545" w:rsidRDefault="00FF0545" w:rsidP="00FF0545">
            <w:pPr>
              <w:spacing w:after="0"/>
              <w:ind w:left="318"/>
              <w:jc w:val="both"/>
              <w:rPr>
                <w:rFonts w:ascii="Times New Roman" w:hAnsi="Times New Roman"/>
                <w:szCs w:val="24"/>
              </w:rPr>
            </w:pPr>
            <w:r>
              <w:rPr>
                <w:rFonts w:ascii="Times New Roman" w:hAnsi="Times New Roman"/>
                <w:szCs w:val="24"/>
              </w:rPr>
              <w:t xml:space="preserve">      - Администрации сельских поселений;</w:t>
            </w:r>
          </w:p>
          <w:p w:rsidR="00FF0545" w:rsidRPr="005347A2" w:rsidRDefault="00FF0545" w:rsidP="00D4241B">
            <w:pPr>
              <w:numPr>
                <w:ilvl w:val="0"/>
                <w:numId w:val="25"/>
              </w:numPr>
              <w:spacing w:after="0"/>
              <w:ind w:left="318"/>
              <w:jc w:val="both"/>
              <w:rPr>
                <w:rFonts w:ascii="Times New Roman" w:hAnsi="Times New Roman"/>
                <w:szCs w:val="24"/>
              </w:rPr>
            </w:pPr>
            <w:r w:rsidRPr="005347A2">
              <w:rPr>
                <w:rFonts w:ascii="Times New Roman" w:hAnsi="Times New Roman"/>
                <w:szCs w:val="24"/>
              </w:rPr>
              <w:t xml:space="preserve">Муниципальные учреждения </w:t>
            </w:r>
            <w:r>
              <w:rPr>
                <w:rFonts w:ascii="Times New Roman" w:hAnsi="Times New Roman"/>
                <w:szCs w:val="24"/>
              </w:rPr>
              <w:t xml:space="preserve">Большеберезниковского </w:t>
            </w:r>
            <w:r w:rsidRPr="005347A2">
              <w:rPr>
                <w:rFonts w:ascii="Times New Roman" w:hAnsi="Times New Roman"/>
                <w:szCs w:val="24"/>
              </w:rPr>
              <w:t xml:space="preserve"> муниципального района</w:t>
            </w:r>
            <w:r>
              <w:rPr>
                <w:rFonts w:ascii="Times New Roman" w:hAnsi="Times New Roman"/>
                <w:szCs w:val="24"/>
              </w:rPr>
              <w:t>.</w:t>
            </w: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Pr>
                <w:rFonts w:ascii="Times New Roman" w:hAnsi="Times New Roman"/>
                <w:szCs w:val="24"/>
              </w:rPr>
              <w:t>Основная цель Стратегии</w:t>
            </w:r>
          </w:p>
        </w:tc>
        <w:tc>
          <w:tcPr>
            <w:tcW w:w="6060" w:type="dxa"/>
          </w:tcPr>
          <w:p w:rsidR="00FF0545" w:rsidRPr="003E05AA" w:rsidRDefault="00FF0545" w:rsidP="00FF0545">
            <w:pPr>
              <w:spacing w:after="0"/>
              <w:ind w:firstLine="318"/>
              <w:jc w:val="both"/>
              <w:rPr>
                <w:rFonts w:ascii="Times New Roman" w:hAnsi="Times New Roman"/>
                <w:szCs w:val="24"/>
              </w:rPr>
            </w:pPr>
            <w:r w:rsidRPr="003E05AA">
              <w:rPr>
                <w:rFonts w:ascii="Times New Roman" w:hAnsi="Times New Roman"/>
                <w:szCs w:val="24"/>
              </w:rPr>
              <w:t xml:space="preserve">Формирование благоприятной среды жизнедеятельности для жителей </w:t>
            </w:r>
            <w:r>
              <w:rPr>
                <w:rFonts w:ascii="Times New Roman" w:hAnsi="Times New Roman"/>
                <w:szCs w:val="24"/>
              </w:rPr>
              <w:t xml:space="preserve">Большеберезниковского </w:t>
            </w:r>
            <w:r w:rsidRPr="003E05AA">
              <w:rPr>
                <w:rFonts w:ascii="Times New Roman" w:hAnsi="Times New Roman"/>
                <w:szCs w:val="24"/>
              </w:rPr>
              <w:t>муниципального района через создание условий для развития бизнеса в районе, обеспечив при этом сохранение самобытности территории, баланса экологических и природных ресурсов</w:t>
            </w:r>
            <w:r>
              <w:rPr>
                <w:rFonts w:ascii="Times New Roman" w:hAnsi="Times New Roman"/>
                <w:szCs w:val="24"/>
              </w:rPr>
              <w:t>.</w:t>
            </w:r>
          </w:p>
        </w:tc>
      </w:tr>
      <w:tr w:rsidR="00FF0545" w:rsidRPr="005347A2" w:rsidTr="00FF0545">
        <w:tc>
          <w:tcPr>
            <w:tcW w:w="3510" w:type="dxa"/>
          </w:tcPr>
          <w:p w:rsidR="00FF0545" w:rsidRDefault="00FF0545" w:rsidP="00FF0545">
            <w:pPr>
              <w:spacing w:after="0"/>
              <w:rPr>
                <w:rFonts w:ascii="Times New Roman" w:hAnsi="Times New Roman"/>
                <w:szCs w:val="24"/>
              </w:rPr>
            </w:pPr>
            <w:r>
              <w:rPr>
                <w:rFonts w:ascii="Times New Roman" w:hAnsi="Times New Roman"/>
                <w:szCs w:val="24"/>
              </w:rPr>
              <w:t>Приоритетные направления развития</w:t>
            </w:r>
          </w:p>
        </w:tc>
        <w:tc>
          <w:tcPr>
            <w:tcW w:w="6060" w:type="dxa"/>
          </w:tcPr>
          <w:p w:rsidR="00FF0545" w:rsidRPr="003E05AA" w:rsidRDefault="00FF0545" w:rsidP="00D4241B">
            <w:pPr>
              <w:numPr>
                <w:ilvl w:val="0"/>
                <w:numId w:val="25"/>
              </w:numPr>
              <w:tabs>
                <w:tab w:val="left" w:pos="459"/>
              </w:tabs>
              <w:spacing w:after="0"/>
              <w:ind w:left="459" w:right="-109"/>
              <w:jc w:val="both"/>
              <w:rPr>
                <w:rFonts w:ascii="Times New Roman" w:hAnsi="Times New Roman"/>
                <w:szCs w:val="24"/>
              </w:rPr>
            </w:pPr>
            <w:r w:rsidRPr="003E05AA">
              <w:rPr>
                <w:rFonts w:ascii="Times New Roman" w:hAnsi="Times New Roman"/>
                <w:szCs w:val="24"/>
              </w:rPr>
              <w:t>Ра</w:t>
            </w:r>
            <w:r>
              <w:rPr>
                <w:rFonts w:ascii="Times New Roman" w:hAnsi="Times New Roman"/>
                <w:szCs w:val="24"/>
              </w:rPr>
              <w:t>звитие человеческого потенциала;</w:t>
            </w:r>
          </w:p>
          <w:p w:rsidR="00FF0545" w:rsidRDefault="00FF0545" w:rsidP="00D4241B">
            <w:pPr>
              <w:numPr>
                <w:ilvl w:val="0"/>
                <w:numId w:val="25"/>
              </w:numPr>
              <w:tabs>
                <w:tab w:val="left" w:pos="0"/>
                <w:tab w:val="left" w:pos="459"/>
              </w:tabs>
              <w:spacing w:after="0"/>
              <w:ind w:left="459" w:right="-109"/>
              <w:jc w:val="both"/>
              <w:rPr>
                <w:rFonts w:ascii="Times New Roman" w:hAnsi="Times New Roman"/>
                <w:szCs w:val="24"/>
              </w:rPr>
            </w:pPr>
            <w:r>
              <w:rPr>
                <w:rFonts w:ascii="Times New Roman" w:hAnsi="Times New Roman"/>
                <w:szCs w:val="24"/>
              </w:rPr>
              <w:t>Экономическое развитие;</w:t>
            </w:r>
          </w:p>
          <w:p w:rsidR="00FF0545" w:rsidRPr="0056505C" w:rsidRDefault="00FF0545" w:rsidP="00D4241B">
            <w:pPr>
              <w:numPr>
                <w:ilvl w:val="0"/>
                <w:numId w:val="25"/>
              </w:numPr>
              <w:tabs>
                <w:tab w:val="left" w:pos="0"/>
                <w:tab w:val="left" w:pos="459"/>
              </w:tabs>
              <w:spacing w:after="0"/>
              <w:ind w:left="459" w:right="-109"/>
              <w:jc w:val="both"/>
              <w:rPr>
                <w:rFonts w:ascii="Times New Roman" w:hAnsi="Times New Roman"/>
                <w:szCs w:val="24"/>
              </w:rPr>
            </w:pPr>
            <w:r>
              <w:rPr>
                <w:rFonts w:ascii="Times New Roman" w:hAnsi="Times New Roman"/>
                <w:szCs w:val="24"/>
              </w:rPr>
              <w:t>Муниципальные финансы</w:t>
            </w:r>
            <w:r>
              <w:rPr>
                <w:rFonts w:ascii="Times New Roman" w:hAnsi="Times New Roman"/>
                <w:szCs w:val="24"/>
                <w:lang w:val="en-US"/>
              </w:rPr>
              <w:t>;</w:t>
            </w:r>
          </w:p>
          <w:p w:rsidR="00FF0545" w:rsidRPr="003E05AA" w:rsidRDefault="00FF0545" w:rsidP="00D4241B">
            <w:pPr>
              <w:numPr>
                <w:ilvl w:val="0"/>
                <w:numId w:val="25"/>
              </w:numPr>
              <w:tabs>
                <w:tab w:val="left" w:pos="0"/>
                <w:tab w:val="left" w:pos="459"/>
              </w:tabs>
              <w:spacing w:after="0"/>
              <w:ind w:left="459" w:right="-109"/>
              <w:jc w:val="both"/>
              <w:rPr>
                <w:rFonts w:ascii="Times New Roman" w:hAnsi="Times New Roman"/>
                <w:szCs w:val="24"/>
              </w:rPr>
            </w:pPr>
            <w:r>
              <w:rPr>
                <w:rFonts w:ascii="Times New Roman" w:hAnsi="Times New Roman"/>
                <w:szCs w:val="24"/>
              </w:rPr>
              <w:t>Муниципальное управление</w:t>
            </w:r>
            <w:r>
              <w:rPr>
                <w:rFonts w:ascii="Times New Roman" w:hAnsi="Times New Roman"/>
                <w:szCs w:val="24"/>
                <w:lang w:val="en-US"/>
              </w:rPr>
              <w:t>;</w:t>
            </w:r>
          </w:p>
          <w:p w:rsidR="00FF0545" w:rsidRPr="0056505C" w:rsidRDefault="00FF0545" w:rsidP="00D4241B">
            <w:pPr>
              <w:numPr>
                <w:ilvl w:val="0"/>
                <w:numId w:val="25"/>
              </w:numPr>
              <w:tabs>
                <w:tab w:val="left" w:pos="0"/>
                <w:tab w:val="left" w:pos="459"/>
              </w:tabs>
              <w:spacing w:after="0"/>
              <w:ind w:left="459" w:right="-109"/>
              <w:jc w:val="both"/>
              <w:rPr>
                <w:rFonts w:ascii="Times New Roman" w:hAnsi="Times New Roman"/>
                <w:szCs w:val="24"/>
              </w:rPr>
            </w:pPr>
            <w:r w:rsidRPr="003E05AA">
              <w:rPr>
                <w:rFonts w:ascii="Times New Roman" w:hAnsi="Times New Roman"/>
                <w:szCs w:val="24"/>
              </w:rPr>
              <w:t>Территориальное развитие</w:t>
            </w:r>
            <w:r>
              <w:rPr>
                <w:rFonts w:ascii="Times New Roman" w:hAnsi="Times New Roman"/>
                <w:szCs w:val="24"/>
              </w:rPr>
              <w:t>.</w:t>
            </w: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sidRPr="005347A2">
              <w:rPr>
                <w:rFonts w:ascii="Times New Roman" w:hAnsi="Times New Roman"/>
                <w:szCs w:val="24"/>
              </w:rPr>
              <w:lastRenderedPageBreak/>
              <w:t xml:space="preserve">Сроки реализации </w:t>
            </w:r>
            <w:r>
              <w:rPr>
                <w:rFonts w:ascii="Times New Roman" w:hAnsi="Times New Roman"/>
                <w:szCs w:val="24"/>
              </w:rPr>
              <w:t>Стратегии</w:t>
            </w:r>
          </w:p>
        </w:tc>
        <w:tc>
          <w:tcPr>
            <w:tcW w:w="6060" w:type="dxa"/>
          </w:tcPr>
          <w:p w:rsidR="00FF0545" w:rsidRDefault="00FF0545" w:rsidP="00FF0545">
            <w:pPr>
              <w:spacing w:after="0"/>
              <w:rPr>
                <w:rFonts w:ascii="Times New Roman" w:hAnsi="Times New Roman"/>
                <w:szCs w:val="24"/>
              </w:rPr>
            </w:pPr>
            <w:r>
              <w:rPr>
                <w:rFonts w:ascii="Times New Roman" w:hAnsi="Times New Roman"/>
                <w:szCs w:val="24"/>
              </w:rPr>
              <w:t xml:space="preserve">1 Этап -2019-2021 год переходный период;   </w:t>
            </w:r>
          </w:p>
          <w:p w:rsidR="00FF0545" w:rsidRPr="005347A2" w:rsidRDefault="00FF0545" w:rsidP="00FF0545">
            <w:pPr>
              <w:spacing w:after="0"/>
              <w:rPr>
                <w:rFonts w:ascii="Times New Roman" w:hAnsi="Times New Roman"/>
                <w:szCs w:val="24"/>
              </w:rPr>
            </w:pPr>
            <w:r>
              <w:rPr>
                <w:rFonts w:ascii="Times New Roman" w:hAnsi="Times New Roman"/>
                <w:szCs w:val="24"/>
              </w:rPr>
              <w:t xml:space="preserve">2 этап </w:t>
            </w:r>
            <w:r w:rsidRPr="005347A2">
              <w:rPr>
                <w:rFonts w:ascii="Times New Roman" w:hAnsi="Times New Roman"/>
                <w:szCs w:val="24"/>
              </w:rPr>
              <w:t>20</w:t>
            </w:r>
            <w:r>
              <w:rPr>
                <w:rFonts w:ascii="Times New Roman" w:hAnsi="Times New Roman"/>
                <w:szCs w:val="24"/>
              </w:rPr>
              <w:t>22 - 2025</w:t>
            </w:r>
            <w:r w:rsidRPr="005347A2">
              <w:rPr>
                <w:rFonts w:ascii="Times New Roman" w:hAnsi="Times New Roman"/>
                <w:szCs w:val="24"/>
              </w:rPr>
              <w:t xml:space="preserve"> годы</w:t>
            </w:r>
            <w:r>
              <w:rPr>
                <w:rFonts w:ascii="Times New Roman" w:hAnsi="Times New Roman"/>
                <w:szCs w:val="24"/>
              </w:rPr>
              <w:t>.</w:t>
            </w: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Pr>
                <w:rFonts w:ascii="Times New Roman" w:hAnsi="Times New Roman"/>
                <w:szCs w:val="24"/>
              </w:rPr>
              <w:t>Ис</w:t>
            </w:r>
            <w:r w:rsidRPr="005347A2">
              <w:rPr>
                <w:rFonts w:ascii="Times New Roman" w:hAnsi="Times New Roman"/>
                <w:szCs w:val="24"/>
              </w:rPr>
              <w:t xml:space="preserve">точники </w:t>
            </w:r>
            <w:r>
              <w:rPr>
                <w:rFonts w:ascii="Times New Roman" w:hAnsi="Times New Roman"/>
                <w:szCs w:val="24"/>
              </w:rPr>
              <w:t xml:space="preserve">и объем </w:t>
            </w:r>
            <w:r w:rsidRPr="005347A2">
              <w:rPr>
                <w:rFonts w:ascii="Times New Roman" w:hAnsi="Times New Roman"/>
                <w:szCs w:val="24"/>
              </w:rPr>
              <w:t>финансирования</w:t>
            </w:r>
          </w:p>
        </w:tc>
        <w:tc>
          <w:tcPr>
            <w:tcW w:w="6060" w:type="dxa"/>
          </w:tcPr>
          <w:p w:rsidR="003D1E32" w:rsidRPr="003D1E32" w:rsidRDefault="003D1E32" w:rsidP="003D1E32">
            <w:pPr>
              <w:spacing w:after="0" w:line="240" w:lineRule="auto"/>
              <w:jc w:val="both"/>
              <w:rPr>
                <w:rFonts w:ascii="Times New Roman" w:eastAsia="Times New Roman" w:hAnsi="Times New Roman"/>
                <w:szCs w:val="24"/>
                <w:lang w:eastAsia="zh-CN"/>
              </w:rPr>
            </w:pPr>
            <w:r>
              <w:rPr>
                <w:rFonts w:ascii="Times New Roman" w:eastAsia="Times New Roman" w:hAnsi="Times New Roman"/>
                <w:szCs w:val="24"/>
                <w:lang w:eastAsia="zh-CN"/>
              </w:rPr>
              <w:t xml:space="preserve">      </w:t>
            </w:r>
            <w:r w:rsidRPr="003D1E32">
              <w:rPr>
                <w:rFonts w:ascii="Times New Roman" w:eastAsia="Times New Roman" w:hAnsi="Times New Roman"/>
                <w:szCs w:val="24"/>
                <w:lang w:eastAsia="zh-CN"/>
              </w:rPr>
              <w:t xml:space="preserve">Достижение целей и задач Стратегии за счет средств местного бюджета будет осуществляться в рамках реализации муниципальных программ Большеберезниковского муниципального </w:t>
            </w:r>
            <w:r w:rsidR="0074406C">
              <w:rPr>
                <w:rFonts w:ascii="Times New Roman" w:eastAsia="Times New Roman" w:hAnsi="Times New Roman"/>
                <w:szCs w:val="24"/>
                <w:lang w:eastAsia="zh-CN"/>
              </w:rPr>
              <w:t>района</w:t>
            </w:r>
            <w:r w:rsidRPr="003D1E32">
              <w:rPr>
                <w:rFonts w:ascii="Times New Roman" w:eastAsia="Times New Roman" w:hAnsi="Times New Roman"/>
                <w:szCs w:val="24"/>
                <w:highlight w:val="yellow"/>
                <w:lang w:eastAsia="zh-CN"/>
              </w:rPr>
              <w:t>.</w:t>
            </w:r>
            <w:r w:rsidRPr="003D1E32">
              <w:rPr>
                <w:rFonts w:ascii="Times New Roman" w:eastAsia="Times New Roman" w:hAnsi="Times New Roman"/>
                <w:szCs w:val="24"/>
                <w:lang w:eastAsia="zh-CN"/>
              </w:rPr>
              <w:t xml:space="preserve">         </w:t>
            </w:r>
          </w:p>
          <w:p w:rsidR="003D1E32" w:rsidRPr="003D1E32" w:rsidRDefault="003D1E32" w:rsidP="003D1E32">
            <w:pPr>
              <w:spacing w:after="0" w:line="240" w:lineRule="auto"/>
              <w:jc w:val="both"/>
              <w:rPr>
                <w:rFonts w:ascii="Times New Roman" w:eastAsia="Times New Roman" w:hAnsi="Times New Roman"/>
                <w:szCs w:val="24"/>
                <w:lang w:eastAsia="zh-CN"/>
              </w:rPr>
            </w:pPr>
            <w:r w:rsidRPr="003D1E32">
              <w:rPr>
                <w:rFonts w:ascii="Times New Roman" w:eastAsia="Times New Roman" w:hAnsi="Times New Roman"/>
                <w:szCs w:val="24"/>
                <w:lang w:eastAsia="zh-CN"/>
              </w:rPr>
              <w:t xml:space="preserve">       Объем бюджетных средств на реализацию муниципальных программ будет ежегодно уточняться по итогам оценки эффективности реализации программ, исходя из возможностей местного бюджета.</w:t>
            </w:r>
          </w:p>
          <w:p w:rsidR="003D1E32" w:rsidRPr="003D1E32" w:rsidRDefault="003D1E32" w:rsidP="003D1E32">
            <w:pPr>
              <w:spacing w:after="0" w:line="240" w:lineRule="auto"/>
              <w:jc w:val="both"/>
              <w:rPr>
                <w:rFonts w:ascii="Times New Roman" w:eastAsia="Times New Roman" w:hAnsi="Times New Roman"/>
                <w:szCs w:val="24"/>
                <w:lang w:eastAsia="zh-CN"/>
              </w:rPr>
            </w:pPr>
            <w:r w:rsidRPr="003D1E32">
              <w:rPr>
                <w:rFonts w:ascii="Times New Roman" w:eastAsia="Times New Roman" w:hAnsi="Times New Roman"/>
                <w:szCs w:val="24"/>
                <w:lang w:eastAsia="zh-CN"/>
              </w:rPr>
              <w:t xml:space="preserve">         Общий объем финансирования из различных источников оценивается в</w:t>
            </w:r>
          </w:p>
          <w:p w:rsidR="003D1E32" w:rsidRPr="003D1E32" w:rsidRDefault="003D1E32" w:rsidP="003D1E32">
            <w:pPr>
              <w:tabs>
                <w:tab w:val="left" w:pos="0"/>
              </w:tabs>
              <w:spacing w:after="0" w:line="240" w:lineRule="auto"/>
              <w:ind w:firstLine="459"/>
              <w:jc w:val="both"/>
              <w:rPr>
                <w:rFonts w:ascii="Times New Roman" w:hAnsi="Times New Roman"/>
                <w:szCs w:val="24"/>
              </w:rPr>
            </w:pPr>
            <w:r w:rsidRPr="003D1E32">
              <w:rPr>
                <w:rFonts w:ascii="Times New Roman" w:eastAsia="Times New Roman" w:hAnsi="Times New Roman"/>
                <w:szCs w:val="24"/>
                <w:lang w:eastAsia="zh-CN"/>
              </w:rPr>
              <w:t xml:space="preserve"> 1</w:t>
            </w:r>
            <w:r w:rsidR="004C7DF7">
              <w:rPr>
                <w:rFonts w:ascii="Times New Roman" w:eastAsia="Times New Roman" w:hAnsi="Times New Roman"/>
                <w:szCs w:val="24"/>
                <w:lang w:eastAsia="zh-CN"/>
              </w:rPr>
              <w:t> </w:t>
            </w:r>
            <w:r w:rsidR="00FC0041">
              <w:rPr>
                <w:rFonts w:ascii="Times New Roman" w:eastAsia="Times New Roman" w:hAnsi="Times New Roman"/>
                <w:szCs w:val="24"/>
                <w:lang w:eastAsia="zh-CN"/>
              </w:rPr>
              <w:t>4</w:t>
            </w:r>
            <w:r w:rsidR="004C7DF7">
              <w:rPr>
                <w:rFonts w:ascii="Times New Roman" w:eastAsia="Times New Roman" w:hAnsi="Times New Roman"/>
                <w:szCs w:val="24"/>
                <w:lang w:eastAsia="zh-CN"/>
              </w:rPr>
              <w:t>74,71</w:t>
            </w:r>
            <w:r w:rsidRPr="003D1E32">
              <w:rPr>
                <w:rFonts w:ascii="Times New Roman" w:eastAsia="Times New Roman" w:hAnsi="Times New Roman"/>
                <w:szCs w:val="24"/>
                <w:lang w:eastAsia="zh-CN"/>
              </w:rPr>
              <w:t xml:space="preserve"> млн.. руб. </w:t>
            </w:r>
          </w:p>
          <w:p w:rsidR="00FF0545" w:rsidRPr="00702969" w:rsidRDefault="00FF0545" w:rsidP="00FF0545">
            <w:pPr>
              <w:spacing w:after="0"/>
              <w:ind w:firstLine="459"/>
              <w:jc w:val="both"/>
              <w:rPr>
                <w:rFonts w:ascii="Times New Roman" w:hAnsi="Times New Roman"/>
                <w:szCs w:val="24"/>
              </w:rPr>
            </w:pPr>
          </w:p>
        </w:tc>
      </w:tr>
      <w:tr w:rsidR="00FF0545" w:rsidRPr="005347A2" w:rsidTr="00FF0545">
        <w:trPr>
          <w:trHeight w:val="2374"/>
        </w:trPr>
        <w:tc>
          <w:tcPr>
            <w:tcW w:w="3510" w:type="dxa"/>
          </w:tcPr>
          <w:p w:rsidR="00FF0545" w:rsidRPr="00702969" w:rsidRDefault="00FF0545" w:rsidP="00FF0545">
            <w:pPr>
              <w:spacing w:after="0"/>
              <w:rPr>
                <w:rFonts w:ascii="Times New Roman" w:hAnsi="Times New Roman"/>
                <w:szCs w:val="24"/>
              </w:rPr>
            </w:pPr>
            <w:r w:rsidRPr="00702969">
              <w:rPr>
                <w:rFonts w:ascii="Times New Roman" w:hAnsi="Times New Roman"/>
                <w:szCs w:val="24"/>
              </w:rPr>
              <w:t>Целевые направления  реализации Стратегии:</w:t>
            </w:r>
          </w:p>
          <w:p w:rsidR="00FF0545" w:rsidRPr="00702969" w:rsidRDefault="00FF0545" w:rsidP="00FF0545">
            <w:pPr>
              <w:spacing w:after="0"/>
              <w:rPr>
                <w:rFonts w:ascii="Times New Roman" w:hAnsi="Times New Roman"/>
                <w:szCs w:val="24"/>
                <w:highlight w:val="yellow"/>
              </w:rPr>
            </w:pPr>
          </w:p>
        </w:tc>
        <w:tc>
          <w:tcPr>
            <w:tcW w:w="6060" w:type="dxa"/>
          </w:tcPr>
          <w:p w:rsidR="00FF0545" w:rsidRPr="00823E8B" w:rsidRDefault="00FF0545" w:rsidP="00D4241B">
            <w:pPr>
              <w:numPr>
                <w:ilvl w:val="0"/>
                <w:numId w:val="25"/>
              </w:numPr>
              <w:tabs>
                <w:tab w:val="left" w:pos="459"/>
              </w:tabs>
              <w:spacing w:after="0"/>
              <w:ind w:left="459" w:right="-109"/>
              <w:jc w:val="both"/>
              <w:rPr>
                <w:rFonts w:ascii="Times New Roman" w:hAnsi="Times New Roman"/>
                <w:b/>
                <w:szCs w:val="24"/>
              </w:rPr>
            </w:pPr>
            <w:r w:rsidRPr="00823E8B">
              <w:rPr>
                <w:rFonts w:ascii="Times New Roman" w:hAnsi="Times New Roman"/>
                <w:b/>
                <w:szCs w:val="24"/>
              </w:rPr>
              <w:t>Развитие человеческого потенциала</w:t>
            </w:r>
          </w:p>
          <w:p w:rsidR="00FF0545" w:rsidRPr="00702969" w:rsidRDefault="00FF0545" w:rsidP="00FF0545">
            <w:pPr>
              <w:spacing w:after="0" w:line="240" w:lineRule="auto"/>
              <w:ind w:left="34" w:firstLine="425"/>
              <w:jc w:val="both"/>
              <w:rPr>
                <w:rFonts w:ascii="Times New Roman" w:hAnsi="Times New Roman"/>
                <w:szCs w:val="24"/>
              </w:rPr>
            </w:pPr>
            <w:r w:rsidRPr="00702969">
              <w:rPr>
                <w:rFonts w:ascii="Times New Roman" w:hAnsi="Times New Roman"/>
                <w:szCs w:val="24"/>
              </w:rPr>
              <w:t>- Повышение качества и доступности медицинских услуг;</w:t>
            </w:r>
          </w:p>
          <w:p w:rsidR="00FF0545" w:rsidRPr="00702969" w:rsidRDefault="00FF0545" w:rsidP="00FF0545">
            <w:pPr>
              <w:spacing w:after="0" w:line="240" w:lineRule="auto"/>
              <w:ind w:left="34" w:firstLine="425"/>
              <w:jc w:val="both"/>
              <w:rPr>
                <w:rFonts w:ascii="Times New Roman" w:hAnsi="Times New Roman"/>
                <w:szCs w:val="24"/>
              </w:rPr>
            </w:pPr>
            <w:r w:rsidRPr="00702969">
              <w:rPr>
                <w:rFonts w:ascii="Times New Roman" w:hAnsi="Times New Roman"/>
                <w:szCs w:val="24"/>
              </w:rPr>
              <w:t>- Совершенствование системы образования;</w:t>
            </w:r>
          </w:p>
          <w:p w:rsidR="00FF0545" w:rsidRPr="00702969" w:rsidRDefault="00FF0545" w:rsidP="00FF0545">
            <w:pPr>
              <w:spacing w:after="0" w:line="240" w:lineRule="auto"/>
              <w:ind w:left="34" w:firstLine="425"/>
              <w:jc w:val="both"/>
              <w:rPr>
                <w:rFonts w:ascii="Times New Roman" w:hAnsi="Times New Roman"/>
                <w:szCs w:val="24"/>
              </w:rPr>
            </w:pPr>
            <w:r w:rsidRPr="00702969">
              <w:rPr>
                <w:rFonts w:ascii="Times New Roman" w:hAnsi="Times New Roman"/>
                <w:szCs w:val="24"/>
              </w:rPr>
              <w:t xml:space="preserve">- Обеспечение </w:t>
            </w:r>
            <w:r>
              <w:rPr>
                <w:rFonts w:ascii="Times New Roman" w:hAnsi="Times New Roman"/>
                <w:szCs w:val="24"/>
              </w:rPr>
              <w:t>общественного порядка</w:t>
            </w:r>
            <w:r w:rsidRPr="00702969">
              <w:rPr>
                <w:rFonts w:ascii="Times New Roman" w:hAnsi="Times New Roman"/>
                <w:szCs w:val="24"/>
              </w:rPr>
              <w:t>;</w:t>
            </w:r>
          </w:p>
          <w:p w:rsidR="00FF0545" w:rsidRPr="00702969" w:rsidRDefault="00FF0545" w:rsidP="00FF0545">
            <w:pPr>
              <w:spacing w:after="0" w:line="240" w:lineRule="auto"/>
              <w:ind w:left="34" w:firstLine="425"/>
              <w:jc w:val="both"/>
              <w:rPr>
                <w:rFonts w:ascii="Times New Roman" w:hAnsi="Times New Roman"/>
                <w:szCs w:val="24"/>
              </w:rPr>
            </w:pPr>
            <w:r w:rsidRPr="00702969">
              <w:rPr>
                <w:rFonts w:ascii="Times New Roman" w:hAnsi="Times New Roman"/>
                <w:szCs w:val="24"/>
              </w:rPr>
              <w:t>- Социальная защита населения;</w:t>
            </w:r>
          </w:p>
          <w:p w:rsidR="00FF0545" w:rsidRDefault="00FF0545" w:rsidP="00FF0545">
            <w:pPr>
              <w:spacing w:after="0" w:line="240" w:lineRule="auto"/>
              <w:ind w:left="34" w:firstLine="425"/>
              <w:jc w:val="both"/>
              <w:rPr>
                <w:rFonts w:ascii="Times New Roman" w:hAnsi="Times New Roman"/>
                <w:szCs w:val="24"/>
              </w:rPr>
            </w:pPr>
            <w:r w:rsidRPr="00702969">
              <w:rPr>
                <w:rFonts w:ascii="Times New Roman" w:hAnsi="Times New Roman"/>
                <w:szCs w:val="24"/>
              </w:rPr>
              <w:t>- Развитие сфе</w:t>
            </w:r>
            <w:r>
              <w:rPr>
                <w:rFonts w:ascii="Times New Roman" w:hAnsi="Times New Roman"/>
                <w:szCs w:val="24"/>
              </w:rPr>
              <w:t>ры досуга и физической культуры.</w:t>
            </w:r>
          </w:p>
          <w:p w:rsidR="00FF0545" w:rsidRPr="00823E8B" w:rsidRDefault="00FF0545" w:rsidP="00D4241B">
            <w:pPr>
              <w:numPr>
                <w:ilvl w:val="0"/>
                <w:numId w:val="25"/>
              </w:numPr>
              <w:tabs>
                <w:tab w:val="left" w:pos="0"/>
                <w:tab w:val="left" w:pos="459"/>
              </w:tabs>
              <w:spacing w:after="0"/>
              <w:ind w:left="459" w:right="-109"/>
              <w:jc w:val="both"/>
              <w:rPr>
                <w:rFonts w:ascii="Times New Roman" w:hAnsi="Times New Roman"/>
                <w:b/>
                <w:szCs w:val="24"/>
              </w:rPr>
            </w:pPr>
            <w:r>
              <w:rPr>
                <w:rFonts w:ascii="Times New Roman" w:hAnsi="Times New Roman"/>
                <w:b/>
                <w:szCs w:val="24"/>
              </w:rPr>
              <w:t>Созд</w:t>
            </w:r>
            <w:r w:rsidR="003D1E32">
              <w:rPr>
                <w:rFonts w:ascii="Times New Roman" w:hAnsi="Times New Roman"/>
                <w:b/>
                <w:szCs w:val="24"/>
              </w:rPr>
              <w:t xml:space="preserve">ание </w:t>
            </w:r>
            <w:r w:rsidR="003D1E32" w:rsidRPr="00FF0545">
              <w:rPr>
                <w:rFonts w:ascii="Times New Roman" w:eastAsiaTheme="minorEastAsia" w:hAnsi="Times New Roman"/>
                <w:b/>
                <w:color w:val="000000"/>
                <w:szCs w:val="24"/>
                <w:lang w:eastAsia="zh-CN"/>
              </w:rPr>
              <w:t>условий для инвестиций и развития предпринимательства</w:t>
            </w:r>
          </w:p>
          <w:p w:rsidR="00FF0545" w:rsidRDefault="00FF0545" w:rsidP="00FF0545">
            <w:pPr>
              <w:spacing w:after="0" w:line="240" w:lineRule="auto"/>
              <w:ind w:firstLine="459"/>
              <w:jc w:val="both"/>
              <w:rPr>
                <w:rFonts w:ascii="Times New Roman" w:hAnsi="Times New Roman"/>
                <w:bCs/>
                <w:szCs w:val="24"/>
              </w:rPr>
            </w:pPr>
            <w:r>
              <w:rPr>
                <w:rFonts w:ascii="Times New Roman" w:hAnsi="Times New Roman"/>
                <w:bCs/>
                <w:szCs w:val="24"/>
              </w:rPr>
              <w:t xml:space="preserve">- </w:t>
            </w:r>
            <w:r w:rsidRPr="00A8174F">
              <w:rPr>
                <w:rFonts w:ascii="Times New Roman" w:hAnsi="Times New Roman"/>
                <w:bCs/>
                <w:szCs w:val="24"/>
              </w:rPr>
              <w:t>Создание благоприятного климата для привлечения инвестиций</w:t>
            </w:r>
            <w:r>
              <w:rPr>
                <w:rFonts w:ascii="Times New Roman" w:hAnsi="Times New Roman"/>
                <w:bCs/>
                <w:szCs w:val="24"/>
              </w:rPr>
              <w:t>;</w:t>
            </w:r>
          </w:p>
          <w:p w:rsidR="00FF0545" w:rsidRPr="00A8174F" w:rsidRDefault="00FF0545" w:rsidP="00FF0545">
            <w:pPr>
              <w:spacing w:after="0" w:line="240" w:lineRule="auto"/>
              <w:ind w:firstLine="459"/>
              <w:jc w:val="both"/>
              <w:rPr>
                <w:rFonts w:ascii="Times New Roman" w:hAnsi="Times New Roman"/>
                <w:bCs/>
                <w:szCs w:val="24"/>
              </w:rPr>
            </w:pPr>
            <w:r>
              <w:rPr>
                <w:rFonts w:ascii="Times New Roman" w:hAnsi="Times New Roman"/>
                <w:bCs/>
                <w:szCs w:val="24"/>
              </w:rPr>
              <w:t xml:space="preserve">- </w:t>
            </w:r>
            <w:r w:rsidRPr="00A8174F">
              <w:rPr>
                <w:rFonts w:ascii="Times New Roman" w:hAnsi="Times New Roman"/>
                <w:bCs/>
                <w:szCs w:val="24"/>
              </w:rPr>
              <w:t>Поддержка малого бизнеса</w:t>
            </w:r>
            <w:r>
              <w:rPr>
                <w:rFonts w:ascii="Times New Roman" w:hAnsi="Times New Roman"/>
                <w:bCs/>
                <w:szCs w:val="24"/>
              </w:rPr>
              <w:t>;</w:t>
            </w:r>
          </w:p>
          <w:p w:rsidR="00FF0545" w:rsidRPr="00823E8B" w:rsidRDefault="00FF0545" w:rsidP="00FF0545">
            <w:pPr>
              <w:spacing w:after="0" w:line="240" w:lineRule="auto"/>
              <w:ind w:firstLine="459"/>
              <w:jc w:val="both"/>
              <w:rPr>
                <w:rFonts w:ascii="Times New Roman" w:hAnsi="Times New Roman"/>
                <w:bCs/>
                <w:szCs w:val="24"/>
              </w:rPr>
            </w:pPr>
            <w:r>
              <w:rPr>
                <w:rFonts w:ascii="Times New Roman" w:hAnsi="Times New Roman"/>
                <w:bCs/>
                <w:szCs w:val="24"/>
              </w:rPr>
              <w:t xml:space="preserve">- </w:t>
            </w:r>
            <w:r w:rsidRPr="00A8174F">
              <w:rPr>
                <w:rFonts w:ascii="Times New Roman" w:hAnsi="Times New Roman"/>
                <w:bCs/>
                <w:szCs w:val="24"/>
              </w:rPr>
              <w:t>Развитие въездного туризма и зон отдыха населения</w:t>
            </w:r>
            <w:r>
              <w:rPr>
                <w:rFonts w:ascii="Times New Roman" w:hAnsi="Times New Roman"/>
                <w:bCs/>
                <w:szCs w:val="24"/>
              </w:rPr>
              <w:t>.</w:t>
            </w:r>
          </w:p>
          <w:p w:rsidR="00FF0545" w:rsidRPr="003D1E32" w:rsidRDefault="003D1E32" w:rsidP="00D4241B">
            <w:pPr>
              <w:numPr>
                <w:ilvl w:val="0"/>
                <w:numId w:val="25"/>
              </w:numPr>
              <w:tabs>
                <w:tab w:val="left" w:pos="0"/>
                <w:tab w:val="left" w:pos="459"/>
              </w:tabs>
              <w:spacing w:after="0"/>
              <w:ind w:left="459" w:right="-109"/>
              <w:jc w:val="both"/>
              <w:rPr>
                <w:rFonts w:ascii="Times New Roman" w:hAnsi="Times New Roman"/>
                <w:b/>
                <w:szCs w:val="24"/>
              </w:rPr>
            </w:pPr>
            <w:r w:rsidRPr="004D224B">
              <w:rPr>
                <w:rFonts w:ascii="Times New Roman" w:eastAsiaTheme="minorEastAsia" w:hAnsi="Times New Roman"/>
                <w:color w:val="000000"/>
                <w:sz w:val="28"/>
                <w:szCs w:val="28"/>
                <w:lang w:eastAsia="zh-CN"/>
              </w:rPr>
              <w:t xml:space="preserve"> </w:t>
            </w:r>
            <w:r w:rsidRPr="003D1E32">
              <w:rPr>
                <w:rFonts w:ascii="Times New Roman" w:eastAsiaTheme="minorEastAsia" w:hAnsi="Times New Roman"/>
                <w:b/>
                <w:color w:val="000000"/>
                <w:szCs w:val="24"/>
                <w:lang w:eastAsia="zh-CN"/>
              </w:rPr>
              <w:t>Эффективное управление</w:t>
            </w:r>
          </w:p>
          <w:p w:rsidR="003D1E32" w:rsidRDefault="003D1E32" w:rsidP="003D1E32">
            <w:pPr>
              <w:tabs>
                <w:tab w:val="left" w:pos="0"/>
                <w:tab w:val="left" w:pos="459"/>
              </w:tabs>
              <w:spacing w:after="0"/>
              <w:ind w:left="459" w:right="-109"/>
              <w:jc w:val="both"/>
              <w:rPr>
                <w:rFonts w:ascii="Times New Roman" w:eastAsiaTheme="minorEastAsia" w:hAnsi="Times New Roman"/>
                <w:color w:val="000000"/>
                <w:szCs w:val="24"/>
                <w:lang w:eastAsia="zh-CN"/>
              </w:rPr>
            </w:pPr>
            <w:r>
              <w:rPr>
                <w:rFonts w:ascii="Times New Roman" w:eastAsiaTheme="minorEastAsia" w:hAnsi="Times New Roman"/>
                <w:color w:val="000000"/>
                <w:szCs w:val="24"/>
                <w:lang w:eastAsia="zh-CN"/>
              </w:rPr>
              <w:t xml:space="preserve">- </w:t>
            </w:r>
            <w:r w:rsidRPr="003D1E32">
              <w:rPr>
                <w:rFonts w:ascii="Times New Roman" w:eastAsiaTheme="minorEastAsia" w:hAnsi="Times New Roman"/>
                <w:color w:val="000000"/>
                <w:szCs w:val="24"/>
                <w:lang w:eastAsia="zh-CN"/>
              </w:rPr>
              <w:t>переход органов местного самоуправления на качественно новый уровень деятельности,</w:t>
            </w:r>
          </w:p>
          <w:p w:rsidR="003D1E32" w:rsidRDefault="003D1E32" w:rsidP="003D1E32">
            <w:pPr>
              <w:tabs>
                <w:tab w:val="left" w:pos="0"/>
                <w:tab w:val="left" w:pos="459"/>
              </w:tabs>
              <w:spacing w:after="0"/>
              <w:ind w:left="459" w:right="-109"/>
              <w:jc w:val="both"/>
              <w:rPr>
                <w:rFonts w:ascii="Times New Roman" w:eastAsiaTheme="minorEastAsia" w:hAnsi="Times New Roman"/>
                <w:color w:val="000000"/>
                <w:szCs w:val="24"/>
                <w:lang w:eastAsia="zh-CN"/>
              </w:rPr>
            </w:pPr>
            <w:r>
              <w:rPr>
                <w:rFonts w:ascii="Times New Roman" w:eastAsiaTheme="minorEastAsia" w:hAnsi="Times New Roman"/>
                <w:color w:val="000000"/>
                <w:szCs w:val="24"/>
                <w:lang w:eastAsia="zh-CN"/>
              </w:rPr>
              <w:t xml:space="preserve">- </w:t>
            </w:r>
            <w:r w:rsidRPr="003D1E32">
              <w:rPr>
                <w:rFonts w:ascii="Times New Roman" w:eastAsiaTheme="minorEastAsia" w:hAnsi="Times New Roman"/>
                <w:color w:val="000000"/>
                <w:szCs w:val="24"/>
                <w:lang w:eastAsia="zh-CN"/>
              </w:rPr>
              <w:t xml:space="preserve"> развитие и совершенствование эффективных механизмов муниципального управления,</w:t>
            </w:r>
          </w:p>
          <w:p w:rsidR="003D1E32" w:rsidRDefault="003D1E32" w:rsidP="003D1E32">
            <w:pPr>
              <w:tabs>
                <w:tab w:val="left" w:pos="0"/>
                <w:tab w:val="left" w:pos="459"/>
              </w:tabs>
              <w:spacing w:after="0"/>
              <w:ind w:left="459" w:right="-109"/>
              <w:jc w:val="both"/>
              <w:rPr>
                <w:rFonts w:ascii="Times New Roman" w:eastAsiaTheme="minorEastAsia" w:hAnsi="Times New Roman"/>
                <w:color w:val="000000"/>
                <w:szCs w:val="24"/>
                <w:lang w:eastAsia="zh-CN"/>
              </w:rPr>
            </w:pPr>
            <w:r w:rsidRPr="003D1E32">
              <w:rPr>
                <w:rFonts w:ascii="Times New Roman" w:eastAsiaTheme="minorEastAsia" w:hAnsi="Times New Roman"/>
                <w:color w:val="000000"/>
                <w:szCs w:val="24"/>
                <w:lang w:eastAsia="zh-CN"/>
              </w:rPr>
              <w:t xml:space="preserve"> </w:t>
            </w:r>
            <w:r>
              <w:rPr>
                <w:rFonts w:ascii="Times New Roman" w:eastAsiaTheme="minorEastAsia" w:hAnsi="Times New Roman"/>
                <w:color w:val="000000"/>
                <w:szCs w:val="24"/>
                <w:lang w:eastAsia="zh-CN"/>
              </w:rPr>
              <w:t>-</w:t>
            </w:r>
            <w:r w:rsidRPr="003D1E32">
              <w:rPr>
                <w:rFonts w:ascii="Times New Roman" w:eastAsiaTheme="minorEastAsia" w:hAnsi="Times New Roman"/>
                <w:color w:val="000000"/>
                <w:szCs w:val="24"/>
                <w:lang w:eastAsia="zh-CN"/>
              </w:rPr>
              <w:t>улучшение взаимодействия населения с органами местной власти,</w:t>
            </w:r>
          </w:p>
          <w:p w:rsidR="003D1E32" w:rsidRDefault="003D1E32" w:rsidP="003D1E32">
            <w:pPr>
              <w:tabs>
                <w:tab w:val="left" w:pos="0"/>
                <w:tab w:val="left" w:pos="459"/>
              </w:tabs>
              <w:spacing w:after="0"/>
              <w:ind w:left="459" w:right="-109"/>
              <w:jc w:val="both"/>
              <w:rPr>
                <w:rFonts w:ascii="Times New Roman" w:eastAsiaTheme="minorEastAsia" w:hAnsi="Times New Roman"/>
                <w:color w:val="000000"/>
                <w:szCs w:val="24"/>
                <w:lang w:eastAsia="zh-CN"/>
              </w:rPr>
            </w:pPr>
            <w:r>
              <w:rPr>
                <w:rFonts w:ascii="Times New Roman" w:eastAsiaTheme="minorEastAsia" w:hAnsi="Times New Roman"/>
                <w:color w:val="000000"/>
                <w:szCs w:val="24"/>
                <w:lang w:eastAsia="zh-CN"/>
              </w:rPr>
              <w:t>-</w:t>
            </w:r>
            <w:r w:rsidRPr="003D1E32">
              <w:rPr>
                <w:rFonts w:ascii="Times New Roman" w:eastAsiaTheme="minorEastAsia" w:hAnsi="Times New Roman"/>
                <w:color w:val="000000"/>
                <w:szCs w:val="24"/>
                <w:lang w:eastAsia="zh-CN"/>
              </w:rPr>
              <w:t xml:space="preserve"> повышение информационной открытости органов местного самоуправления,</w:t>
            </w:r>
          </w:p>
          <w:p w:rsidR="003D1E32" w:rsidRPr="003D1E32" w:rsidRDefault="003D1E32" w:rsidP="00D4241B">
            <w:pPr>
              <w:numPr>
                <w:ilvl w:val="0"/>
                <w:numId w:val="25"/>
              </w:numPr>
              <w:tabs>
                <w:tab w:val="left" w:pos="0"/>
                <w:tab w:val="left" w:pos="459"/>
              </w:tabs>
              <w:spacing w:after="0"/>
              <w:ind w:left="459" w:right="-109"/>
              <w:jc w:val="both"/>
              <w:rPr>
                <w:rFonts w:ascii="Times New Roman" w:hAnsi="Times New Roman"/>
                <w:b/>
                <w:szCs w:val="24"/>
              </w:rPr>
            </w:pPr>
            <w:r w:rsidRPr="003D1E32">
              <w:rPr>
                <w:rFonts w:ascii="Times New Roman" w:eastAsiaTheme="minorEastAsia" w:hAnsi="Times New Roman"/>
                <w:b/>
                <w:color w:val="000000"/>
                <w:szCs w:val="24"/>
                <w:lang w:eastAsia="zh-CN"/>
              </w:rPr>
              <w:t>Развитие транспортной и коммунальной инфраструктуры для жизнедеятельности</w:t>
            </w:r>
          </w:p>
          <w:p w:rsidR="00FF0545" w:rsidRPr="003D1E32" w:rsidRDefault="00FF0545" w:rsidP="00FF0545">
            <w:pPr>
              <w:spacing w:after="0" w:line="240" w:lineRule="auto"/>
              <w:ind w:firstLine="459"/>
              <w:jc w:val="both"/>
              <w:rPr>
                <w:rFonts w:ascii="Times New Roman" w:hAnsi="Times New Roman"/>
                <w:bCs/>
                <w:szCs w:val="24"/>
              </w:rPr>
            </w:pPr>
            <w:r>
              <w:rPr>
                <w:rFonts w:ascii="Times New Roman" w:hAnsi="Times New Roman"/>
                <w:bCs/>
                <w:szCs w:val="24"/>
              </w:rPr>
              <w:t xml:space="preserve">- </w:t>
            </w:r>
            <w:r w:rsidRPr="003D1E32">
              <w:rPr>
                <w:rFonts w:ascii="Times New Roman" w:hAnsi="Times New Roman"/>
                <w:bCs/>
                <w:szCs w:val="24"/>
              </w:rPr>
              <w:t>Развитие жилищно-коммунальной инфраструктуры;</w:t>
            </w:r>
          </w:p>
          <w:p w:rsidR="00FF0545" w:rsidRPr="003D1E32" w:rsidRDefault="00FF0545" w:rsidP="00FF0545">
            <w:pPr>
              <w:spacing w:after="0" w:line="240" w:lineRule="auto"/>
              <w:ind w:firstLine="459"/>
              <w:jc w:val="both"/>
              <w:rPr>
                <w:rFonts w:ascii="Times New Roman" w:hAnsi="Times New Roman"/>
                <w:bCs/>
                <w:szCs w:val="24"/>
              </w:rPr>
            </w:pPr>
            <w:r w:rsidRPr="003D1E32">
              <w:rPr>
                <w:rFonts w:ascii="Times New Roman" w:hAnsi="Times New Roman"/>
                <w:bCs/>
                <w:szCs w:val="24"/>
              </w:rPr>
              <w:t>- Развитие транспортной, информационной инфраструктуры и благоустройство территорий;</w:t>
            </w:r>
          </w:p>
          <w:p w:rsidR="00FF0545" w:rsidRPr="003D1E32" w:rsidRDefault="00FF0545" w:rsidP="00FF0545">
            <w:pPr>
              <w:spacing w:after="0" w:line="240" w:lineRule="auto"/>
              <w:ind w:firstLine="459"/>
              <w:jc w:val="both"/>
              <w:rPr>
                <w:rFonts w:ascii="Times New Roman" w:hAnsi="Times New Roman"/>
                <w:bCs/>
                <w:szCs w:val="24"/>
              </w:rPr>
            </w:pPr>
            <w:r w:rsidRPr="003D1E32">
              <w:rPr>
                <w:rFonts w:ascii="Times New Roman" w:hAnsi="Times New Roman"/>
                <w:bCs/>
                <w:szCs w:val="24"/>
              </w:rPr>
              <w:t>- Жилищное строительство;</w:t>
            </w:r>
          </w:p>
          <w:p w:rsidR="00FF0545" w:rsidRPr="00823E8B" w:rsidRDefault="00FF0545" w:rsidP="00FF0545">
            <w:pPr>
              <w:spacing w:after="0" w:line="240" w:lineRule="auto"/>
              <w:ind w:firstLine="459"/>
              <w:jc w:val="both"/>
              <w:rPr>
                <w:rFonts w:ascii="Times New Roman" w:hAnsi="Times New Roman"/>
                <w:bCs/>
                <w:szCs w:val="24"/>
              </w:rPr>
            </w:pPr>
            <w:r w:rsidRPr="003D1E32">
              <w:rPr>
                <w:rFonts w:ascii="Times New Roman" w:hAnsi="Times New Roman"/>
                <w:bCs/>
                <w:szCs w:val="24"/>
              </w:rPr>
              <w:t>- Обеспечение безопасности проживания.</w:t>
            </w:r>
          </w:p>
          <w:p w:rsidR="00FF0545" w:rsidRPr="00702969" w:rsidRDefault="00FF0545" w:rsidP="00FF0545">
            <w:pPr>
              <w:spacing w:after="0" w:line="240" w:lineRule="auto"/>
              <w:ind w:firstLine="459"/>
              <w:rPr>
                <w:rFonts w:ascii="Times New Roman" w:hAnsi="Times New Roman"/>
                <w:szCs w:val="24"/>
              </w:rPr>
            </w:pP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Pr>
                <w:rFonts w:ascii="Times New Roman" w:hAnsi="Times New Roman"/>
                <w:szCs w:val="24"/>
              </w:rPr>
              <w:t xml:space="preserve">Организация контроля </w:t>
            </w:r>
          </w:p>
        </w:tc>
        <w:tc>
          <w:tcPr>
            <w:tcW w:w="6060" w:type="dxa"/>
          </w:tcPr>
          <w:p w:rsidR="00FF0545" w:rsidRPr="005347A2" w:rsidRDefault="00FF0545" w:rsidP="00FF0545">
            <w:pPr>
              <w:pStyle w:val="ConsPlusNormal"/>
              <w:widowControl/>
              <w:spacing w:line="276" w:lineRule="auto"/>
              <w:ind w:firstLine="0"/>
              <w:jc w:val="both"/>
              <w:rPr>
                <w:rFonts w:ascii="Times New Roman" w:hAnsi="Times New Roman" w:cs="Times New Roman"/>
                <w:sz w:val="24"/>
                <w:szCs w:val="24"/>
              </w:rPr>
            </w:pPr>
            <w:r w:rsidRPr="005347A2">
              <w:rPr>
                <w:rFonts w:ascii="Times New Roman" w:hAnsi="Times New Roman" w:cs="Times New Roman"/>
                <w:sz w:val="24"/>
                <w:szCs w:val="24"/>
              </w:rPr>
              <w:t xml:space="preserve">Контроль за реализацией </w:t>
            </w:r>
            <w:r>
              <w:rPr>
                <w:rFonts w:ascii="Times New Roman" w:hAnsi="Times New Roman" w:cs="Times New Roman"/>
                <w:sz w:val="24"/>
                <w:szCs w:val="24"/>
              </w:rPr>
              <w:t xml:space="preserve">Стратегии </w:t>
            </w:r>
            <w:r w:rsidRPr="005347A2">
              <w:rPr>
                <w:rFonts w:ascii="Times New Roman" w:hAnsi="Times New Roman" w:cs="Times New Roman"/>
                <w:sz w:val="24"/>
                <w:szCs w:val="24"/>
              </w:rPr>
              <w:t>осуществляют:</w:t>
            </w:r>
          </w:p>
          <w:p w:rsidR="00FF0545" w:rsidRPr="005347A2" w:rsidRDefault="00FF0545" w:rsidP="00FF0545">
            <w:pPr>
              <w:pStyle w:val="ConsPlusNormal"/>
              <w:widowControl/>
              <w:spacing w:line="276" w:lineRule="auto"/>
              <w:ind w:firstLine="0"/>
              <w:jc w:val="both"/>
              <w:rPr>
                <w:rFonts w:ascii="Times New Roman" w:hAnsi="Times New Roman" w:cs="Times New Roman"/>
                <w:sz w:val="24"/>
                <w:szCs w:val="24"/>
              </w:rPr>
            </w:pPr>
            <w:r>
              <w:rPr>
                <w:rFonts w:ascii="Times New Roman" w:hAnsi="Times New Roman" w:cs="Times New Roman"/>
                <w:sz w:val="24"/>
                <w:szCs w:val="24"/>
              </w:rPr>
              <w:t>С</w:t>
            </w:r>
            <w:r w:rsidRPr="005347A2">
              <w:rPr>
                <w:rFonts w:ascii="Times New Roman" w:hAnsi="Times New Roman" w:cs="Times New Roman"/>
                <w:sz w:val="24"/>
                <w:szCs w:val="24"/>
              </w:rPr>
              <w:t xml:space="preserve">обрание </w:t>
            </w:r>
            <w:r>
              <w:rPr>
                <w:rFonts w:ascii="Times New Roman" w:hAnsi="Times New Roman" w:cs="Times New Roman"/>
                <w:sz w:val="24"/>
                <w:szCs w:val="24"/>
              </w:rPr>
              <w:t xml:space="preserve">представителей </w:t>
            </w:r>
            <w:r w:rsidRPr="005347A2">
              <w:rPr>
                <w:rFonts w:ascii="Times New Roman" w:hAnsi="Times New Roman" w:cs="Times New Roman"/>
                <w:sz w:val="24"/>
                <w:szCs w:val="24"/>
              </w:rPr>
              <w:t xml:space="preserve"> муниципального района;</w:t>
            </w:r>
          </w:p>
          <w:p w:rsidR="00FF0545" w:rsidRPr="005347A2" w:rsidRDefault="00FF0545" w:rsidP="0074406C">
            <w:pPr>
              <w:pStyle w:val="ConsPlusNormal"/>
              <w:widowControl/>
              <w:spacing w:line="276"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Глава </w:t>
            </w:r>
            <w:r w:rsidR="0074406C">
              <w:rPr>
                <w:rFonts w:ascii="Times New Roman" w:hAnsi="Times New Roman" w:cs="Times New Roman"/>
                <w:sz w:val="24"/>
                <w:szCs w:val="24"/>
              </w:rPr>
              <w:t>Большеберезниковского</w:t>
            </w:r>
            <w:r w:rsidRPr="005347A2">
              <w:rPr>
                <w:rFonts w:ascii="Times New Roman" w:hAnsi="Times New Roman" w:cs="Times New Roman"/>
                <w:sz w:val="24"/>
                <w:szCs w:val="24"/>
              </w:rPr>
              <w:t xml:space="preserve"> муниципального района.</w:t>
            </w:r>
          </w:p>
        </w:tc>
      </w:tr>
    </w:tbl>
    <w:p w:rsidR="00681880" w:rsidRPr="0062662D" w:rsidRDefault="00681880" w:rsidP="00CC424C">
      <w:pPr>
        <w:pStyle w:val="10"/>
        <w:spacing w:before="0" w:after="240"/>
        <w:jc w:val="center"/>
        <w:rPr>
          <w:rFonts w:ascii="Times New Roman" w:hAnsi="Times New Roman"/>
          <w:color w:val="000000" w:themeColor="text1"/>
          <w:shd w:val="pct15" w:color="auto" w:fill="FFFFFF"/>
        </w:rPr>
      </w:pPr>
      <w:r w:rsidRPr="001F13B7">
        <w:rPr>
          <w:rFonts w:ascii="Times New Roman" w:hAnsi="Times New Roman"/>
          <w:color w:val="000000" w:themeColor="text1"/>
          <w:shd w:val="pct15" w:color="auto" w:fill="FFFFFF"/>
        </w:rPr>
        <w:lastRenderedPageBreak/>
        <w:t>Резюме</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Стратегия социально-экономического развития </w:t>
      </w:r>
      <w:r>
        <w:rPr>
          <w:rFonts w:ascii="Times New Roman" w:eastAsiaTheme="minorEastAsia" w:hAnsi="Times New Roman"/>
          <w:color w:val="000000"/>
          <w:sz w:val="28"/>
          <w:szCs w:val="28"/>
          <w:lang w:eastAsia="zh-CN"/>
        </w:rPr>
        <w:t xml:space="preserve">Большеберезниковского </w:t>
      </w:r>
      <w:r w:rsidRPr="004D224B">
        <w:rPr>
          <w:rFonts w:ascii="Times New Roman" w:eastAsiaTheme="minorEastAsia" w:hAnsi="Times New Roman"/>
          <w:color w:val="000000"/>
          <w:sz w:val="28"/>
          <w:szCs w:val="28"/>
          <w:lang w:eastAsia="zh-CN"/>
        </w:rPr>
        <w:t>муниципального  район</w:t>
      </w:r>
      <w:r>
        <w:rPr>
          <w:rFonts w:ascii="Times New Roman" w:eastAsiaTheme="minorEastAsia" w:hAnsi="Times New Roman"/>
          <w:color w:val="000000"/>
          <w:sz w:val="28"/>
          <w:szCs w:val="28"/>
          <w:lang w:eastAsia="zh-CN"/>
        </w:rPr>
        <w:t>а</w:t>
      </w:r>
      <w:r w:rsidRPr="004D224B">
        <w:rPr>
          <w:rFonts w:ascii="Times New Roman" w:eastAsiaTheme="minorEastAsia" w:hAnsi="Times New Roman"/>
          <w:color w:val="000000"/>
          <w:sz w:val="28"/>
          <w:szCs w:val="28"/>
          <w:lang w:eastAsia="zh-CN"/>
        </w:rPr>
        <w:t xml:space="preserve"> </w:t>
      </w:r>
      <w:r>
        <w:rPr>
          <w:rFonts w:ascii="Times New Roman" w:eastAsiaTheme="minorEastAsia" w:hAnsi="Times New Roman"/>
          <w:color w:val="000000"/>
          <w:sz w:val="28"/>
          <w:szCs w:val="28"/>
          <w:lang w:eastAsia="zh-CN"/>
        </w:rPr>
        <w:t>республики Мордовия</w:t>
      </w:r>
      <w:r w:rsidR="003A58F2">
        <w:rPr>
          <w:rFonts w:ascii="Times New Roman" w:eastAsiaTheme="minorEastAsia" w:hAnsi="Times New Roman"/>
          <w:color w:val="000000"/>
          <w:sz w:val="28"/>
          <w:szCs w:val="28"/>
          <w:lang w:eastAsia="zh-CN"/>
        </w:rPr>
        <w:t xml:space="preserve"> на период</w:t>
      </w: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до 20</w:t>
      </w:r>
      <w:r>
        <w:rPr>
          <w:rFonts w:ascii="Times New Roman" w:eastAsiaTheme="minorEastAsia" w:hAnsi="Times New Roman"/>
          <w:color w:val="000000"/>
          <w:sz w:val="28"/>
          <w:szCs w:val="28"/>
          <w:lang w:eastAsia="zh-CN"/>
        </w:rPr>
        <w:t>25</w:t>
      </w:r>
      <w:r w:rsidRPr="004D224B">
        <w:rPr>
          <w:rFonts w:ascii="Times New Roman" w:eastAsiaTheme="minorEastAsia" w:hAnsi="Times New Roman"/>
          <w:color w:val="000000"/>
          <w:sz w:val="28"/>
          <w:szCs w:val="28"/>
          <w:lang w:eastAsia="zh-CN"/>
        </w:rPr>
        <w:t xml:space="preserve"> года (далее – Стратегия) определяет стратегические приоритеты, цели и задачи социально-экономического развития </w:t>
      </w:r>
      <w:r>
        <w:rPr>
          <w:rFonts w:ascii="Times New Roman" w:eastAsiaTheme="minorEastAsia" w:hAnsi="Times New Roman"/>
          <w:color w:val="000000"/>
          <w:sz w:val="28"/>
          <w:szCs w:val="28"/>
          <w:lang w:eastAsia="zh-CN"/>
        </w:rPr>
        <w:t xml:space="preserve">Большеберезниковского </w:t>
      </w:r>
      <w:r w:rsidRPr="004D224B">
        <w:rPr>
          <w:rFonts w:ascii="Times New Roman" w:eastAsiaTheme="minorEastAsia" w:hAnsi="Times New Roman"/>
          <w:color w:val="000000"/>
          <w:sz w:val="28"/>
          <w:szCs w:val="28"/>
          <w:lang w:eastAsia="zh-CN"/>
        </w:rPr>
        <w:t xml:space="preserve">муниципального  района, основные направления их достижения на долгосрочную перспективу.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Миссия: </w:t>
      </w:r>
      <w:r>
        <w:rPr>
          <w:rFonts w:ascii="Times New Roman" w:eastAsiaTheme="minorEastAsia" w:hAnsi="Times New Roman"/>
          <w:color w:val="000000"/>
          <w:sz w:val="28"/>
          <w:szCs w:val="28"/>
          <w:lang w:eastAsia="zh-CN"/>
        </w:rPr>
        <w:t xml:space="preserve">Большеберезниковского </w:t>
      </w:r>
      <w:r w:rsidRPr="004D224B">
        <w:rPr>
          <w:rFonts w:ascii="Times New Roman" w:eastAsiaTheme="minorEastAsia" w:hAnsi="Times New Roman"/>
          <w:color w:val="000000"/>
          <w:sz w:val="28"/>
          <w:szCs w:val="28"/>
          <w:lang w:eastAsia="zh-CN"/>
        </w:rPr>
        <w:t xml:space="preserve">муниципального  район -  </w:t>
      </w:r>
      <w:r>
        <w:rPr>
          <w:rFonts w:ascii="Times New Roman" w:eastAsiaTheme="minorEastAsia" w:hAnsi="Times New Roman"/>
          <w:color w:val="000000"/>
          <w:sz w:val="28"/>
          <w:szCs w:val="28"/>
          <w:lang w:eastAsia="zh-CN"/>
        </w:rPr>
        <w:t xml:space="preserve">с </w:t>
      </w:r>
      <w:r w:rsidRPr="004D224B">
        <w:rPr>
          <w:rFonts w:ascii="Times New Roman" w:eastAsiaTheme="minorEastAsia" w:hAnsi="Times New Roman"/>
          <w:color w:val="000000"/>
          <w:sz w:val="28"/>
          <w:szCs w:val="28"/>
          <w:lang w:eastAsia="zh-CN"/>
        </w:rPr>
        <w:t>благоприятными условиями для жизни населения и высоким производственным потенциалом в</w:t>
      </w:r>
      <w:r>
        <w:rPr>
          <w:rFonts w:ascii="Times New Roman" w:eastAsiaTheme="minorEastAsia" w:hAnsi="Times New Roman"/>
          <w:color w:val="000000"/>
          <w:sz w:val="28"/>
          <w:szCs w:val="28"/>
          <w:lang w:eastAsia="zh-CN"/>
        </w:rPr>
        <w:t xml:space="preserve"> производственной</w:t>
      </w:r>
      <w:r w:rsidRPr="004D224B">
        <w:rPr>
          <w:rFonts w:ascii="Times New Roman" w:eastAsiaTheme="minorEastAsia" w:hAnsi="Times New Roman"/>
          <w:color w:val="000000"/>
          <w:sz w:val="28"/>
          <w:szCs w:val="28"/>
          <w:lang w:eastAsia="zh-CN"/>
        </w:rPr>
        <w:t xml:space="preserve"> и сельскохозяйственной отраслях.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Стратегическая цель соц</w:t>
      </w:r>
      <w:r>
        <w:rPr>
          <w:rFonts w:ascii="Times New Roman" w:eastAsiaTheme="minorEastAsia" w:hAnsi="Times New Roman"/>
          <w:color w:val="000000"/>
          <w:sz w:val="28"/>
          <w:szCs w:val="28"/>
          <w:lang w:eastAsia="zh-CN"/>
        </w:rPr>
        <w:t xml:space="preserve">иально-экономического развития </w:t>
      </w:r>
      <w:r w:rsidRPr="004D224B">
        <w:rPr>
          <w:rFonts w:ascii="Times New Roman" w:eastAsiaTheme="minorEastAsia" w:hAnsi="Times New Roman"/>
          <w:color w:val="000000"/>
          <w:sz w:val="28"/>
          <w:szCs w:val="28"/>
          <w:lang w:eastAsia="zh-CN"/>
        </w:rPr>
        <w:t xml:space="preserve"> на ближайшие </w:t>
      </w:r>
      <w:r>
        <w:rPr>
          <w:rFonts w:ascii="Times New Roman" w:eastAsiaTheme="minorEastAsia" w:hAnsi="Times New Roman"/>
          <w:color w:val="000000"/>
          <w:sz w:val="28"/>
          <w:szCs w:val="28"/>
          <w:lang w:eastAsia="zh-CN"/>
        </w:rPr>
        <w:t>7</w:t>
      </w:r>
      <w:r w:rsidRPr="004D224B">
        <w:rPr>
          <w:rFonts w:ascii="Times New Roman" w:eastAsiaTheme="minorEastAsia" w:hAnsi="Times New Roman"/>
          <w:color w:val="000000"/>
          <w:sz w:val="28"/>
          <w:szCs w:val="28"/>
          <w:lang w:eastAsia="zh-CN"/>
        </w:rPr>
        <w:t xml:space="preserve"> лет – </w:t>
      </w:r>
      <w:r w:rsidRPr="004D224B">
        <w:rPr>
          <w:rFonts w:ascii="Times New Roman" w:eastAsiaTheme="minorEastAsia" w:hAnsi="Times New Roman"/>
          <w:b/>
          <w:bCs/>
          <w:i/>
          <w:iCs/>
          <w:color w:val="000000"/>
          <w:sz w:val="28"/>
          <w:szCs w:val="28"/>
          <w:lang w:eastAsia="zh-CN"/>
        </w:rPr>
        <w:t xml:space="preserve">повышение качества жизни населения, за счет наращивания экономического потенциала территории.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Поставив перед собой главную цель на ближайшие </w:t>
      </w:r>
      <w:r>
        <w:rPr>
          <w:rFonts w:ascii="Times New Roman" w:eastAsiaTheme="minorEastAsia" w:hAnsi="Times New Roman"/>
          <w:color w:val="000000"/>
          <w:sz w:val="28"/>
          <w:szCs w:val="28"/>
          <w:lang w:eastAsia="zh-CN"/>
        </w:rPr>
        <w:t>7</w:t>
      </w:r>
      <w:r w:rsidRPr="004D224B">
        <w:rPr>
          <w:rFonts w:ascii="Times New Roman" w:eastAsiaTheme="minorEastAsia" w:hAnsi="Times New Roman"/>
          <w:color w:val="000000"/>
          <w:sz w:val="28"/>
          <w:szCs w:val="28"/>
          <w:lang w:eastAsia="zh-CN"/>
        </w:rPr>
        <w:t xml:space="preserve"> лет, мы обеспечим будущее району на </w:t>
      </w:r>
      <w:r>
        <w:rPr>
          <w:rFonts w:ascii="Times New Roman" w:eastAsiaTheme="minorEastAsia" w:hAnsi="Times New Roman"/>
          <w:color w:val="000000"/>
          <w:sz w:val="28"/>
          <w:szCs w:val="28"/>
          <w:lang w:eastAsia="zh-CN"/>
        </w:rPr>
        <w:t>несколько</w:t>
      </w:r>
      <w:r w:rsidRPr="004D224B">
        <w:rPr>
          <w:rFonts w:ascii="Times New Roman" w:eastAsiaTheme="minorEastAsia" w:hAnsi="Times New Roman"/>
          <w:color w:val="000000"/>
          <w:sz w:val="28"/>
          <w:szCs w:val="28"/>
          <w:lang w:eastAsia="zh-CN"/>
        </w:rPr>
        <w:t xml:space="preserve"> лет вперед.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Этапы реализации Стратегии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4D224B">
        <w:rPr>
          <w:rFonts w:ascii="Times New Roman" w:eastAsiaTheme="minorEastAsia" w:hAnsi="Times New Roman"/>
          <w:color w:val="000000"/>
          <w:sz w:val="28"/>
          <w:szCs w:val="28"/>
          <w:lang w:eastAsia="zh-CN"/>
        </w:rPr>
        <w:t xml:space="preserve">Стратегия реализуется в </w:t>
      </w:r>
      <w:r>
        <w:rPr>
          <w:rFonts w:ascii="Times New Roman" w:eastAsiaTheme="minorEastAsia" w:hAnsi="Times New Roman"/>
          <w:color w:val="000000"/>
          <w:sz w:val="28"/>
          <w:szCs w:val="28"/>
          <w:lang w:eastAsia="zh-CN"/>
        </w:rPr>
        <w:t>два</w:t>
      </w:r>
      <w:r w:rsidRPr="004D224B">
        <w:rPr>
          <w:rFonts w:ascii="Times New Roman" w:eastAsiaTheme="minorEastAsia" w:hAnsi="Times New Roman"/>
          <w:color w:val="000000"/>
          <w:sz w:val="28"/>
          <w:szCs w:val="28"/>
          <w:lang w:eastAsia="zh-CN"/>
        </w:rPr>
        <w:t xml:space="preserve"> этапа: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4D224B">
        <w:rPr>
          <w:rFonts w:ascii="Times New Roman" w:eastAsiaTheme="minorEastAsia" w:hAnsi="Times New Roman"/>
          <w:color w:val="000000"/>
          <w:sz w:val="28"/>
          <w:szCs w:val="28"/>
          <w:lang w:eastAsia="zh-CN"/>
        </w:rPr>
        <w:t>- первый этап – 201</w:t>
      </w:r>
      <w:r>
        <w:rPr>
          <w:rFonts w:ascii="Times New Roman" w:eastAsiaTheme="minorEastAsia" w:hAnsi="Times New Roman"/>
          <w:color w:val="000000"/>
          <w:sz w:val="28"/>
          <w:szCs w:val="28"/>
          <w:lang w:eastAsia="zh-CN"/>
        </w:rPr>
        <w:t>9</w:t>
      </w:r>
      <w:r w:rsidRPr="004D224B">
        <w:rPr>
          <w:rFonts w:ascii="Times New Roman" w:eastAsiaTheme="minorEastAsia" w:hAnsi="Times New Roman"/>
          <w:color w:val="000000"/>
          <w:sz w:val="28"/>
          <w:szCs w:val="28"/>
          <w:lang w:eastAsia="zh-CN"/>
        </w:rPr>
        <w:t>-202</w:t>
      </w:r>
      <w:r>
        <w:rPr>
          <w:rFonts w:ascii="Times New Roman" w:eastAsiaTheme="minorEastAsia" w:hAnsi="Times New Roman"/>
          <w:color w:val="000000"/>
          <w:sz w:val="28"/>
          <w:szCs w:val="28"/>
          <w:lang w:eastAsia="zh-CN"/>
        </w:rPr>
        <w:t>1</w:t>
      </w:r>
      <w:r w:rsidRPr="004D224B">
        <w:rPr>
          <w:rFonts w:ascii="Times New Roman" w:eastAsiaTheme="minorEastAsia" w:hAnsi="Times New Roman"/>
          <w:color w:val="000000"/>
          <w:sz w:val="28"/>
          <w:szCs w:val="28"/>
          <w:lang w:eastAsia="zh-CN"/>
        </w:rPr>
        <w:t xml:space="preserve"> годы;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4D224B">
        <w:rPr>
          <w:rFonts w:ascii="Times New Roman" w:eastAsiaTheme="minorEastAsia" w:hAnsi="Times New Roman"/>
          <w:color w:val="000000"/>
          <w:sz w:val="28"/>
          <w:szCs w:val="28"/>
          <w:lang w:eastAsia="zh-CN"/>
        </w:rPr>
        <w:t>- второй этап – 202</w:t>
      </w:r>
      <w:r>
        <w:rPr>
          <w:rFonts w:ascii="Times New Roman" w:eastAsiaTheme="minorEastAsia" w:hAnsi="Times New Roman"/>
          <w:color w:val="000000"/>
          <w:sz w:val="28"/>
          <w:szCs w:val="28"/>
          <w:lang w:eastAsia="zh-CN"/>
        </w:rPr>
        <w:t>2</w:t>
      </w:r>
      <w:r w:rsidRPr="004D224B">
        <w:rPr>
          <w:rFonts w:ascii="Times New Roman" w:eastAsiaTheme="minorEastAsia" w:hAnsi="Times New Roman"/>
          <w:color w:val="000000"/>
          <w:sz w:val="28"/>
          <w:szCs w:val="28"/>
          <w:lang w:eastAsia="zh-CN"/>
        </w:rPr>
        <w:t xml:space="preserve">-2025 годы;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Приоритетными направлениями социально-экономического развития </w:t>
      </w:r>
      <w:r>
        <w:rPr>
          <w:rFonts w:ascii="Times New Roman" w:eastAsiaTheme="minorEastAsia" w:hAnsi="Times New Roman"/>
          <w:color w:val="000000"/>
          <w:sz w:val="28"/>
          <w:szCs w:val="28"/>
          <w:lang w:eastAsia="zh-CN"/>
        </w:rPr>
        <w:t xml:space="preserve">Большеберезниковского </w:t>
      </w:r>
      <w:r w:rsidRPr="004D224B">
        <w:rPr>
          <w:rFonts w:ascii="Times New Roman" w:eastAsiaTheme="minorEastAsia" w:hAnsi="Times New Roman"/>
          <w:color w:val="000000"/>
          <w:sz w:val="28"/>
          <w:szCs w:val="28"/>
          <w:lang w:eastAsia="zh-CN"/>
        </w:rPr>
        <w:t xml:space="preserve">муниципального  района на </w:t>
      </w:r>
      <w:r>
        <w:rPr>
          <w:rFonts w:ascii="Times New Roman" w:eastAsiaTheme="minorEastAsia" w:hAnsi="Times New Roman"/>
          <w:color w:val="000000"/>
          <w:sz w:val="28"/>
          <w:szCs w:val="28"/>
          <w:lang w:eastAsia="zh-CN"/>
        </w:rPr>
        <w:t>период до</w:t>
      </w:r>
      <w:r w:rsidRPr="004D224B">
        <w:rPr>
          <w:rFonts w:ascii="Times New Roman" w:eastAsiaTheme="minorEastAsia" w:hAnsi="Times New Roman"/>
          <w:color w:val="000000"/>
          <w:sz w:val="28"/>
          <w:szCs w:val="28"/>
          <w:lang w:eastAsia="zh-CN"/>
        </w:rPr>
        <w:t xml:space="preserve"> 20</w:t>
      </w:r>
      <w:r>
        <w:rPr>
          <w:rFonts w:ascii="Times New Roman" w:eastAsiaTheme="minorEastAsia" w:hAnsi="Times New Roman"/>
          <w:color w:val="000000"/>
          <w:sz w:val="28"/>
          <w:szCs w:val="28"/>
          <w:lang w:eastAsia="zh-CN"/>
        </w:rPr>
        <w:t>25</w:t>
      </w:r>
      <w:r w:rsidRPr="004D224B">
        <w:rPr>
          <w:rFonts w:ascii="Times New Roman" w:eastAsiaTheme="minorEastAsia" w:hAnsi="Times New Roman"/>
          <w:color w:val="000000"/>
          <w:sz w:val="28"/>
          <w:szCs w:val="28"/>
          <w:lang w:eastAsia="zh-CN"/>
        </w:rPr>
        <w:t xml:space="preserve"> год</w:t>
      </w:r>
      <w:r>
        <w:rPr>
          <w:rFonts w:ascii="Times New Roman" w:eastAsiaTheme="minorEastAsia" w:hAnsi="Times New Roman"/>
          <w:color w:val="000000"/>
          <w:sz w:val="28"/>
          <w:szCs w:val="28"/>
          <w:lang w:eastAsia="zh-CN"/>
        </w:rPr>
        <w:t>а</w:t>
      </w:r>
      <w:r w:rsidRPr="004D224B">
        <w:rPr>
          <w:rFonts w:ascii="Times New Roman" w:eastAsiaTheme="minorEastAsia" w:hAnsi="Times New Roman"/>
          <w:color w:val="000000"/>
          <w:sz w:val="28"/>
          <w:szCs w:val="28"/>
          <w:lang w:eastAsia="zh-CN"/>
        </w:rPr>
        <w:t xml:space="preserve"> являются: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Приоритет 1. «Человеческий потенциал»: развитие человеческого потенциала в муниципальном образовании и системы его воспроизводства, включающую в себя развитие отраслей социальной сферы, в том числе образования, здравоохранения, культуры, проведение демографической политики, создание комфортной среды жизнедеятельности.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lastRenderedPageBreak/>
        <w:t xml:space="preserve">         </w:t>
      </w:r>
      <w:r w:rsidRPr="004D224B">
        <w:rPr>
          <w:rFonts w:ascii="Times New Roman" w:eastAsiaTheme="minorEastAsia" w:hAnsi="Times New Roman"/>
          <w:color w:val="000000"/>
          <w:sz w:val="28"/>
          <w:szCs w:val="28"/>
          <w:lang w:eastAsia="zh-CN"/>
        </w:rPr>
        <w:t xml:space="preserve">Приоритет 2. «Условия для инвестиций и развития предпринимательства»: создание условий для привлечения и работы новых предприятий, инвесторов, развитие малого бизнеса, путем выявления наиболее перспективных отраслей и производств, способных достигнуть высокой конкурентоспособности производимых товаров и услуг.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Приоритет 3. «Развитие транспортной и коммунальной инфраструктуры для жизнедеятельности»: реализация неотложных мер по повышению эффективности функционирования инженерной и коммунальной инфраструктуры, развитию транспортной системы, обеспечении безопасности населения района с целью формирования общей комфортной среды проживания на территории района.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Приоритет 4. «Эффективное управление»: переход органов местного самоуправления на качественно новый уровень деятельности, 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установление обратной связи с населением, вовлечение общества в формирование и оценку </w:t>
      </w:r>
      <w:r>
        <w:rPr>
          <w:rFonts w:ascii="Times New Roman" w:eastAsiaTheme="minorEastAsia" w:hAnsi="Times New Roman"/>
          <w:color w:val="000000"/>
          <w:sz w:val="28"/>
          <w:szCs w:val="28"/>
          <w:lang w:eastAsia="zh-CN"/>
        </w:rPr>
        <w:t>п</w:t>
      </w:r>
      <w:r w:rsidRPr="004D224B">
        <w:rPr>
          <w:rFonts w:ascii="Times New Roman" w:eastAsiaTheme="minorEastAsia" w:hAnsi="Times New Roman"/>
          <w:sz w:val="28"/>
          <w:szCs w:val="28"/>
          <w:lang w:eastAsia="zh-CN"/>
        </w:rPr>
        <w:t xml:space="preserve">оследствий реализуемых мер социально-экономического развития, повышение эффективности управления муниципальными финансами.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Ожидаемые результаты реализации Стратегии к 20</w:t>
      </w:r>
      <w:r>
        <w:rPr>
          <w:rFonts w:ascii="Times New Roman" w:eastAsiaTheme="minorEastAsia" w:hAnsi="Times New Roman"/>
          <w:sz w:val="28"/>
          <w:szCs w:val="28"/>
          <w:lang w:eastAsia="zh-CN"/>
        </w:rPr>
        <w:t>25</w:t>
      </w:r>
      <w:r w:rsidRPr="004D224B">
        <w:rPr>
          <w:rFonts w:ascii="Times New Roman" w:eastAsiaTheme="minorEastAsia" w:hAnsi="Times New Roman"/>
          <w:sz w:val="28"/>
          <w:szCs w:val="28"/>
          <w:lang w:eastAsia="zh-CN"/>
        </w:rPr>
        <w:t xml:space="preserve"> году: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sidRPr="004D224B">
        <w:rPr>
          <w:rFonts w:ascii="Times New Roman" w:eastAsiaTheme="minorEastAsia" w:hAnsi="Times New Roman"/>
          <w:sz w:val="28"/>
          <w:szCs w:val="28"/>
          <w:lang w:eastAsia="zh-CN"/>
        </w:rPr>
        <w:t xml:space="preserve">Улучшение показателей социально-экономического развития и повышение рейтинга среди муниципальных </w:t>
      </w:r>
      <w:r>
        <w:rPr>
          <w:rFonts w:ascii="Times New Roman" w:eastAsiaTheme="minorEastAsia" w:hAnsi="Times New Roman"/>
          <w:sz w:val="28"/>
          <w:szCs w:val="28"/>
          <w:lang w:eastAsia="zh-CN"/>
        </w:rPr>
        <w:t>районов</w:t>
      </w:r>
      <w:r w:rsidRPr="004D224B">
        <w:rPr>
          <w:rFonts w:ascii="Times New Roman" w:eastAsiaTheme="minorEastAsia" w:hAnsi="Times New Roman"/>
          <w:sz w:val="28"/>
          <w:szCs w:val="28"/>
          <w:lang w:eastAsia="zh-CN"/>
        </w:rPr>
        <w:t xml:space="preserve"> </w:t>
      </w:r>
      <w:r>
        <w:rPr>
          <w:rFonts w:ascii="Times New Roman" w:eastAsiaTheme="minorEastAsia" w:hAnsi="Times New Roman"/>
          <w:sz w:val="28"/>
          <w:szCs w:val="28"/>
          <w:lang w:eastAsia="zh-CN"/>
        </w:rPr>
        <w:t>республики Мордовия</w:t>
      </w:r>
      <w:r w:rsidRPr="004D224B">
        <w:rPr>
          <w:rFonts w:ascii="Times New Roman" w:eastAsiaTheme="minorEastAsia" w:hAnsi="Times New Roman"/>
          <w:sz w:val="28"/>
          <w:szCs w:val="28"/>
          <w:lang w:eastAsia="zh-CN"/>
        </w:rPr>
        <w:t xml:space="preserve">, закрепление позиции района как благополучного и комфортного для жизни.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Уровень зарегистрированной безработицы на конец периода на уровне </w:t>
      </w:r>
      <w:r w:rsidRPr="0030259D">
        <w:rPr>
          <w:rFonts w:ascii="Times New Roman" w:eastAsiaTheme="minorEastAsia" w:hAnsi="Times New Roman"/>
          <w:sz w:val="28"/>
          <w:szCs w:val="28"/>
          <w:lang w:eastAsia="zh-CN"/>
        </w:rPr>
        <w:t xml:space="preserve">– </w:t>
      </w:r>
      <w:r w:rsidR="00767B1D">
        <w:rPr>
          <w:rFonts w:ascii="Times New Roman" w:eastAsiaTheme="minorEastAsia" w:hAnsi="Times New Roman"/>
          <w:sz w:val="28"/>
          <w:szCs w:val="28"/>
          <w:lang w:eastAsia="zh-CN"/>
        </w:rPr>
        <w:t>1,1</w:t>
      </w:r>
      <w:r w:rsidRPr="0030259D">
        <w:rPr>
          <w:rFonts w:ascii="Times New Roman" w:eastAsiaTheme="minorEastAsia" w:hAnsi="Times New Roman"/>
          <w:sz w:val="28"/>
          <w:szCs w:val="28"/>
          <w:lang w:eastAsia="zh-CN"/>
        </w:rPr>
        <w:t>%.</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w:t>
      </w:r>
      <w:r w:rsidR="00AB4E20">
        <w:rPr>
          <w:rFonts w:ascii="Times New Roman" w:eastAsiaTheme="minorEastAsia" w:hAnsi="Times New Roman"/>
          <w:sz w:val="28"/>
          <w:szCs w:val="28"/>
          <w:lang w:eastAsia="zh-CN"/>
        </w:rPr>
        <w:t>Ежегодный т</w:t>
      </w:r>
      <w:r w:rsidRPr="004D224B">
        <w:rPr>
          <w:rFonts w:ascii="Times New Roman" w:eastAsiaTheme="minorEastAsia" w:hAnsi="Times New Roman"/>
          <w:sz w:val="28"/>
          <w:szCs w:val="28"/>
          <w:lang w:eastAsia="zh-CN"/>
        </w:rPr>
        <w:t xml:space="preserve">емп роста реальной начисленной заработной платы работников организаций (без субъектов малого предпринимательства) к </w:t>
      </w:r>
      <w:r w:rsidR="00AB4E20">
        <w:rPr>
          <w:rFonts w:ascii="Times New Roman" w:eastAsiaTheme="minorEastAsia" w:hAnsi="Times New Roman"/>
          <w:sz w:val="28"/>
          <w:szCs w:val="28"/>
          <w:lang w:eastAsia="zh-CN"/>
        </w:rPr>
        <w:t xml:space="preserve">прошлому </w:t>
      </w:r>
      <w:r w:rsidRPr="004D224B">
        <w:rPr>
          <w:rFonts w:ascii="Times New Roman" w:eastAsiaTheme="minorEastAsia" w:hAnsi="Times New Roman"/>
          <w:sz w:val="28"/>
          <w:szCs w:val="28"/>
          <w:lang w:eastAsia="zh-CN"/>
        </w:rPr>
        <w:t xml:space="preserve"> году </w:t>
      </w:r>
      <w:r w:rsidRPr="00AB4E20">
        <w:rPr>
          <w:rFonts w:ascii="Times New Roman" w:eastAsiaTheme="minorEastAsia" w:hAnsi="Times New Roman"/>
          <w:sz w:val="28"/>
          <w:szCs w:val="28"/>
          <w:lang w:eastAsia="zh-CN"/>
        </w:rPr>
        <w:t>составит 1</w:t>
      </w:r>
      <w:r w:rsidR="00AB4E20" w:rsidRPr="00AB4E20">
        <w:rPr>
          <w:rFonts w:ascii="Times New Roman" w:eastAsiaTheme="minorEastAsia" w:hAnsi="Times New Roman"/>
          <w:sz w:val="28"/>
          <w:szCs w:val="28"/>
          <w:lang w:eastAsia="zh-CN"/>
        </w:rPr>
        <w:t>10</w:t>
      </w:r>
      <w:r w:rsidRPr="00AB4E20">
        <w:rPr>
          <w:rFonts w:ascii="Times New Roman" w:eastAsiaTheme="minorEastAsia" w:hAnsi="Times New Roman"/>
          <w:sz w:val="28"/>
          <w:szCs w:val="28"/>
          <w:lang w:eastAsia="zh-CN"/>
        </w:rPr>
        <w:t>%.</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lastRenderedPageBreak/>
        <w:t xml:space="preserve">          </w:t>
      </w:r>
      <w:r w:rsidRPr="004D224B">
        <w:rPr>
          <w:rFonts w:ascii="Times New Roman" w:eastAsiaTheme="minorEastAsia" w:hAnsi="Times New Roman"/>
          <w:sz w:val="28"/>
          <w:szCs w:val="28"/>
          <w:lang w:eastAsia="zh-CN"/>
        </w:rPr>
        <w:t xml:space="preserve">-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w:t>
      </w:r>
      <w:r w:rsidRPr="000E550E">
        <w:rPr>
          <w:rFonts w:ascii="Times New Roman" w:eastAsiaTheme="minorEastAsia" w:hAnsi="Times New Roman"/>
          <w:sz w:val="28"/>
          <w:szCs w:val="28"/>
          <w:lang w:eastAsia="zh-CN"/>
        </w:rPr>
        <w:t>100%</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Доля населения, систематически занимающегося физической культурой и </w:t>
      </w:r>
      <w:r w:rsidRPr="000E550E">
        <w:rPr>
          <w:rFonts w:ascii="Times New Roman" w:eastAsiaTheme="minorEastAsia" w:hAnsi="Times New Roman"/>
          <w:sz w:val="28"/>
          <w:szCs w:val="28"/>
          <w:lang w:eastAsia="zh-CN"/>
        </w:rPr>
        <w:t xml:space="preserve">спортом до </w:t>
      </w:r>
      <w:r w:rsidR="000E550E" w:rsidRPr="000E550E">
        <w:rPr>
          <w:rFonts w:ascii="Times New Roman" w:eastAsiaTheme="minorEastAsia" w:hAnsi="Times New Roman"/>
          <w:sz w:val="28"/>
          <w:szCs w:val="28"/>
          <w:lang w:eastAsia="zh-CN"/>
        </w:rPr>
        <w:t>42,5</w:t>
      </w:r>
      <w:r w:rsidRPr="000E550E">
        <w:rPr>
          <w:rFonts w:ascii="Times New Roman" w:eastAsiaTheme="minorEastAsia" w:hAnsi="Times New Roman"/>
          <w:sz w:val="28"/>
          <w:szCs w:val="28"/>
          <w:lang w:eastAsia="zh-CN"/>
        </w:rPr>
        <w:t>%.</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Число субъектов малого и </w:t>
      </w:r>
      <w:r w:rsidR="00372F07">
        <w:rPr>
          <w:rFonts w:ascii="Times New Roman" w:eastAsiaTheme="minorEastAsia" w:hAnsi="Times New Roman"/>
          <w:sz w:val="28"/>
          <w:szCs w:val="28"/>
          <w:lang w:eastAsia="zh-CN"/>
        </w:rPr>
        <w:t xml:space="preserve">среднего предпринимательства </w:t>
      </w:r>
      <w:r w:rsidRPr="004D224B">
        <w:rPr>
          <w:rFonts w:ascii="Times New Roman" w:eastAsiaTheme="minorEastAsia" w:hAnsi="Times New Roman"/>
          <w:sz w:val="28"/>
          <w:szCs w:val="28"/>
          <w:lang w:eastAsia="zh-CN"/>
        </w:rPr>
        <w:t xml:space="preserve">– </w:t>
      </w:r>
      <w:r w:rsidRPr="00372F07">
        <w:rPr>
          <w:rFonts w:ascii="Times New Roman" w:eastAsiaTheme="minorEastAsia" w:hAnsi="Times New Roman"/>
          <w:sz w:val="28"/>
          <w:szCs w:val="28"/>
          <w:lang w:eastAsia="zh-CN"/>
        </w:rPr>
        <w:t>до 2</w:t>
      </w:r>
      <w:r w:rsidR="00372F07" w:rsidRPr="00372F07">
        <w:rPr>
          <w:rFonts w:ascii="Times New Roman" w:eastAsiaTheme="minorEastAsia" w:hAnsi="Times New Roman"/>
          <w:sz w:val="28"/>
          <w:szCs w:val="28"/>
          <w:lang w:eastAsia="zh-CN"/>
        </w:rPr>
        <w:t>25</w:t>
      </w:r>
      <w:r w:rsidRPr="00372F07">
        <w:rPr>
          <w:rFonts w:ascii="Times New Roman" w:eastAsiaTheme="minorEastAsia" w:hAnsi="Times New Roman"/>
          <w:sz w:val="28"/>
          <w:szCs w:val="28"/>
          <w:lang w:eastAsia="zh-CN"/>
        </w:rPr>
        <w:t xml:space="preserve"> ед</w:t>
      </w:r>
      <w:r w:rsidRPr="004D224B">
        <w:rPr>
          <w:rFonts w:ascii="Times New Roman" w:eastAsiaTheme="minorEastAsia" w:hAnsi="Times New Roman"/>
          <w:sz w:val="28"/>
          <w:szCs w:val="28"/>
          <w:highlight w:val="yellow"/>
          <w:lang w:eastAsia="zh-CN"/>
        </w:rPr>
        <w:t>.</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Доля занятых в сфере малого и среднего предпринимательства в общей численности занятых в экономике до</w:t>
      </w:r>
      <w:r w:rsidR="00372F07">
        <w:rPr>
          <w:rFonts w:ascii="Times New Roman" w:eastAsiaTheme="minorEastAsia" w:hAnsi="Times New Roman"/>
          <w:sz w:val="28"/>
          <w:szCs w:val="28"/>
          <w:lang w:eastAsia="zh-CN"/>
        </w:rPr>
        <w:t xml:space="preserve"> </w:t>
      </w:r>
      <w:r w:rsidR="00372F07" w:rsidRPr="00372F07">
        <w:rPr>
          <w:rFonts w:ascii="Times New Roman" w:eastAsiaTheme="minorEastAsia" w:hAnsi="Times New Roman"/>
          <w:sz w:val="28"/>
          <w:szCs w:val="28"/>
          <w:lang w:eastAsia="zh-CN"/>
        </w:rPr>
        <w:t>35</w:t>
      </w:r>
      <w:r w:rsidRPr="00372F07">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Темп роста объема отгруженных товаров промышленного производства, к базовому году в сопоставимых ценах до </w:t>
      </w:r>
      <w:r w:rsidR="00AA11B4" w:rsidRPr="00AA11B4">
        <w:rPr>
          <w:rFonts w:ascii="Times New Roman" w:eastAsiaTheme="minorEastAsia" w:hAnsi="Times New Roman"/>
          <w:sz w:val="28"/>
          <w:szCs w:val="28"/>
          <w:lang w:eastAsia="zh-CN"/>
        </w:rPr>
        <w:t>2</w:t>
      </w:r>
      <w:r w:rsidR="00142976">
        <w:rPr>
          <w:rFonts w:ascii="Times New Roman" w:eastAsiaTheme="minorEastAsia" w:hAnsi="Times New Roman"/>
          <w:sz w:val="28"/>
          <w:szCs w:val="28"/>
          <w:lang w:eastAsia="zh-CN"/>
        </w:rPr>
        <w:t>36,1</w:t>
      </w:r>
      <w:r w:rsidRPr="00CB0898">
        <w:rPr>
          <w:rFonts w:ascii="Times New Roman" w:eastAsiaTheme="minorEastAsia" w:hAnsi="Times New Roman"/>
          <w:sz w:val="28"/>
          <w:szCs w:val="28"/>
          <w:lang w:eastAsia="zh-CN"/>
        </w:rPr>
        <w:t>%.</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Темп роста объема производства продукции сельского хозяйства в хозяйствах всех категорий к </w:t>
      </w:r>
      <w:r w:rsidR="004827A7">
        <w:rPr>
          <w:rFonts w:ascii="Times New Roman" w:eastAsiaTheme="minorEastAsia" w:hAnsi="Times New Roman"/>
          <w:sz w:val="28"/>
          <w:szCs w:val="28"/>
          <w:lang w:eastAsia="zh-CN"/>
        </w:rPr>
        <w:t>базовому</w:t>
      </w:r>
      <w:r w:rsidRPr="004D224B">
        <w:rPr>
          <w:rFonts w:ascii="Times New Roman" w:eastAsiaTheme="minorEastAsia" w:hAnsi="Times New Roman"/>
          <w:sz w:val="28"/>
          <w:szCs w:val="28"/>
          <w:lang w:eastAsia="zh-CN"/>
        </w:rPr>
        <w:t xml:space="preserve"> </w:t>
      </w:r>
      <w:r w:rsidR="004827A7">
        <w:rPr>
          <w:rFonts w:ascii="Times New Roman" w:eastAsiaTheme="minorEastAsia" w:hAnsi="Times New Roman"/>
          <w:sz w:val="28"/>
          <w:szCs w:val="28"/>
          <w:lang w:eastAsia="zh-CN"/>
        </w:rPr>
        <w:t>год</w:t>
      </w:r>
      <w:r w:rsidRPr="004D224B">
        <w:rPr>
          <w:rFonts w:ascii="Times New Roman" w:eastAsiaTheme="minorEastAsia" w:hAnsi="Times New Roman"/>
          <w:sz w:val="28"/>
          <w:szCs w:val="28"/>
          <w:lang w:eastAsia="zh-CN"/>
        </w:rPr>
        <w:t xml:space="preserve">у в сопоставимых ценах – </w:t>
      </w:r>
      <w:r w:rsidRPr="003C529B">
        <w:rPr>
          <w:rFonts w:ascii="Times New Roman" w:eastAsiaTheme="minorEastAsia" w:hAnsi="Times New Roman"/>
          <w:sz w:val="28"/>
          <w:szCs w:val="28"/>
          <w:lang w:eastAsia="zh-CN"/>
        </w:rPr>
        <w:t>1</w:t>
      </w:r>
      <w:r w:rsidR="003C529B" w:rsidRPr="003C529B">
        <w:rPr>
          <w:rFonts w:ascii="Times New Roman" w:eastAsiaTheme="minorEastAsia" w:hAnsi="Times New Roman"/>
          <w:sz w:val="28"/>
          <w:szCs w:val="28"/>
          <w:lang w:eastAsia="zh-CN"/>
        </w:rPr>
        <w:t>41,2</w:t>
      </w:r>
      <w:r w:rsidRPr="003C529B">
        <w:rPr>
          <w:rFonts w:ascii="Times New Roman" w:eastAsiaTheme="minorEastAsia" w:hAnsi="Times New Roman"/>
          <w:sz w:val="28"/>
          <w:szCs w:val="28"/>
          <w:lang w:eastAsia="zh-CN"/>
        </w:rPr>
        <w:t>%.</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Темп роста объема инвестиций в основной капитал к базовому году в сопоставимых ценах </w:t>
      </w:r>
      <w:r w:rsidRPr="003C529B">
        <w:rPr>
          <w:rFonts w:ascii="Times New Roman" w:eastAsiaTheme="minorEastAsia" w:hAnsi="Times New Roman"/>
          <w:sz w:val="28"/>
          <w:szCs w:val="28"/>
          <w:lang w:eastAsia="zh-CN"/>
        </w:rPr>
        <w:t>до 1</w:t>
      </w:r>
      <w:r w:rsidR="00AA11B4" w:rsidRPr="00AA11B4">
        <w:rPr>
          <w:rFonts w:ascii="Times New Roman" w:eastAsiaTheme="minorEastAsia" w:hAnsi="Times New Roman"/>
          <w:sz w:val="28"/>
          <w:szCs w:val="28"/>
          <w:lang w:eastAsia="zh-CN"/>
        </w:rPr>
        <w:t>39.5</w:t>
      </w:r>
      <w:r w:rsidRPr="003C529B">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Общая площадь жилых помещений, приходящаяся в среднем на одного жителя до </w:t>
      </w:r>
      <w:r w:rsidR="003C529B">
        <w:rPr>
          <w:rFonts w:ascii="Times New Roman" w:eastAsiaTheme="minorEastAsia" w:hAnsi="Times New Roman"/>
          <w:sz w:val="28"/>
          <w:szCs w:val="28"/>
          <w:lang w:eastAsia="zh-CN"/>
        </w:rPr>
        <w:t>33,</w:t>
      </w:r>
      <w:r w:rsidR="00AA11B4" w:rsidRPr="00AA11B4">
        <w:rPr>
          <w:rFonts w:ascii="Times New Roman" w:eastAsiaTheme="minorEastAsia" w:hAnsi="Times New Roman"/>
          <w:sz w:val="28"/>
          <w:szCs w:val="28"/>
          <w:lang w:eastAsia="zh-CN"/>
        </w:rPr>
        <w:t xml:space="preserve">9 </w:t>
      </w:r>
      <w:r w:rsidRPr="003C529B">
        <w:rPr>
          <w:rFonts w:ascii="Times New Roman" w:eastAsiaTheme="minorEastAsia" w:hAnsi="Times New Roman"/>
          <w:sz w:val="28"/>
          <w:szCs w:val="28"/>
          <w:lang w:eastAsia="zh-CN"/>
        </w:rPr>
        <w:t>кв.м./чел</w:t>
      </w:r>
      <w:r w:rsidRPr="004D224B">
        <w:rPr>
          <w:rFonts w:ascii="Times New Roman" w:eastAsiaTheme="minorEastAsia" w:hAnsi="Times New Roman"/>
          <w:sz w:val="28"/>
          <w:szCs w:val="28"/>
          <w:lang w:eastAsia="zh-CN"/>
        </w:rPr>
        <w:t xml:space="preserve">. </w:t>
      </w:r>
    </w:p>
    <w:p w:rsidR="004D224B" w:rsidRPr="004D224B" w:rsidRDefault="004D224B" w:rsidP="007064FC">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Сведения о подходах к разработке Стратегии: </w:t>
      </w:r>
    </w:p>
    <w:p w:rsidR="007064FC" w:rsidRPr="007064FC" w:rsidRDefault="007064FC" w:rsidP="007064FC">
      <w:pPr>
        <w:pStyle w:val="Default"/>
        <w:spacing w:line="360" w:lineRule="auto"/>
        <w:jc w:val="both"/>
        <w:rPr>
          <w:bCs/>
          <w:sz w:val="28"/>
          <w:szCs w:val="28"/>
        </w:rPr>
      </w:pPr>
      <w:r>
        <w:rPr>
          <w:rFonts w:eastAsiaTheme="minorEastAsia"/>
          <w:sz w:val="28"/>
          <w:szCs w:val="28"/>
          <w:lang w:eastAsia="zh-CN"/>
        </w:rPr>
        <w:t xml:space="preserve">     </w:t>
      </w:r>
      <w:r w:rsidR="004D224B" w:rsidRPr="004D224B">
        <w:rPr>
          <w:rFonts w:eastAsiaTheme="minorEastAsia"/>
          <w:sz w:val="28"/>
          <w:szCs w:val="28"/>
          <w:lang w:eastAsia="zh-CN"/>
        </w:rPr>
        <w:t xml:space="preserve">Стратегия разработана на основе требований Федерального закона от 28 июня 2014 года № 172-ФЗ «О стратегическом планировании в Российской Федерации», закона </w:t>
      </w:r>
      <w:r w:rsidR="00284897" w:rsidRPr="00284897">
        <w:rPr>
          <w:rFonts w:eastAsiaTheme="minorEastAsia"/>
          <w:sz w:val="28"/>
          <w:szCs w:val="28"/>
          <w:lang w:eastAsia="zh-CN"/>
        </w:rPr>
        <w:t xml:space="preserve">Республики Мордовия </w:t>
      </w:r>
      <w:r w:rsidR="004D224B" w:rsidRPr="004D224B">
        <w:rPr>
          <w:rFonts w:eastAsiaTheme="minorEastAsia"/>
          <w:sz w:val="28"/>
          <w:szCs w:val="28"/>
          <w:lang w:eastAsia="zh-CN"/>
        </w:rPr>
        <w:t xml:space="preserve">от </w:t>
      </w:r>
      <w:r w:rsidR="00284897" w:rsidRPr="00284897">
        <w:rPr>
          <w:rFonts w:eastAsiaTheme="minorEastAsia"/>
          <w:sz w:val="28"/>
          <w:szCs w:val="28"/>
          <w:lang w:eastAsia="zh-CN"/>
        </w:rPr>
        <w:t xml:space="preserve">01.10.2008г </w:t>
      </w:r>
      <w:r w:rsidR="004D224B" w:rsidRPr="004D224B">
        <w:rPr>
          <w:rFonts w:eastAsiaTheme="minorEastAsia"/>
          <w:sz w:val="28"/>
          <w:szCs w:val="28"/>
          <w:lang w:eastAsia="zh-CN"/>
        </w:rPr>
        <w:t>№ 9</w:t>
      </w:r>
      <w:r w:rsidR="00284897" w:rsidRPr="00284897">
        <w:rPr>
          <w:rFonts w:eastAsiaTheme="minorEastAsia"/>
          <w:sz w:val="28"/>
          <w:szCs w:val="28"/>
          <w:lang w:eastAsia="zh-CN"/>
        </w:rPr>
        <w:t>4-З</w:t>
      </w:r>
      <w:r w:rsidR="004D224B" w:rsidRPr="004D224B">
        <w:rPr>
          <w:rFonts w:eastAsiaTheme="minorEastAsia"/>
          <w:sz w:val="28"/>
          <w:szCs w:val="28"/>
          <w:lang w:eastAsia="zh-CN"/>
        </w:rPr>
        <w:t xml:space="preserve"> «О</w:t>
      </w:r>
      <w:r w:rsidR="00284897" w:rsidRPr="00284897">
        <w:rPr>
          <w:rFonts w:eastAsiaTheme="minorEastAsia"/>
          <w:sz w:val="28"/>
          <w:szCs w:val="28"/>
          <w:lang w:eastAsia="zh-CN"/>
        </w:rPr>
        <w:t xml:space="preserve"> стратегии социально-экономического развития Республики Мордовия</w:t>
      </w:r>
      <w:r w:rsidR="00284897">
        <w:rPr>
          <w:rFonts w:eastAsiaTheme="minorEastAsia"/>
          <w:sz w:val="28"/>
          <w:szCs w:val="28"/>
          <w:lang w:eastAsia="zh-CN"/>
        </w:rPr>
        <w:t xml:space="preserve"> до 2025года</w:t>
      </w:r>
      <w:r w:rsidR="004D224B" w:rsidRPr="004D224B">
        <w:rPr>
          <w:rFonts w:eastAsiaTheme="minorEastAsia"/>
          <w:sz w:val="28"/>
          <w:szCs w:val="28"/>
          <w:lang w:eastAsia="zh-CN"/>
        </w:rPr>
        <w:t xml:space="preserve">», </w:t>
      </w:r>
      <w:r>
        <w:rPr>
          <w:rFonts w:eastAsiaTheme="minorEastAsia"/>
          <w:sz w:val="28"/>
          <w:szCs w:val="28"/>
          <w:lang w:eastAsia="zh-CN"/>
        </w:rPr>
        <w:t>постановления администрации Большеберезниковского муниципального района от 30.01.2017 года № 57  «</w:t>
      </w:r>
      <w:r w:rsidRPr="007064FC">
        <w:rPr>
          <w:bCs/>
          <w:sz w:val="28"/>
          <w:szCs w:val="28"/>
        </w:rPr>
        <w:t xml:space="preserve">Об утверждении </w:t>
      </w:r>
      <w:r>
        <w:rPr>
          <w:bCs/>
          <w:sz w:val="28"/>
          <w:szCs w:val="28"/>
        </w:rPr>
        <w:t>и</w:t>
      </w:r>
      <w:r w:rsidRPr="007064FC">
        <w:rPr>
          <w:bCs/>
          <w:sz w:val="28"/>
          <w:szCs w:val="28"/>
        </w:rPr>
        <w:t xml:space="preserve">нвестиционной </w:t>
      </w:r>
      <w:r>
        <w:rPr>
          <w:bCs/>
          <w:sz w:val="28"/>
          <w:szCs w:val="28"/>
        </w:rPr>
        <w:t xml:space="preserve"> </w:t>
      </w:r>
      <w:r w:rsidRPr="007064FC">
        <w:rPr>
          <w:bCs/>
          <w:sz w:val="28"/>
          <w:szCs w:val="28"/>
        </w:rPr>
        <w:t xml:space="preserve">стратегии </w:t>
      </w:r>
      <w:r w:rsidRPr="007064FC">
        <w:rPr>
          <w:sz w:val="28"/>
          <w:szCs w:val="28"/>
        </w:rPr>
        <w:t xml:space="preserve"> Большеберезниковского муниципального</w:t>
      </w:r>
      <w:r w:rsidRPr="007064FC">
        <w:rPr>
          <w:sz w:val="26"/>
          <w:szCs w:val="26"/>
        </w:rPr>
        <w:t xml:space="preserve"> </w:t>
      </w:r>
      <w:r w:rsidRPr="007064FC">
        <w:rPr>
          <w:bCs/>
          <w:sz w:val="28"/>
          <w:szCs w:val="28"/>
        </w:rPr>
        <w:t xml:space="preserve">района Республики Мордовия до </w:t>
      </w:r>
      <w:smartTag w:uri="urn:schemas-microsoft-com:office:smarttags" w:element="metricconverter">
        <w:smartTagPr>
          <w:attr w:name="ProductID" w:val="2022 г"/>
        </w:smartTagPr>
        <w:r w:rsidRPr="007064FC">
          <w:rPr>
            <w:bCs/>
            <w:sz w:val="28"/>
            <w:szCs w:val="28"/>
          </w:rPr>
          <w:t>2022 г</w:t>
        </w:r>
      </w:smartTag>
      <w:r w:rsidRPr="007064FC">
        <w:rPr>
          <w:bCs/>
          <w:sz w:val="28"/>
          <w:szCs w:val="28"/>
        </w:rPr>
        <w:t>.</w:t>
      </w:r>
      <w:r>
        <w:rPr>
          <w:bCs/>
          <w:sz w:val="28"/>
          <w:szCs w:val="28"/>
        </w:rPr>
        <w:t xml:space="preserve">»,  </w:t>
      </w:r>
      <w:r>
        <w:rPr>
          <w:rFonts w:eastAsiaTheme="minorEastAsia"/>
          <w:sz w:val="28"/>
          <w:szCs w:val="28"/>
          <w:lang w:eastAsia="zh-CN"/>
        </w:rPr>
        <w:t>постановления администрации Большеберезниковского муниципального района от 26.06.2018г №326 «О создании рабочей группы по разработке стратегии социально-экономического развития Большеберезниковского муниципального района на период до 2025года»</w:t>
      </w:r>
      <w:r w:rsidR="00EE4AE2">
        <w:rPr>
          <w:rFonts w:eastAsiaTheme="minorEastAsia"/>
          <w:sz w:val="28"/>
          <w:szCs w:val="28"/>
          <w:lang w:eastAsia="zh-CN"/>
        </w:rPr>
        <w:t xml:space="preserve">, Решения Совета депутатов Большеберезниковского муниципального района от 29.12.2015 года №150 «Об утверждении Порядка </w:t>
      </w:r>
      <w:r w:rsidR="00EE4AE2">
        <w:rPr>
          <w:rFonts w:eastAsiaTheme="minorEastAsia"/>
          <w:sz w:val="28"/>
          <w:szCs w:val="28"/>
          <w:lang w:eastAsia="zh-CN"/>
        </w:rPr>
        <w:lastRenderedPageBreak/>
        <w:t>подготовки документов, в которых отражаются результаты мониторинга реализации документов стратегического планирования Большеберезниковского муниципального района»</w:t>
      </w:r>
      <w:r w:rsidR="008113F8">
        <w:rPr>
          <w:rFonts w:eastAsiaTheme="minorEastAsia"/>
          <w:sz w:val="28"/>
          <w:szCs w:val="28"/>
          <w:lang w:eastAsia="zh-CN"/>
        </w:rPr>
        <w:t>.</w:t>
      </w:r>
    </w:p>
    <w:p w:rsidR="004D224B" w:rsidRPr="004D224B" w:rsidRDefault="007064FC" w:rsidP="008113F8">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008113F8">
        <w:rPr>
          <w:rFonts w:ascii="Times New Roman" w:eastAsiaTheme="minorEastAsia" w:hAnsi="Times New Roman"/>
          <w:sz w:val="28"/>
          <w:szCs w:val="28"/>
          <w:lang w:eastAsia="zh-CN"/>
        </w:rPr>
        <w:t xml:space="preserve">       </w:t>
      </w:r>
      <w:r w:rsidR="008113F8" w:rsidRPr="008113F8">
        <w:rPr>
          <w:rFonts w:ascii="Times New Roman" w:hAnsi="Times New Roman"/>
          <w:sz w:val="28"/>
          <w:szCs w:val="28"/>
        </w:rPr>
        <w:t>Разработчиком Стратегии социально-экономического развития</w:t>
      </w:r>
      <w:r w:rsidR="008113F8">
        <w:rPr>
          <w:rFonts w:ascii="Times New Roman" w:hAnsi="Times New Roman"/>
          <w:sz w:val="28"/>
          <w:szCs w:val="28"/>
        </w:rPr>
        <w:t xml:space="preserve"> </w:t>
      </w:r>
      <w:r w:rsidR="008113F8" w:rsidRPr="008113F8">
        <w:rPr>
          <w:rFonts w:ascii="Times New Roman" w:eastAsiaTheme="minorEastAsia" w:hAnsi="Times New Roman"/>
          <w:sz w:val="28"/>
          <w:szCs w:val="28"/>
          <w:lang w:eastAsia="zh-CN"/>
        </w:rPr>
        <w:t>Большеберезниковского муниципального</w:t>
      </w:r>
      <w:r w:rsidR="008113F8" w:rsidRPr="008113F8">
        <w:rPr>
          <w:rFonts w:ascii="Times New Roman" w:hAnsi="Times New Roman"/>
          <w:sz w:val="28"/>
          <w:szCs w:val="28"/>
        </w:rPr>
        <w:t xml:space="preserve"> района на период до 20</w:t>
      </w:r>
      <w:r w:rsidR="008113F8">
        <w:rPr>
          <w:rFonts w:ascii="Times New Roman" w:hAnsi="Times New Roman"/>
          <w:sz w:val="28"/>
          <w:szCs w:val="28"/>
        </w:rPr>
        <w:t>25</w:t>
      </w:r>
      <w:r w:rsidR="008113F8" w:rsidRPr="008113F8">
        <w:rPr>
          <w:rFonts w:ascii="Times New Roman" w:hAnsi="Times New Roman"/>
          <w:sz w:val="28"/>
          <w:szCs w:val="28"/>
        </w:rPr>
        <w:t xml:space="preserve"> года является Администрация </w:t>
      </w:r>
      <w:r w:rsidR="008113F8" w:rsidRPr="008113F8">
        <w:rPr>
          <w:rFonts w:ascii="Times New Roman" w:eastAsiaTheme="minorEastAsia" w:hAnsi="Times New Roman"/>
          <w:sz w:val="28"/>
          <w:szCs w:val="28"/>
          <w:lang w:eastAsia="zh-CN"/>
        </w:rPr>
        <w:t>Большеберезниковского муниципального</w:t>
      </w:r>
      <w:r w:rsidR="008113F8">
        <w:rPr>
          <w:rFonts w:eastAsiaTheme="minorEastAsia"/>
          <w:sz w:val="28"/>
          <w:szCs w:val="28"/>
          <w:lang w:eastAsia="zh-CN"/>
        </w:rPr>
        <w:t xml:space="preserve"> </w:t>
      </w:r>
      <w:r w:rsidR="008113F8" w:rsidRPr="008113F8">
        <w:rPr>
          <w:rFonts w:ascii="Times New Roman" w:hAnsi="Times New Roman"/>
          <w:sz w:val="28"/>
          <w:szCs w:val="28"/>
        </w:rPr>
        <w:t>района</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p>
    <w:p w:rsidR="00CC424C" w:rsidRPr="0062662D" w:rsidRDefault="00CC424C" w:rsidP="00CC424C">
      <w:pPr>
        <w:pStyle w:val="10"/>
        <w:spacing w:before="0" w:after="240"/>
        <w:jc w:val="center"/>
        <w:rPr>
          <w:rFonts w:ascii="Times New Roman" w:hAnsi="Times New Roman"/>
          <w:color w:val="000000" w:themeColor="text1"/>
          <w:shd w:val="pct15" w:color="auto" w:fill="FFFFFF"/>
        </w:rPr>
      </w:pPr>
      <w:r w:rsidRPr="0062662D">
        <w:rPr>
          <w:rFonts w:ascii="Times New Roman" w:hAnsi="Times New Roman"/>
          <w:color w:val="000000" w:themeColor="text1"/>
          <w:shd w:val="pct15" w:color="auto" w:fill="FFFFFF"/>
        </w:rPr>
        <w:lastRenderedPageBreak/>
        <w:t>ВВЕДЕНИЕ</w:t>
      </w:r>
      <w:bookmarkEnd w:id="0"/>
    </w:p>
    <w:bookmarkEnd w:id="1"/>
    <w:bookmarkEnd w:id="2"/>
    <w:bookmarkEnd w:id="3"/>
    <w:bookmarkEnd w:id="4"/>
    <w:bookmarkEnd w:id="5"/>
    <w:bookmarkEnd w:id="6"/>
    <w:bookmarkEnd w:id="7"/>
    <w:p w:rsidR="00A7207D" w:rsidRDefault="00A7207D" w:rsidP="0001512C">
      <w:pPr>
        <w:spacing w:after="0"/>
        <w:ind w:firstLine="567"/>
        <w:jc w:val="both"/>
        <w:rPr>
          <w:rFonts w:ascii="Times New Roman" w:hAnsi="Times New Roman"/>
          <w:sz w:val="28"/>
          <w:szCs w:val="28"/>
          <w:lang w:eastAsia="ru-RU"/>
        </w:rPr>
      </w:pPr>
      <w:r w:rsidRPr="003F28D7">
        <w:rPr>
          <w:rFonts w:ascii="Times New Roman" w:hAnsi="Times New Roman"/>
          <w:sz w:val="28"/>
          <w:szCs w:val="28"/>
          <w:lang w:eastAsia="ru-RU"/>
        </w:rPr>
        <w:t xml:space="preserve">Стратегия социально-экономического развития </w:t>
      </w:r>
      <w:r>
        <w:rPr>
          <w:rFonts w:ascii="Times New Roman" w:hAnsi="Times New Roman"/>
          <w:sz w:val="28"/>
          <w:szCs w:val="28"/>
          <w:lang w:eastAsia="ru-RU"/>
        </w:rPr>
        <w:t>Большеберезниковского муниципального района</w:t>
      </w:r>
      <w:r w:rsidR="007B6F1D">
        <w:rPr>
          <w:rFonts w:ascii="Times New Roman" w:hAnsi="Times New Roman"/>
          <w:sz w:val="28"/>
          <w:szCs w:val="28"/>
          <w:lang w:eastAsia="ru-RU"/>
        </w:rPr>
        <w:t xml:space="preserve"> Республики Мордовия на период до </w:t>
      </w:r>
      <w:r w:rsidR="007B6F1D">
        <w:rPr>
          <w:rFonts w:ascii="Times New Roman" w:eastAsia="Times New Roman" w:hAnsi="Times New Roman"/>
          <w:bCs/>
          <w:color w:val="000000"/>
          <w:sz w:val="28"/>
          <w:szCs w:val="28"/>
          <w:lang w:eastAsia="ru-RU"/>
        </w:rPr>
        <w:t>20</w:t>
      </w:r>
      <w:r w:rsidR="000C4C64">
        <w:rPr>
          <w:rFonts w:ascii="Times New Roman" w:eastAsia="Times New Roman" w:hAnsi="Times New Roman"/>
          <w:bCs/>
          <w:color w:val="000000"/>
          <w:sz w:val="28"/>
          <w:szCs w:val="28"/>
          <w:lang w:eastAsia="ru-RU"/>
        </w:rPr>
        <w:t>25</w:t>
      </w:r>
      <w:r w:rsidRPr="006958F5">
        <w:rPr>
          <w:rFonts w:ascii="Times New Roman" w:eastAsia="Times New Roman" w:hAnsi="Times New Roman"/>
          <w:bCs/>
          <w:color w:val="000000"/>
          <w:sz w:val="28"/>
          <w:szCs w:val="28"/>
          <w:lang w:eastAsia="ru-RU"/>
        </w:rPr>
        <w:t xml:space="preserve"> год</w:t>
      </w:r>
      <w:r w:rsidR="007B6F1D">
        <w:rPr>
          <w:rFonts w:ascii="Times New Roman" w:eastAsia="Times New Roman" w:hAnsi="Times New Roman"/>
          <w:bCs/>
          <w:color w:val="000000"/>
          <w:sz w:val="28"/>
          <w:szCs w:val="28"/>
          <w:lang w:eastAsia="ru-RU"/>
        </w:rPr>
        <w:t>а</w:t>
      </w:r>
      <w:r w:rsidRPr="003F28D7">
        <w:rPr>
          <w:rFonts w:ascii="Times New Roman" w:hAnsi="Times New Roman"/>
          <w:sz w:val="28"/>
          <w:szCs w:val="28"/>
          <w:lang w:eastAsia="ru-RU"/>
        </w:rPr>
        <w:t xml:space="preserve"> </w:t>
      </w:r>
      <w:r w:rsidRPr="0086129A">
        <w:rPr>
          <w:rFonts w:ascii="Times New Roman" w:hAnsi="Times New Roman"/>
          <w:sz w:val="28"/>
          <w:szCs w:val="28"/>
          <w:lang w:eastAsia="ru-RU"/>
        </w:rPr>
        <w:t>(далее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w:t>
      </w:r>
      <w:r>
        <w:rPr>
          <w:rFonts w:ascii="Times New Roman" w:hAnsi="Times New Roman"/>
          <w:sz w:val="28"/>
          <w:szCs w:val="28"/>
          <w:lang w:eastAsia="ru-RU"/>
        </w:rPr>
        <w:t xml:space="preserve">   </w:t>
      </w:r>
      <w:r w:rsidR="007B6F1D">
        <w:rPr>
          <w:rFonts w:ascii="Times New Roman" w:hAnsi="Times New Roman"/>
          <w:sz w:val="28"/>
          <w:szCs w:val="28"/>
          <w:lang w:eastAsia="ru-RU"/>
        </w:rPr>
        <w:t xml:space="preserve">Большеберезниковского муниципального района Республики Мордовия </w:t>
      </w:r>
      <w:r w:rsidRPr="0086129A">
        <w:rPr>
          <w:rFonts w:ascii="Times New Roman" w:hAnsi="Times New Roman"/>
          <w:sz w:val="28"/>
          <w:szCs w:val="28"/>
          <w:lang w:eastAsia="ru-RU"/>
        </w:rPr>
        <w:t xml:space="preserve"> и входящих в состав </w:t>
      </w:r>
      <w:r w:rsidR="007B6F1D">
        <w:rPr>
          <w:rFonts w:ascii="Times New Roman" w:hAnsi="Times New Roman"/>
          <w:sz w:val="28"/>
          <w:szCs w:val="28"/>
          <w:lang w:eastAsia="ru-RU"/>
        </w:rPr>
        <w:t xml:space="preserve">района </w:t>
      </w:r>
      <w:r w:rsidRPr="0086129A">
        <w:rPr>
          <w:rFonts w:ascii="Times New Roman" w:hAnsi="Times New Roman"/>
          <w:sz w:val="28"/>
          <w:szCs w:val="28"/>
          <w:lang w:eastAsia="ru-RU"/>
        </w:rPr>
        <w:t>поселений.</w:t>
      </w:r>
    </w:p>
    <w:p w:rsidR="0001512C" w:rsidRPr="0086129A" w:rsidRDefault="0001512C" w:rsidP="0001512C">
      <w:pPr>
        <w:spacing w:after="0"/>
        <w:ind w:firstLine="567"/>
        <w:jc w:val="both"/>
        <w:rPr>
          <w:rFonts w:ascii="Times New Roman" w:hAnsi="Times New Roman"/>
          <w:sz w:val="28"/>
          <w:szCs w:val="28"/>
          <w:lang w:eastAsia="ru-RU"/>
        </w:rPr>
      </w:pPr>
      <w:r w:rsidRPr="0086129A">
        <w:rPr>
          <w:rFonts w:ascii="Times New Roman" w:hAnsi="Times New Roman"/>
          <w:sz w:val="28"/>
          <w:szCs w:val="28"/>
          <w:lang w:eastAsia="ru-RU"/>
        </w:rPr>
        <w:t>Стратегия - документ долгосрочного планирования, направленный на устойчивое и эффективное социально-экономическое развитие района.</w:t>
      </w:r>
    </w:p>
    <w:p w:rsidR="0001512C" w:rsidRDefault="0001512C" w:rsidP="0001512C">
      <w:pPr>
        <w:spacing w:after="0"/>
        <w:jc w:val="both"/>
        <w:rPr>
          <w:rFonts w:ascii="Times New Roman" w:hAnsi="Times New Roman"/>
          <w:sz w:val="28"/>
          <w:szCs w:val="28"/>
        </w:rPr>
      </w:pPr>
      <w:r>
        <w:rPr>
          <w:rFonts w:ascii="Times New Roman" w:hAnsi="Times New Roman"/>
          <w:sz w:val="28"/>
          <w:szCs w:val="28"/>
          <w:lang w:eastAsia="ru-RU"/>
        </w:rPr>
        <w:t xml:space="preserve">        </w:t>
      </w:r>
      <w:r w:rsidRPr="0086129A">
        <w:rPr>
          <w:rFonts w:ascii="Times New Roman" w:hAnsi="Times New Roman"/>
          <w:sz w:val="28"/>
          <w:szCs w:val="28"/>
          <w:lang w:eastAsia="ru-RU"/>
        </w:rPr>
        <w:t xml:space="preserve">Настоящая Стратегия </w:t>
      </w:r>
      <w:r w:rsidRPr="003F28D7">
        <w:rPr>
          <w:rFonts w:ascii="Times New Roman" w:hAnsi="Times New Roman"/>
          <w:sz w:val="28"/>
          <w:szCs w:val="28"/>
          <w:lang w:eastAsia="ru-RU"/>
        </w:rPr>
        <w:t xml:space="preserve">является базовым документом системы  стратегического планирования </w:t>
      </w:r>
      <w:r>
        <w:rPr>
          <w:rFonts w:ascii="Times New Roman" w:hAnsi="Times New Roman"/>
          <w:sz w:val="28"/>
          <w:szCs w:val="28"/>
          <w:lang w:eastAsia="ru-RU"/>
        </w:rPr>
        <w:t xml:space="preserve">Большеберезниковского муниципального района и </w:t>
      </w:r>
      <w:r w:rsidRPr="0086129A">
        <w:rPr>
          <w:rFonts w:ascii="Times New Roman" w:hAnsi="Times New Roman"/>
          <w:sz w:val="28"/>
          <w:szCs w:val="28"/>
          <w:lang w:eastAsia="ru-RU"/>
        </w:rPr>
        <w:t xml:space="preserve">призвана определить основные направления </w:t>
      </w:r>
      <w:r>
        <w:rPr>
          <w:rFonts w:ascii="Times New Roman" w:hAnsi="Times New Roman"/>
          <w:sz w:val="28"/>
          <w:szCs w:val="28"/>
          <w:lang w:eastAsia="ru-RU"/>
        </w:rPr>
        <w:t xml:space="preserve">развития  района на период  до </w:t>
      </w:r>
      <w:r w:rsidRPr="0086129A">
        <w:rPr>
          <w:rFonts w:ascii="Times New Roman" w:hAnsi="Times New Roman"/>
          <w:sz w:val="28"/>
          <w:szCs w:val="28"/>
          <w:lang w:eastAsia="ru-RU"/>
        </w:rPr>
        <w:t xml:space="preserve"> 20</w:t>
      </w:r>
      <w:r w:rsidR="000C4C64">
        <w:rPr>
          <w:rFonts w:ascii="Times New Roman" w:hAnsi="Times New Roman"/>
          <w:sz w:val="28"/>
          <w:szCs w:val="28"/>
          <w:lang w:eastAsia="ru-RU"/>
        </w:rPr>
        <w:t>25</w:t>
      </w:r>
      <w:r w:rsidRPr="0086129A">
        <w:rPr>
          <w:rFonts w:ascii="Times New Roman" w:hAnsi="Times New Roman"/>
          <w:sz w:val="28"/>
          <w:szCs w:val="28"/>
          <w:lang w:eastAsia="ru-RU"/>
        </w:rPr>
        <w:t xml:space="preserve"> год</w:t>
      </w:r>
      <w:r>
        <w:rPr>
          <w:rFonts w:ascii="Times New Roman" w:hAnsi="Times New Roman"/>
          <w:sz w:val="28"/>
          <w:szCs w:val="28"/>
          <w:lang w:eastAsia="ru-RU"/>
        </w:rPr>
        <w:t>а.</w:t>
      </w:r>
    </w:p>
    <w:p w:rsidR="007B6F1D" w:rsidRPr="0001512C" w:rsidRDefault="007B6F1D" w:rsidP="0001512C">
      <w:pPr>
        <w:spacing w:after="0"/>
        <w:ind w:firstLine="567"/>
        <w:jc w:val="both"/>
        <w:rPr>
          <w:rFonts w:ascii="Times New Roman" w:hAnsi="Times New Roman"/>
          <w:sz w:val="28"/>
          <w:szCs w:val="28"/>
          <w:lang w:eastAsia="ru-RU"/>
        </w:rPr>
      </w:pPr>
      <w:r w:rsidRPr="0001512C">
        <w:rPr>
          <w:rFonts w:ascii="Times New Roman" w:hAnsi="Times New Roman"/>
          <w:sz w:val="28"/>
          <w:szCs w:val="28"/>
        </w:rPr>
        <w:t>Основной целью разработки и реализации Стратегии является повышение качества и уровня жизни населения района</w:t>
      </w:r>
      <w:r w:rsidR="0001512C" w:rsidRPr="0001512C">
        <w:rPr>
          <w:rFonts w:ascii="Times New Roman" w:hAnsi="Times New Roman"/>
          <w:sz w:val="28"/>
          <w:szCs w:val="28"/>
        </w:rPr>
        <w:t>.</w:t>
      </w:r>
    </w:p>
    <w:p w:rsidR="0001512C" w:rsidRPr="0001512C" w:rsidRDefault="0001512C" w:rsidP="0001512C">
      <w:pPr>
        <w:spacing w:after="0"/>
        <w:jc w:val="both"/>
        <w:rPr>
          <w:rFonts w:ascii="Times New Roman" w:hAnsi="Times New Roman"/>
          <w:sz w:val="28"/>
          <w:szCs w:val="28"/>
        </w:rPr>
      </w:pPr>
      <w:r>
        <w:rPr>
          <w:rFonts w:ascii="Times New Roman" w:hAnsi="Times New Roman"/>
          <w:sz w:val="28"/>
          <w:szCs w:val="28"/>
        </w:rPr>
        <w:t xml:space="preserve">        </w:t>
      </w:r>
      <w:r w:rsidRPr="0001512C">
        <w:rPr>
          <w:rFonts w:ascii="Times New Roman" w:hAnsi="Times New Roman"/>
          <w:sz w:val="28"/>
          <w:szCs w:val="28"/>
        </w:rPr>
        <w:t>Основополагающими принципами формирования Стратегии являются:</w:t>
      </w:r>
    </w:p>
    <w:p w:rsidR="0001512C" w:rsidRPr="0001512C" w:rsidRDefault="0001512C" w:rsidP="0001512C">
      <w:pPr>
        <w:spacing w:after="0"/>
        <w:ind w:firstLine="709"/>
        <w:jc w:val="both"/>
        <w:rPr>
          <w:rFonts w:ascii="Times New Roman" w:hAnsi="Times New Roman"/>
          <w:sz w:val="28"/>
          <w:szCs w:val="28"/>
        </w:rPr>
      </w:pPr>
      <w:r>
        <w:rPr>
          <w:rFonts w:ascii="Times New Roman" w:hAnsi="Times New Roman"/>
          <w:sz w:val="28"/>
          <w:szCs w:val="28"/>
        </w:rPr>
        <w:t xml:space="preserve">    - </w:t>
      </w:r>
      <w:r w:rsidRPr="0001512C">
        <w:rPr>
          <w:rFonts w:ascii="Times New Roman" w:hAnsi="Times New Roman"/>
          <w:sz w:val="28"/>
          <w:szCs w:val="28"/>
        </w:rPr>
        <w:t>обеспечение устойчивого социально-экономическог</w:t>
      </w:r>
      <w:r>
        <w:rPr>
          <w:rFonts w:ascii="Times New Roman" w:hAnsi="Times New Roman"/>
          <w:sz w:val="28"/>
          <w:szCs w:val="28"/>
        </w:rPr>
        <w:t>о развития муниципального район</w:t>
      </w:r>
      <w:r w:rsidR="00323DA2">
        <w:rPr>
          <w:rFonts w:ascii="Times New Roman" w:hAnsi="Times New Roman"/>
          <w:sz w:val="28"/>
          <w:szCs w:val="28"/>
        </w:rPr>
        <w:t>а</w:t>
      </w:r>
      <w:r w:rsidRPr="0001512C">
        <w:rPr>
          <w:rFonts w:ascii="Times New Roman" w:hAnsi="Times New Roman"/>
          <w:sz w:val="28"/>
          <w:szCs w:val="28"/>
        </w:rPr>
        <w:t>;</w:t>
      </w:r>
    </w:p>
    <w:p w:rsidR="0001512C" w:rsidRPr="0001512C" w:rsidRDefault="0001512C" w:rsidP="0001512C">
      <w:pPr>
        <w:spacing w:after="0"/>
        <w:ind w:firstLine="709"/>
        <w:jc w:val="both"/>
        <w:rPr>
          <w:rFonts w:ascii="Times New Roman" w:hAnsi="Times New Roman"/>
          <w:sz w:val="28"/>
          <w:szCs w:val="28"/>
        </w:rPr>
      </w:pPr>
      <w:r>
        <w:rPr>
          <w:rFonts w:ascii="Times New Roman" w:hAnsi="Times New Roman"/>
          <w:sz w:val="28"/>
          <w:szCs w:val="28"/>
        </w:rPr>
        <w:t xml:space="preserve">    - </w:t>
      </w:r>
      <w:r w:rsidRPr="0001512C">
        <w:rPr>
          <w:rFonts w:ascii="Times New Roman" w:hAnsi="Times New Roman"/>
          <w:sz w:val="28"/>
          <w:szCs w:val="28"/>
        </w:rPr>
        <w:t>формирование комплексного подхода к решению демографических, миграционных, социальных и экономических вопросов.</w:t>
      </w:r>
    </w:p>
    <w:p w:rsidR="0001512C" w:rsidRDefault="0001512C" w:rsidP="0001512C">
      <w:pPr>
        <w:tabs>
          <w:tab w:val="left" w:pos="709"/>
        </w:tabs>
        <w:spacing w:after="0"/>
        <w:ind w:firstLine="709"/>
        <w:jc w:val="both"/>
        <w:rPr>
          <w:rFonts w:ascii="Times New Roman" w:hAnsi="Times New Roman"/>
          <w:sz w:val="28"/>
          <w:szCs w:val="28"/>
        </w:rPr>
      </w:pPr>
      <w:r w:rsidRPr="0001512C">
        <w:rPr>
          <w:rFonts w:ascii="Times New Roman" w:hAnsi="Times New Roman"/>
          <w:sz w:val="28"/>
          <w:szCs w:val="28"/>
        </w:rPr>
        <w:t xml:space="preserve">Стратегия  является документом, обеспечивающим регулирование развития муниципального </w:t>
      </w:r>
      <w:r>
        <w:rPr>
          <w:rFonts w:ascii="Times New Roman" w:hAnsi="Times New Roman"/>
          <w:sz w:val="28"/>
          <w:szCs w:val="28"/>
        </w:rPr>
        <w:t>района</w:t>
      </w:r>
      <w:r w:rsidRPr="0001512C">
        <w:rPr>
          <w:rFonts w:ascii="Times New Roman" w:hAnsi="Times New Roman"/>
          <w:sz w:val="28"/>
          <w:szCs w:val="28"/>
        </w:rPr>
        <w:t xml:space="preserve">, позволяет создавать условия для перспективного развития, помогает принимать текущие решения с учетом стратегических целей. </w:t>
      </w:r>
    </w:p>
    <w:p w:rsidR="00DE3F5C" w:rsidRDefault="0001512C" w:rsidP="0001512C">
      <w:pPr>
        <w:spacing w:after="0"/>
        <w:jc w:val="both"/>
        <w:rPr>
          <w:rFonts w:ascii="Times New Roman" w:hAnsi="Times New Roman"/>
          <w:sz w:val="28"/>
          <w:szCs w:val="28"/>
        </w:rPr>
      </w:pPr>
      <w:r>
        <w:rPr>
          <w:rFonts w:ascii="Times New Roman" w:hAnsi="Times New Roman"/>
          <w:sz w:val="28"/>
          <w:szCs w:val="28"/>
        </w:rPr>
        <w:t xml:space="preserve">          До утверждения данно</w:t>
      </w:r>
      <w:r w:rsidR="00323DA2">
        <w:rPr>
          <w:rFonts w:ascii="Times New Roman" w:hAnsi="Times New Roman"/>
          <w:sz w:val="28"/>
          <w:szCs w:val="28"/>
        </w:rPr>
        <w:t>й</w:t>
      </w:r>
      <w:r>
        <w:rPr>
          <w:rFonts w:ascii="Times New Roman" w:hAnsi="Times New Roman"/>
          <w:sz w:val="28"/>
          <w:szCs w:val="28"/>
        </w:rPr>
        <w:t xml:space="preserve"> Стр</w:t>
      </w:r>
      <w:r w:rsidR="00DE3F5C">
        <w:rPr>
          <w:rFonts w:ascii="Times New Roman" w:hAnsi="Times New Roman"/>
          <w:sz w:val="28"/>
          <w:szCs w:val="28"/>
        </w:rPr>
        <w:t>атеги</w:t>
      </w:r>
      <w:r w:rsidR="00323DA2">
        <w:rPr>
          <w:rFonts w:ascii="Times New Roman" w:hAnsi="Times New Roman"/>
          <w:sz w:val="28"/>
          <w:szCs w:val="28"/>
        </w:rPr>
        <w:t xml:space="preserve">и </w:t>
      </w:r>
      <w:r w:rsidR="00DE3F5C">
        <w:rPr>
          <w:rFonts w:ascii="Times New Roman" w:hAnsi="Times New Roman"/>
          <w:sz w:val="28"/>
          <w:szCs w:val="28"/>
        </w:rPr>
        <w:t>цели социально-экономического развития Большеберезниковского муниципального района были закреплены в следующих стратегических документах:</w:t>
      </w:r>
    </w:p>
    <w:p w:rsidR="00DE3F5C" w:rsidRDefault="00DE3F5C" w:rsidP="0001512C">
      <w:pPr>
        <w:spacing w:after="0"/>
        <w:jc w:val="both"/>
        <w:rPr>
          <w:rFonts w:ascii="Times New Roman" w:hAnsi="Times New Roman"/>
          <w:sz w:val="28"/>
          <w:szCs w:val="28"/>
        </w:rPr>
      </w:pPr>
      <w:r>
        <w:rPr>
          <w:rFonts w:ascii="Times New Roman" w:hAnsi="Times New Roman"/>
          <w:sz w:val="28"/>
          <w:szCs w:val="28"/>
        </w:rPr>
        <w:t xml:space="preserve">       - в Муниципальной программе комплексного социально-экономического развития Большеберезниковского муниципального района на 2015-2019 годы», утвержденной  решением сессии Совета депутатов от 29.01.2015 года №1, с изменениями в программу утвержденными   решением сессии Совета депутатов от 22.09.2017 года №110, главной целью которой является обеспечение высокого устойчивого качества жизни нынешнего и будущего поколения района;</w:t>
      </w:r>
    </w:p>
    <w:p w:rsidR="00DE3F5C" w:rsidRDefault="00DE3F5C" w:rsidP="0001512C">
      <w:pPr>
        <w:spacing w:after="0"/>
        <w:jc w:val="both"/>
        <w:rPr>
          <w:rFonts w:ascii="Times New Roman" w:hAnsi="Times New Roman"/>
          <w:sz w:val="28"/>
          <w:szCs w:val="28"/>
        </w:rPr>
      </w:pPr>
      <w:r>
        <w:rPr>
          <w:rFonts w:ascii="Times New Roman" w:hAnsi="Times New Roman"/>
          <w:sz w:val="28"/>
          <w:szCs w:val="28"/>
        </w:rPr>
        <w:t xml:space="preserve">       - в Муниципальных программах Большеберезниковского муниципального района. В программах определены ключевые направления </w:t>
      </w:r>
      <w:r>
        <w:rPr>
          <w:rFonts w:ascii="Times New Roman" w:hAnsi="Times New Roman"/>
          <w:sz w:val="28"/>
          <w:szCs w:val="28"/>
        </w:rPr>
        <w:lastRenderedPageBreak/>
        <w:t>деятельности органов местного самоуправления Большеберезниковского муниципального района, которые способствуют решению основных проблем</w:t>
      </w:r>
      <w:r w:rsidR="00323DA2">
        <w:rPr>
          <w:rFonts w:ascii="Times New Roman" w:hAnsi="Times New Roman"/>
          <w:sz w:val="28"/>
          <w:szCs w:val="28"/>
        </w:rPr>
        <w:t>,</w:t>
      </w:r>
      <w:r>
        <w:rPr>
          <w:rFonts w:ascii="Times New Roman" w:hAnsi="Times New Roman"/>
          <w:sz w:val="28"/>
          <w:szCs w:val="28"/>
        </w:rPr>
        <w:t xml:space="preserve"> и обеспечивают достижение стратегических целей и задач в рамках приоритетных  направлений</w:t>
      </w:r>
      <w:r w:rsidR="006A4C03">
        <w:rPr>
          <w:rFonts w:ascii="Times New Roman" w:hAnsi="Times New Roman"/>
          <w:sz w:val="28"/>
          <w:szCs w:val="28"/>
        </w:rPr>
        <w:t>.</w:t>
      </w:r>
    </w:p>
    <w:p w:rsidR="006A4C03" w:rsidRPr="006A4C03" w:rsidRDefault="006A4C03" w:rsidP="006A4C03">
      <w:pPr>
        <w:spacing w:after="0"/>
        <w:ind w:firstLine="567"/>
        <w:jc w:val="both"/>
        <w:rPr>
          <w:rFonts w:ascii="Times New Roman" w:hAnsi="Times New Roman"/>
          <w:sz w:val="28"/>
          <w:szCs w:val="28"/>
          <w:lang w:eastAsia="ru-RU"/>
        </w:rPr>
      </w:pPr>
      <w:r w:rsidRPr="006A4C03">
        <w:rPr>
          <w:rFonts w:ascii="Times New Roman" w:hAnsi="Times New Roman"/>
          <w:sz w:val="28"/>
          <w:szCs w:val="28"/>
          <w:lang w:eastAsia="ru-RU"/>
        </w:rPr>
        <w:t xml:space="preserve">Стратегия является основой для разработки муниципальных программ </w:t>
      </w:r>
      <w:r>
        <w:rPr>
          <w:rFonts w:ascii="Times New Roman" w:hAnsi="Times New Roman"/>
          <w:sz w:val="28"/>
          <w:szCs w:val="28"/>
          <w:lang w:eastAsia="ru-RU"/>
        </w:rPr>
        <w:t>Большеберезниковского муниципального</w:t>
      </w:r>
      <w:r w:rsidRPr="006A4C03">
        <w:rPr>
          <w:rFonts w:ascii="Times New Roman" w:hAnsi="Times New Roman"/>
          <w:sz w:val="28"/>
          <w:szCs w:val="28"/>
          <w:lang w:eastAsia="ru-RU"/>
        </w:rPr>
        <w:t xml:space="preserve"> района, схемы территориального планирования района и плана мероприятий по реализации Стратегии, направленных на достижение целей и задач Стратегии.</w:t>
      </w:r>
    </w:p>
    <w:p w:rsidR="00D720FF" w:rsidRDefault="00323DA2" w:rsidP="005C1F46">
      <w:pPr>
        <w:spacing w:before="120" w:after="0" w:line="240" w:lineRule="auto"/>
        <w:ind w:firstLine="567"/>
        <w:jc w:val="both"/>
        <w:rPr>
          <w:rFonts w:ascii="Times New Roman" w:hAnsi="Times New Roman"/>
          <w:sz w:val="28"/>
          <w:szCs w:val="28"/>
        </w:rPr>
      </w:pPr>
      <w:r>
        <w:rPr>
          <w:rFonts w:ascii="Times New Roman" w:hAnsi="Times New Roman"/>
          <w:b/>
          <w:sz w:val="28"/>
          <w:szCs w:val="28"/>
          <w:lang w:eastAsia="ru-RU"/>
        </w:rPr>
        <w:t xml:space="preserve">      </w:t>
      </w: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437975" w:rsidRDefault="00437975" w:rsidP="006D340A">
      <w:pPr>
        <w:jc w:val="center"/>
        <w:rPr>
          <w:rFonts w:eastAsiaTheme="minorEastAsia"/>
          <w:b/>
          <w:sz w:val="32"/>
          <w:szCs w:val="32"/>
          <w:lang w:eastAsia="zh-CN"/>
        </w:rPr>
      </w:pPr>
    </w:p>
    <w:p w:rsidR="000251B9" w:rsidRPr="006D340A" w:rsidRDefault="0068561C" w:rsidP="006D340A">
      <w:pPr>
        <w:jc w:val="center"/>
        <w:rPr>
          <w:rFonts w:ascii="Times New Roman" w:eastAsiaTheme="minorEastAsia" w:hAnsi="Times New Roman"/>
          <w:b/>
          <w:sz w:val="32"/>
          <w:szCs w:val="32"/>
          <w:lang w:eastAsia="zh-CN"/>
        </w:rPr>
      </w:pPr>
      <w:r>
        <w:rPr>
          <w:rFonts w:eastAsiaTheme="minorEastAsia"/>
          <w:b/>
          <w:sz w:val="32"/>
          <w:szCs w:val="32"/>
          <w:lang w:eastAsia="zh-CN"/>
        </w:rPr>
        <w:lastRenderedPageBreak/>
        <w:t>1</w:t>
      </w:r>
      <w:r w:rsidR="00312F5B" w:rsidRPr="006D340A">
        <w:rPr>
          <w:rFonts w:eastAsiaTheme="minorEastAsia"/>
          <w:b/>
          <w:sz w:val="32"/>
          <w:szCs w:val="32"/>
          <w:lang w:eastAsia="zh-CN"/>
        </w:rPr>
        <w:t>.</w:t>
      </w:r>
      <w:r w:rsidR="00312F5B" w:rsidRPr="006D340A">
        <w:rPr>
          <w:rFonts w:ascii="Times New Roman" w:eastAsiaTheme="minorEastAsia" w:hAnsi="Times New Roman"/>
          <w:b/>
          <w:sz w:val="32"/>
          <w:szCs w:val="32"/>
          <w:lang w:eastAsia="zh-CN"/>
        </w:rPr>
        <w:t xml:space="preserve"> Оценка достигнутых целей и задач социально-экономического развития,  текущего уровня конкурентоспособности и потенциала </w:t>
      </w:r>
      <w:r w:rsidR="006D340A" w:rsidRPr="006D340A">
        <w:rPr>
          <w:rFonts w:ascii="Times New Roman" w:eastAsiaTheme="minorEastAsia" w:hAnsi="Times New Roman"/>
          <w:b/>
          <w:sz w:val="32"/>
          <w:szCs w:val="32"/>
          <w:lang w:eastAsia="zh-CN"/>
        </w:rPr>
        <w:t xml:space="preserve"> Большеберезниковского </w:t>
      </w:r>
      <w:r w:rsidR="00312F5B" w:rsidRPr="006D340A">
        <w:rPr>
          <w:rFonts w:ascii="Times New Roman" w:eastAsiaTheme="minorEastAsia" w:hAnsi="Times New Roman"/>
          <w:b/>
          <w:sz w:val="32"/>
          <w:szCs w:val="32"/>
          <w:lang w:eastAsia="zh-CN"/>
        </w:rPr>
        <w:t>муниципального</w:t>
      </w:r>
      <w:r w:rsidR="006D340A" w:rsidRPr="006D340A">
        <w:rPr>
          <w:rFonts w:ascii="Times New Roman" w:eastAsiaTheme="minorEastAsia" w:hAnsi="Times New Roman"/>
          <w:b/>
          <w:sz w:val="32"/>
          <w:szCs w:val="32"/>
          <w:lang w:eastAsia="zh-CN"/>
        </w:rPr>
        <w:t xml:space="preserve"> района</w:t>
      </w:r>
    </w:p>
    <w:p w:rsidR="004B3067" w:rsidRPr="000D0B56" w:rsidRDefault="004B3067" w:rsidP="000251B9">
      <w:pPr>
        <w:pStyle w:val="32"/>
        <w:spacing w:before="0" w:line="240" w:lineRule="auto"/>
        <w:ind w:left="-284" w:right="-42"/>
        <w:jc w:val="center"/>
        <w:rPr>
          <w:rFonts w:ascii="Times New Roman" w:hAnsi="Times New Roman"/>
          <w:b w:val="0"/>
          <w:color w:val="1D1B11" w:themeColor="background2" w:themeShade="1A"/>
          <w:sz w:val="28"/>
          <w:szCs w:val="28"/>
        </w:rPr>
      </w:pPr>
      <w:bookmarkStart w:id="8" w:name="_Toc466621358"/>
      <w:r w:rsidRPr="000D0B56">
        <w:rPr>
          <w:rFonts w:ascii="Times New Roman" w:hAnsi="Times New Roman"/>
          <w:color w:val="1D1B11" w:themeColor="background2" w:themeShade="1A"/>
          <w:sz w:val="28"/>
          <w:szCs w:val="28"/>
        </w:rPr>
        <w:t>1.</w:t>
      </w:r>
      <w:r w:rsidR="00DE507D" w:rsidRPr="000D0B56">
        <w:rPr>
          <w:rFonts w:ascii="Times New Roman" w:hAnsi="Times New Roman"/>
          <w:color w:val="1D1B11" w:themeColor="background2" w:themeShade="1A"/>
          <w:sz w:val="28"/>
          <w:szCs w:val="28"/>
        </w:rPr>
        <w:t>1</w:t>
      </w:r>
      <w:r w:rsidRPr="000D0B56">
        <w:rPr>
          <w:rFonts w:ascii="Times New Roman" w:hAnsi="Times New Roman"/>
          <w:color w:val="1D1B11" w:themeColor="background2" w:themeShade="1A"/>
          <w:sz w:val="28"/>
          <w:szCs w:val="28"/>
        </w:rPr>
        <w:t xml:space="preserve">  Экономико-географическое положение </w:t>
      </w:r>
      <w:r w:rsidR="000251B9" w:rsidRPr="000D0B56">
        <w:rPr>
          <w:rFonts w:ascii="Times New Roman" w:hAnsi="Times New Roman"/>
          <w:color w:val="1D1B11" w:themeColor="background2" w:themeShade="1A"/>
          <w:sz w:val="28"/>
          <w:szCs w:val="28"/>
        </w:rPr>
        <w:t xml:space="preserve">Большеберезниковского муниципального </w:t>
      </w:r>
      <w:r w:rsidRPr="000D0B56">
        <w:rPr>
          <w:rFonts w:ascii="Times New Roman" w:hAnsi="Times New Roman"/>
          <w:color w:val="1D1B11" w:themeColor="background2" w:themeShade="1A"/>
          <w:sz w:val="28"/>
          <w:szCs w:val="28"/>
        </w:rPr>
        <w:t xml:space="preserve"> района</w:t>
      </w:r>
      <w:bookmarkEnd w:id="8"/>
    </w:p>
    <w:p w:rsidR="00187B19" w:rsidRPr="0040341E" w:rsidRDefault="00187B19" w:rsidP="000D0B56">
      <w:pPr>
        <w:spacing w:after="0" w:line="360" w:lineRule="auto"/>
        <w:ind w:firstLine="708"/>
        <w:jc w:val="both"/>
        <w:rPr>
          <w:rFonts w:ascii="Times New Roman" w:hAnsi="Times New Roman"/>
          <w:color w:val="000000"/>
          <w:sz w:val="28"/>
          <w:szCs w:val="28"/>
        </w:rPr>
      </w:pPr>
      <w:r w:rsidRPr="0040341E">
        <w:rPr>
          <w:rFonts w:ascii="Times New Roman" w:hAnsi="Times New Roman"/>
          <w:color w:val="000000"/>
          <w:sz w:val="28"/>
          <w:szCs w:val="28"/>
        </w:rPr>
        <w:t>Большеберезниковский муниципальный район образован 26 января 1935 г. и является административно-территориальной единицей Республики Мордовия. Район расположен на юго-востоке республики и граничит с Ульяновской областью (на юго-востоке) и с районами Мордовии: на северо-востоке — с Дубенским, на северо-западе — с Чамзинским, на западе — с</w:t>
      </w:r>
      <w:r w:rsidRPr="0040341E">
        <w:rPr>
          <w:rFonts w:ascii="Times New Roman" w:hAnsi="Times New Roman"/>
          <w:color w:val="000000"/>
          <w:sz w:val="28"/>
          <w:szCs w:val="28"/>
          <w:lang w:val="en-US"/>
        </w:rPr>
        <w:t> </w:t>
      </w:r>
      <w:r w:rsidRPr="0040341E">
        <w:rPr>
          <w:rFonts w:ascii="Times New Roman" w:hAnsi="Times New Roman"/>
          <w:color w:val="000000"/>
          <w:sz w:val="28"/>
          <w:szCs w:val="28"/>
        </w:rPr>
        <w:t>Лямбирским, на юге — с Кочкуровским муниципальными районами.</w:t>
      </w:r>
    </w:p>
    <w:p w:rsidR="00187B19" w:rsidRPr="007D5083" w:rsidRDefault="007D5083" w:rsidP="000D0B56">
      <w:pPr>
        <w:spacing w:after="0" w:line="360" w:lineRule="auto"/>
        <w:jc w:val="both"/>
        <w:rPr>
          <w:rFonts w:ascii="Times New Roman" w:hAnsi="Times New Roman"/>
          <w:sz w:val="28"/>
          <w:szCs w:val="28"/>
        </w:rPr>
      </w:pPr>
      <w:r>
        <w:rPr>
          <w:rFonts w:ascii="Times New Roman" w:hAnsi="Times New Roman"/>
          <w:sz w:val="28"/>
          <w:szCs w:val="28"/>
        </w:rPr>
        <w:t xml:space="preserve">   </w:t>
      </w:r>
      <w:r w:rsidR="009372B8">
        <w:rPr>
          <w:rFonts w:ascii="Times New Roman" w:hAnsi="Times New Roman"/>
          <w:sz w:val="28"/>
          <w:szCs w:val="28"/>
        </w:rPr>
        <w:t xml:space="preserve"> </w:t>
      </w:r>
      <w:r w:rsidR="009372B8" w:rsidRPr="0010345E">
        <w:rPr>
          <w:rFonts w:ascii="Times New Roman" w:hAnsi="Times New Roman"/>
          <w:sz w:val="28"/>
          <w:szCs w:val="28"/>
        </w:rPr>
        <w:t xml:space="preserve"> </w:t>
      </w:r>
      <w:r w:rsidRPr="007D5083">
        <w:rPr>
          <w:rFonts w:ascii="Times New Roman" w:hAnsi="Times New Roman"/>
          <w:sz w:val="28"/>
          <w:szCs w:val="28"/>
        </w:rPr>
        <w:t>Через Большеберезниковский район проходят дороги Саранск — Большие Березники — Дубенки — Ульяновск и Большие Березники — Чамзинка с твердым асфальтовым покрытием. Район полностью газифицирован и телефонизирован. Имеется цифровое телевидение.</w:t>
      </w:r>
    </w:p>
    <w:p w:rsidR="00FD3ADE" w:rsidRPr="004A62D9" w:rsidRDefault="00FD3ADE" w:rsidP="00FD3ADE">
      <w:pPr>
        <w:spacing w:before="120" w:after="120" w:line="240" w:lineRule="auto"/>
        <w:ind w:firstLine="567"/>
        <w:jc w:val="right"/>
        <w:rPr>
          <w:rFonts w:ascii="Times New Roman" w:hAnsi="Times New Roman"/>
          <w:i/>
          <w:color w:val="000000"/>
          <w:kern w:val="28"/>
          <w:sz w:val="28"/>
          <w:szCs w:val="28"/>
        </w:rPr>
      </w:pPr>
      <w:r w:rsidRPr="004A62D9">
        <w:rPr>
          <w:rFonts w:ascii="Times New Roman" w:hAnsi="Times New Roman"/>
          <w:i/>
          <w:color w:val="000000"/>
          <w:kern w:val="28"/>
          <w:sz w:val="28"/>
          <w:szCs w:val="28"/>
        </w:rPr>
        <w:t>Рисунок 1</w:t>
      </w:r>
    </w:p>
    <w:p w:rsidR="00FD3ADE" w:rsidRPr="004A62D9" w:rsidRDefault="00FD3ADE" w:rsidP="00FD3ADE">
      <w:pPr>
        <w:spacing w:after="120" w:line="240" w:lineRule="auto"/>
        <w:jc w:val="center"/>
        <w:rPr>
          <w:rFonts w:ascii="Times New Roman" w:hAnsi="Times New Roman"/>
          <w:sz w:val="28"/>
          <w:szCs w:val="28"/>
        </w:rPr>
      </w:pPr>
      <w:r w:rsidRPr="004A62D9">
        <w:rPr>
          <w:rFonts w:ascii="Times New Roman" w:hAnsi="Times New Roman"/>
          <w:i/>
          <w:color w:val="000000"/>
          <w:kern w:val="28"/>
          <w:sz w:val="28"/>
          <w:szCs w:val="28"/>
        </w:rPr>
        <w:t xml:space="preserve">Расположение </w:t>
      </w:r>
      <w:r>
        <w:rPr>
          <w:rFonts w:ascii="Times New Roman" w:hAnsi="Times New Roman"/>
          <w:i/>
          <w:color w:val="000000"/>
          <w:kern w:val="28"/>
          <w:sz w:val="28"/>
          <w:szCs w:val="28"/>
        </w:rPr>
        <w:t xml:space="preserve">Большеберезниковского муниципального </w:t>
      </w:r>
      <w:r w:rsidRPr="004A62D9">
        <w:rPr>
          <w:rFonts w:ascii="Times New Roman" w:hAnsi="Times New Roman"/>
          <w:i/>
          <w:color w:val="000000"/>
          <w:kern w:val="28"/>
          <w:sz w:val="28"/>
          <w:szCs w:val="28"/>
        </w:rPr>
        <w:t xml:space="preserve"> района в составе </w:t>
      </w:r>
      <w:r>
        <w:rPr>
          <w:rFonts w:ascii="Times New Roman" w:hAnsi="Times New Roman"/>
          <w:i/>
          <w:color w:val="000000"/>
          <w:kern w:val="28"/>
          <w:sz w:val="28"/>
          <w:szCs w:val="28"/>
        </w:rPr>
        <w:t>Республики Мордовия</w:t>
      </w:r>
    </w:p>
    <w:p w:rsidR="00FD3ADE" w:rsidRDefault="00FD3ADE" w:rsidP="00187B19">
      <w:pPr>
        <w:spacing w:after="0"/>
        <w:jc w:val="both"/>
        <w:rPr>
          <w:rFonts w:ascii="Times New Roman" w:hAnsi="Times New Roman"/>
          <w:sz w:val="28"/>
          <w:szCs w:val="28"/>
        </w:rPr>
      </w:pPr>
    </w:p>
    <w:p w:rsidR="00FD3ADE" w:rsidRDefault="00FD3ADE" w:rsidP="00187B19">
      <w:pPr>
        <w:spacing w:after="0"/>
        <w:jc w:val="both"/>
        <w:rPr>
          <w:rFonts w:ascii="Times New Roman" w:hAnsi="Times New Roman"/>
          <w:sz w:val="28"/>
          <w:szCs w:val="28"/>
        </w:rPr>
      </w:pPr>
      <w:r w:rsidRPr="00FD3ADE">
        <w:rPr>
          <w:rFonts w:ascii="Times New Roman" w:hAnsi="Times New Roman"/>
          <w:noProof/>
          <w:sz w:val="28"/>
          <w:szCs w:val="28"/>
          <w:lang w:eastAsia="zh-CN"/>
        </w:rPr>
        <w:drawing>
          <wp:inline distT="0" distB="0" distL="0" distR="0">
            <wp:extent cx="5803681" cy="1823548"/>
            <wp:effectExtent l="19050" t="0" r="6569" b="0"/>
            <wp:docPr id="1" name="Рисунок 46" descr="http://900igr.net/up/datai/107618/0021-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900igr.net/up/datai/107618/0021-021-.png"/>
                    <pic:cNvPicPr>
                      <a:picLocks noChangeAspect="1" noChangeArrowheads="1"/>
                    </pic:cNvPicPr>
                  </pic:nvPicPr>
                  <pic:blipFill>
                    <a:blip r:embed="rId9"/>
                    <a:srcRect/>
                    <a:stretch>
                      <a:fillRect/>
                    </a:stretch>
                  </pic:blipFill>
                  <pic:spPr bwMode="auto">
                    <a:xfrm>
                      <a:off x="0" y="0"/>
                      <a:ext cx="5803681" cy="1823548"/>
                    </a:xfrm>
                    <a:prstGeom prst="rect">
                      <a:avLst/>
                    </a:prstGeom>
                    <a:noFill/>
                    <a:ln w="9525">
                      <a:noFill/>
                      <a:miter lim="800000"/>
                      <a:headEnd/>
                      <a:tailEnd/>
                    </a:ln>
                  </pic:spPr>
                </pic:pic>
              </a:graphicData>
            </a:graphic>
          </wp:inline>
        </w:drawing>
      </w:r>
    </w:p>
    <w:p w:rsidR="00FD3ADE" w:rsidRDefault="00FD3ADE" w:rsidP="00187B19">
      <w:pPr>
        <w:spacing w:after="0"/>
        <w:jc w:val="both"/>
        <w:rPr>
          <w:rFonts w:ascii="Times New Roman" w:hAnsi="Times New Roman"/>
          <w:sz w:val="28"/>
          <w:szCs w:val="28"/>
        </w:rPr>
      </w:pPr>
    </w:p>
    <w:p w:rsidR="00FD3ADE" w:rsidRDefault="00FD3ADE" w:rsidP="000D0B56">
      <w:pPr>
        <w:spacing w:after="0" w:line="360" w:lineRule="auto"/>
        <w:ind w:firstLine="567"/>
        <w:jc w:val="both"/>
        <w:rPr>
          <w:rFonts w:ascii="Times New Roman" w:eastAsia="Times New Roman" w:hAnsi="Times New Roman"/>
          <w:sz w:val="28"/>
          <w:szCs w:val="28"/>
          <w:lang w:eastAsia="ru-RU"/>
        </w:rPr>
      </w:pPr>
      <w:r>
        <w:rPr>
          <w:rFonts w:ascii="Times New Roman" w:hAnsi="Times New Roman"/>
          <w:sz w:val="28"/>
          <w:szCs w:val="28"/>
        </w:rPr>
        <w:t xml:space="preserve">    </w:t>
      </w:r>
      <w:r w:rsidR="00187B19">
        <w:rPr>
          <w:rFonts w:ascii="Times New Roman" w:hAnsi="Times New Roman"/>
          <w:sz w:val="28"/>
          <w:szCs w:val="28"/>
        </w:rPr>
        <w:t xml:space="preserve">В состав Большеберезниковского муниципального района входят </w:t>
      </w:r>
      <w:r w:rsidR="00187B19" w:rsidRPr="0064443C">
        <w:rPr>
          <w:rFonts w:ascii="Times New Roman" w:hAnsi="Times New Roman"/>
          <w:sz w:val="28"/>
          <w:szCs w:val="28"/>
        </w:rPr>
        <w:t>1</w:t>
      </w:r>
      <w:r w:rsidR="00187B19">
        <w:rPr>
          <w:rFonts w:ascii="Times New Roman" w:hAnsi="Times New Roman"/>
          <w:sz w:val="28"/>
          <w:szCs w:val="28"/>
        </w:rPr>
        <w:t>5</w:t>
      </w:r>
      <w:r w:rsidR="00187B19" w:rsidRPr="0064443C">
        <w:rPr>
          <w:rFonts w:ascii="Times New Roman" w:hAnsi="Times New Roman"/>
          <w:sz w:val="28"/>
          <w:szCs w:val="28"/>
        </w:rPr>
        <w:t xml:space="preserve"> сельских поселений</w:t>
      </w:r>
      <w:r w:rsidR="00187B19">
        <w:rPr>
          <w:rFonts w:ascii="Times New Roman" w:hAnsi="Times New Roman"/>
          <w:sz w:val="28"/>
          <w:szCs w:val="28"/>
        </w:rPr>
        <w:t>,</w:t>
      </w:r>
      <w:r w:rsidR="00187B19" w:rsidRPr="0064443C">
        <w:rPr>
          <w:rFonts w:ascii="Times New Roman" w:hAnsi="Times New Roman"/>
          <w:sz w:val="28"/>
          <w:szCs w:val="28"/>
        </w:rPr>
        <w:t xml:space="preserve">  3</w:t>
      </w:r>
      <w:r w:rsidR="00187B19">
        <w:rPr>
          <w:rFonts w:ascii="Times New Roman" w:hAnsi="Times New Roman"/>
          <w:sz w:val="28"/>
          <w:szCs w:val="28"/>
        </w:rPr>
        <w:t>3</w:t>
      </w:r>
      <w:r w:rsidR="00187B19" w:rsidRPr="0064443C">
        <w:rPr>
          <w:rFonts w:ascii="Times New Roman" w:hAnsi="Times New Roman"/>
          <w:sz w:val="28"/>
          <w:szCs w:val="28"/>
        </w:rPr>
        <w:t xml:space="preserve"> населенны</w:t>
      </w:r>
      <w:r w:rsidR="00187B19">
        <w:rPr>
          <w:rFonts w:ascii="Times New Roman" w:hAnsi="Times New Roman"/>
          <w:sz w:val="28"/>
          <w:szCs w:val="28"/>
        </w:rPr>
        <w:t>х</w:t>
      </w:r>
      <w:r w:rsidR="00187B19" w:rsidRPr="0064443C">
        <w:rPr>
          <w:rFonts w:ascii="Times New Roman" w:hAnsi="Times New Roman"/>
          <w:sz w:val="28"/>
          <w:szCs w:val="28"/>
        </w:rPr>
        <w:t xml:space="preserve"> пункт</w:t>
      </w:r>
      <w:r w:rsidR="00187B19">
        <w:rPr>
          <w:rFonts w:ascii="Times New Roman" w:hAnsi="Times New Roman"/>
          <w:sz w:val="28"/>
          <w:szCs w:val="28"/>
        </w:rPr>
        <w:t>а</w:t>
      </w:r>
      <w:r w:rsidR="00187B19" w:rsidRPr="0064443C">
        <w:rPr>
          <w:rFonts w:ascii="Times New Roman" w:hAnsi="Times New Roman"/>
          <w:sz w:val="28"/>
          <w:szCs w:val="28"/>
        </w:rPr>
        <w:t>.</w:t>
      </w:r>
      <w:r w:rsidR="00187B19">
        <w:rPr>
          <w:rFonts w:ascii="Times New Roman" w:hAnsi="Times New Roman"/>
          <w:sz w:val="28"/>
          <w:szCs w:val="28"/>
        </w:rPr>
        <w:t xml:space="preserve">  </w:t>
      </w:r>
      <w:r w:rsidRPr="00E037DC">
        <w:rPr>
          <w:rFonts w:ascii="Times New Roman" w:eastAsia="Times New Roman" w:hAnsi="Times New Roman"/>
          <w:sz w:val="28"/>
          <w:szCs w:val="28"/>
          <w:lang w:eastAsia="ru-RU"/>
        </w:rPr>
        <w:t>Площадь поселений и</w:t>
      </w:r>
      <w:r w:rsidRPr="001B78DE">
        <w:rPr>
          <w:rFonts w:ascii="Times New Roman" w:eastAsia="Times New Roman" w:hAnsi="Times New Roman"/>
          <w:sz w:val="28"/>
          <w:szCs w:val="28"/>
          <w:lang w:eastAsia="ru-RU"/>
        </w:rPr>
        <w:t xml:space="preserve"> </w:t>
      </w:r>
      <w:r w:rsidRPr="00E037DC">
        <w:rPr>
          <w:rFonts w:ascii="Times New Roman" w:eastAsia="Times New Roman" w:hAnsi="Times New Roman"/>
          <w:sz w:val="28"/>
          <w:szCs w:val="28"/>
          <w:lang w:eastAsia="ru-RU"/>
        </w:rPr>
        <w:t xml:space="preserve">численность населения </w:t>
      </w:r>
      <w:r w:rsidRPr="001B78DE">
        <w:rPr>
          <w:rFonts w:ascii="Times New Roman" w:eastAsia="Times New Roman" w:hAnsi="Times New Roman"/>
          <w:sz w:val="28"/>
          <w:szCs w:val="28"/>
          <w:lang w:eastAsia="ru-RU"/>
        </w:rPr>
        <w:t>пре</w:t>
      </w:r>
      <w:r w:rsidRPr="00E037DC">
        <w:rPr>
          <w:rFonts w:ascii="Times New Roman" w:eastAsia="Times New Roman" w:hAnsi="Times New Roman"/>
          <w:sz w:val="28"/>
          <w:szCs w:val="28"/>
          <w:lang w:eastAsia="ru-RU"/>
        </w:rPr>
        <w:t>дставлены в таблице 1</w:t>
      </w:r>
      <w:r>
        <w:rPr>
          <w:rFonts w:ascii="Times New Roman" w:eastAsia="Times New Roman" w:hAnsi="Times New Roman"/>
          <w:sz w:val="28"/>
          <w:szCs w:val="28"/>
          <w:lang w:eastAsia="ru-RU"/>
        </w:rPr>
        <w:t>.</w:t>
      </w:r>
    </w:p>
    <w:p w:rsidR="005B1711" w:rsidRDefault="005B1711" w:rsidP="00FD3ADE">
      <w:pPr>
        <w:spacing w:before="120" w:after="120" w:line="240" w:lineRule="auto"/>
        <w:ind w:firstLine="567"/>
        <w:jc w:val="right"/>
        <w:rPr>
          <w:rFonts w:ascii="Times New Roman" w:eastAsia="Times New Roman" w:hAnsi="Times New Roman"/>
          <w:i/>
          <w:sz w:val="28"/>
          <w:szCs w:val="28"/>
          <w:lang w:eastAsia="ru-RU"/>
        </w:rPr>
      </w:pPr>
    </w:p>
    <w:p w:rsidR="00FD3ADE" w:rsidRDefault="00FD3ADE" w:rsidP="00FD3ADE">
      <w:pPr>
        <w:spacing w:before="120" w:after="120" w:line="240" w:lineRule="auto"/>
        <w:ind w:firstLine="567"/>
        <w:jc w:val="right"/>
        <w:rPr>
          <w:rFonts w:ascii="Times New Roman" w:eastAsia="Times New Roman" w:hAnsi="Times New Roman"/>
          <w:i/>
          <w:sz w:val="28"/>
          <w:szCs w:val="28"/>
          <w:lang w:eastAsia="ru-RU"/>
        </w:rPr>
      </w:pPr>
      <w:r>
        <w:rPr>
          <w:rFonts w:ascii="Times New Roman" w:eastAsia="Times New Roman" w:hAnsi="Times New Roman"/>
          <w:i/>
          <w:sz w:val="28"/>
          <w:szCs w:val="28"/>
          <w:lang w:eastAsia="ru-RU"/>
        </w:rPr>
        <w:lastRenderedPageBreak/>
        <w:t>Таблица 1</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06"/>
        <w:gridCol w:w="1691"/>
        <w:gridCol w:w="2494"/>
      </w:tblGrid>
      <w:tr w:rsidR="00FD3ADE" w:rsidRPr="00431587" w:rsidTr="000264DA">
        <w:trPr>
          <w:trHeight w:val="649"/>
        </w:trPr>
        <w:tc>
          <w:tcPr>
            <w:tcW w:w="2795" w:type="pct"/>
            <w:shd w:val="clear" w:color="auto" w:fill="D6E3BC" w:themeFill="accent3" w:themeFillTint="66"/>
            <w:vAlign w:val="center"/>
          </w:tcPr>
          <w:p w:rsidR="00FD3ADE" w:rsidRPr="00A86EAF" w:rsidRDefault="00FD3ADE" w:rsidP="000264DA">
            <w:pPr>
              <w:pStyle w:val="15"/>
              <w:spacing w:after="0" w:line="240" w:lineRule="auto"/>
              <w:jc w:val="center"/>
              <w:rPr>
                <w:rFonts w:ascii="Times New Roman" w:hAnsi="Times New Roman"/>
                <w:b/>
                <w:sz w:val="22"/>
              </w:rPr>
            </w:pPr>
            <w:r w:rsidRPr="00A86EAF">
              <w:rPr>
                <w:rFonts w:ascii="Times New Roman" w:hAnsi="Times New Roman"/>
                <w:b/>
                <w:sz w:val="22"/>
              </w:rPr>
              <w:t>Наименование</w:t>
            </w:r>
            <w:r>
              <w:rPr>
                <w:rFonts w:ascii="Times New Roman" w:hAnsi="Times New Roman"/>
                <w:b/>
                <w:sz w:val="22"/>
              </w:rPr>
              <w:t xml:space="preserve"> поселения</w:t>
            </w:r>
          </w:p>
        </w:tc>
        <w:tc>
          <w:tcPr>
            <w:tcW w:w="891" w:type="pct"/>
            <w:shd w:val="clear" w:color="auto" w:fill="D6E3BC" w:themeFill="accent3" w:themeFillTint="66"/>
            <w:vAlign w:val="center"/>
          </w:tcPr>
          <w:p w:rsidR="00FD3ADE" w:rsidRDefault="00FD3ADE" w:rsidP="000264DA">
            <w:pPr>
              <w:pStyle w:val="15"/>
              <w:spacing w:after="0" w:line="240" w:lineRule="auto"/>
              <w:jc w:val="center"/>
              <w:rPr>
                <w:rFonts w:ascii="Times New Roman" w:hAnsi="Times New Roman"/>
                <w:b/>
                <w:sz w:val="22"/>
              </w:rPr>
            </w:pPr>
            <w:r>
              <w:rPr>
                <w:rFonts w:ascii="Times New Roman" w:hAnsi="Times New Roman"/>
                <w:b/>
                <w:sz w:val="22"/>
              </w:rPr>
              <w:t>Площадь,</w:t>
            </w:r>
          </w:p>
          <w:p w:rsidR="00FD3ADE" w:rsidRPr="003E721F" w:rsidRDefault="006D6A53" w:rsidP="000264DA">
            <w:pPr>
              <w:pStyle w:val="15"/>
              <w:spacing w:after="0" w:line="240" w:lineRule="auto"/>
              <w:jc w:val="center"/>
              <w:rPr>
                <w:rFonts w:ascii="Times New Roman" w:hAnsi="Times New Roman"/>
                <w:b/>
                <w:sz w:val="22"/>
              </w:rPr>
            </w:pPr>
            <w:r>
              <w:rPr>
                <w:rFonts w:ascii="Times New Roman" w:hAnsi="Times New Roman"/>
                <w:b/>
                <w:sz w:val="22"/>
              </w:rPr>
              <w:t xml:space="preserve">Тыс. </w:t>
            </w:r>
            <w:r w:rsidR="00FD3ADE" w:rsidRPr="003E721F">
              <w:rPr>
                <w:rFonts w:ascii="Times New Roman" w:hAnsi="Times New Roman"/>
                <w:b/>
                <w:sz w:val="22"/>
              </w:rPr>
              <w:t>кв.</w:t>
            </w:r>
            <w:r w:rsidR="00FD3ADE">
              <w:rPr>
                <w:rFonts w:ascii="Times New Roman" w:hAnsi="Times New Roman"/>
                <w:b/>
                <w:sz w:val="22"/>
              </w:rPr>
              <w:t xml:space="preserve"> </w:t>
            </w:r>
            <w:r w:rsidR="00FD3ADE" w:rsidRPr="003E721F">
              <w:rPr>
                <w:rFonts w:ascii="Times New Roman" w:hAnsi="Times New Roman"/>
                <w:b/>
                <w:sz w:val="22"/>
              </w:rPr>
              <w:t>м.</w:t>
            </w:r>
          </w:p>
        </w:tc>
        <w:tc>
          <w:tcPr>
            <w:tcW w:w="1314" w:type="pct"/>
            <w:shd w:val="clear" w:color="auto" w:fill="D6E3BC" w:themeFill="accent3" w:themeFillTint="66"/>
            <w:vAlign w:val="center"/>
          </w:tcPr>
          <w:p w:rsidR="00FD3ADE" w:rsidRPr="00E037DC" w:rsidRDefault="00FD3ADE" w:rsidP="000264DA">
            <w:pPr>
              <w:spacing w:after="0" w:line="240" w:lineRule="auto"/>
              <w:jc w:val="center"/>
              <w:rPr>
                <w:rFonts w:ascii="Times New Roman" w:eastAsia="Times New Roman" w:hAnsi="Times New Roman"/>
                <w:b/>
                <w:lang w:eastAsia="ru-RU"/>
              </w:rPr>
            </w:pPr>
            <w:r w:rsidRPr="00E037DC">
              <w:rPr>
                <w:rFonts w:ascii="Times New Roman" w:eastAsia="Times New Roman" w:hAnsi="Times New Roman"/>
                <w:b/>
                <w:sz w:val="22"/>
                <w:lang w:eastAsia="ru-RU"/>
              </w:rPr>
              <w:t>Численность</w:t>
            </w:r>
          </w:p>
          <w:p w:rsidR="00FD3ADE" w:rsidRPr="00E037DC" w:rsidRDefault="00FD3ADE" w:rsidP="000264DA">
            <w:pPr>
              <w:spacing w:after="0" w:line="240" w:lineRule="auto"/>
              <w:jc w:val="center"/>
              <w:rPr>
                <w:rFonts w:ascii="Times New Roman" w:eastAsia="Times New Roman" w:hAnsi="Times New Roman"/>
                <w:b/>
                <w:lang w:eastAsia="ru-RU"/>
              </w:rPr>
            </w:pPr>
            <w:r w:rsidRPr="00E037DC">
              <w:rPr>
                <w:rFonts w:ascii="Times New Roman" w:eastAsia="Times New Roman" w:hAnsi="Times New Roman"/>
                <w:b/>
                <w:sz w:val="22"/>
                <w:lang w:eastAsia="ru-RU"/>
              </w:rPr>
              <w:t>постоянного населения</w:t>
            </w:r>
            <w:r>
              <w:rPr>
                <w:rFonts w:ascii="Times New Roman" w:eastAsia="Times New Roman" w:hAnsi="Times New Roman"/>
                <w:b/>
                <w:sz w:val="22"/>
                <w:lang w:eastAsia="ru-RU"/>
              </w:rPr>
              <w:t xml:space="preserve"> на 01.01.2018г.</w:t>
            </w:r>
          </w:p>
          <w:p w:rsidR="00FD3ADE" w:rsidRPr="00A86EAF" w:rsidRDefault="00FD3ADE" w:rsidP="000264DA">
            <w:pPr>
              <w:pStyle w:val="15"/>
              <w:spacing w:after="0" w:line="240" w:lineRule="auto"/>
              <w:jc w:val="center"/>
              <w:rPr>
                <w:rFonts w:ascii="Times New Roman" w:hAnsi="Times New Roman"/>
                <w:b/>
                <w:sz w:val="22"/>
              </w:rPr>
            </w:pPr>
            <w:r w:rsidRPr="00E037DC">
              <w:rPr>
                <w:rFonts w:ascii="Times New Roman" w:eastAsia="Times New Roman" w:hAnsi="Times New Roman"/>
                <w:b/>
                <w:sz w:val="22"/>
              </w:rPr>
              <w:t>чел</w:t>
            </w:r>
            <w:r>
              <w:rPr>
                <w:rFonts w:ascii="Times New Roman" w:eastAsia="Times New Roman" w:hAnsi="Times New Roman"/>
                <w:b/>
                <w:sz w:val="22"/>
              </w:rPr>
              <w:t>.</w:t>
            </w:r>
          </w:p>
        </w:tc>
      </w:tr>
      <w:tr w:rsidR="00FD3ADE" w:rsidRPr="00A86EAF"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szCs w:val="24"/>
              </w:rPr>
            </w:pPr>
            <w:r>
              <w:rPr>
                <w:rFonts w:ascii="Times New Roman" w:hAnsi="Times New Roman"/>
                <w:szCs w:val="24"/>
              </w:rPr>
              <w:t>Большеберезниковское</w:t>
            </w:r>
          </w:p>
        </w:tc>
        <w:tc>
          <w:tcPr>
            <w:tcW w:w="891" w:type="pct"/>
            <w:shd w:val="clear" w:color="auto" w:fill="FFFFFF" w:themeFill="background1"/>
            <w:vAlign w:val="center"/>
          </w:tcPr>
          <w:p w:rsidR="00FD3ADE" w:rsidRPr="00431587"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93,35</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6502</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Гузынское</w:t>
            </w:r>
          </w:p>
        </w:tc>
        <w:tc>
          <w:tcPr>
            <w:tcW w:w="891" w:type="pct"/>
            <w:shd w:val="clear" w:color="auto" w:fill="FFFFFF" w:themeFill="background1"/>
            <w:vAlign w:val="center"/>
          </w:tcPr>
          <w:p w:rsidR="00FD3ADE" w:rsidRPr="00431587"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57,10</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465</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Елизаветинское</w:t>
            </w:r>
          </w:p>
        </w:tc>
        <w:tc>
          <w:tcPr>
            <w:tcW w:w="891" w:type="pct"/>
            <w:shd w:val="clear" w:color="auto" w:fill="FFFFFF" w:themeFill="background1"/>
            <w:vAlign w:val="center"/>
          </w:tcPr>
          <w:p w:rsidR="00FD3ADE" w:rsidRPr="00431587"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24,93</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262</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Косогорское</w:t>
            </w:r>
          </w:p>
        </w:tc>
        <w:tc>
          <w:tcPr>
            <w:tcW w:w="891" w:type="pct"/>
            <w:shd w:val="clear" w:color="auto" w:fill="FFFFFF" w:themeFill="background1"/>
            <w:vAlign w:val="center"/>
          </w:tcPr>
          <w:p w:rsidR="00FD3ADE" w:rsidRPr="00431587"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56,76</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368</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Марьяновское</w:t>
            </w:r>
          </w:p>
        </w:tc>
        <w:tc>
          <w:tcPr>
            <w:tcW w:w="891" w:type="pct"/>
            <w:shd w:val="clear" w:color="auto" w:fill="FFFFFF" w:themeFill="background1"/>
            <w:vAlign w:val="center"/>
          </w:tcPr>
          <w:p w:rsidR="00FD3ADE" w:rsidRPr="00431587"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54,65</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683</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Паракинское</w:t>
            </w:r>
          </w:p>
        </w:tc>
        <w:tc>
          <w:tcPr>
            <w:tcW w:w="891" w:type="pct"/>
            <w:shd w:val="clear" w:color="auto" w:fill="FFFFFF" w:themeFill="background1"/>
            <w:vAlign w:val="center"/>
          </w:tcPr>
          <w:p w:rsidR="00FD3ADE" w:rsidRPr="00431587"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50,93</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549</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Пермисское</w:t>
            </w:r>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135,31</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354</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Починковское</w:t>
            </w:r>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24,81</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308</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Русско-Найманское</w:t>
            </w:r>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58,73</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590</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Симкинское</w:t>
            </w:r>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62,82</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355</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Старонайманское</w:t>
            </w:r>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44,36</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418</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Судосевское</w:t>
            </w:r>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110,39</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548</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Тазинское</w:t>
            </w:r>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50,27</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267</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Чернопромзинское</w:t>
            </w:r>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64,57</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143</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Шугуровское</w:t>
            </w:r>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68,35</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628</w:t>
            </w:r>
          </w:p>
        </w:tc>
      </w:tr>
      <w:tr w:rsidR="00FD3ADE" w:rsidRPr="000B6888" w:rsidTr="000264DA">
        <w:trPr>
          <w:trHeight w:val="258"/>
        </w:trPr>
        <w:tc>
          <w:tcPr>
            <w:tcW w:w="2795" w:type="pct"/>
            <w:shd w:val="clear" w:color="auto" w:fill="D6E3BC" w:themeFill="accent3" w:themeFillTint="66"/>
          </w:tcPr>
          <w:p w:rsidR="00FD3ADE" w:rsidRPr="000B6888" w:rsidRDefault="00FD3ADE" w:rsidP="000264DA">
            <w:pPr>
              <w:pStyle w:val="15"/>
              <w:spacing w:after="0" w:line="240" w:lineRule="auto"/>
              <w:jc w:val="center"/>
              <w:rPr>
                <w:rFonts w:ascii="Times New Roman" w:hAnsi="Times New Roman"/>
                <w:b/>
                <w:color w:val="000000"/>
                <w:szCs w:val="24"/>
              </w:rPr>
            </w:pPr>
            <w:r w:rsidRPr="000B6888">
              <w:rPr>
                <w:rFonts w:ascii="Times New Roman" w:hAnsi="Times New Roman"/>
                <w:b/>
                <w:color w:val="000000"/>
                <w:szCs w:val="24"/>
              </w:rPr>
              <w:t>Всего:</w:t>
            </w:r>
          </w:p>
        </w:tc>
        <w:tc>
          <w:tcPr>
            <w:tcW w:w="891" w:type="pct"/>
            <w:shd w:val="clear" w:color="auto" w:fill="FFFFFF" w:themeFill="background1"/>
            <w:vAlign w:val="center"/>
          </w:tcPr>
          <w:p w:rsidR="00FD3ADE" w:rsidRPr="000B6888" w:rsidRDefault="00EE10E2" w:rsidP="000264DA">
            <w:pPr>
              <w:pStyle w:val="15"/>
              <w:spacing w:after="0" w:line="240" w:lineRule="auto"/>
              <w:jc w:val="center"/>
              <w:rPr>
                <w:rFonts w:ascii="Times New Roman" w:hAnsi="Times New Roman"/>
                <w:b/>
                <w:color w:val="000000"/>
                <w:szCs w:val="24"/>
              </w:rPr>
            </w:pPr>
            <w:r>
              <w:rPr>
                <w:rFonts w:ascii="Times New Roman" w:hAnsi="Times New Roman"/>
                <w:b/>
                <w:color w:val="000000"/>
                <w:szCs w:val="24"/>
              </w:rPr>
              <w:t>957,33</w:t>
            </w:r>
          </w:p>
        </w:tc>
        <w:tc>
          <w:tcPr>
            <w:tcW w:w="1314" w:type="pct"/>
            <w:shd w:val="clear" w:color="auto" w:fill="FFFFFF" w:themeFill="background1"/>
            <w:vAlign w:val="center"/>
          </w:tcPr>
          <w:p w:rsidR="00FD3ADE" w:rsidRPr="000B6888" w:rsidRDefault="00FD3ADE" w:rsidP="000264DA">
            <w:pPr>
              <w:pStyle w:val="15"/>
              <w:spacing w:after="0" w:line="240" w:lineRule="auto"/>
              <w:jc w:val="center"/>
              <w:rPr>
                <w:rFonts w:ascii="Times New Roman" w:hAnsi="Times New Roman"/>
                <w:b/>
                <w:szCs w:val="24"/>
              </w:rPr>
            </w:pPr>
            <w:r>
              <w:rPr>
                <w:rFonts w:ascii="Times New Roman" w:hAnsi="Times New Roman"/>
                <w:b/>
                <w:szCs w:val="24"/>
              </w:rPr>
              <w:t>12440</w:t>
            </w:r>
          </w:p>
        </w:tc>
      </w:tr>
    </w:tbl>
    <w:p w:rsidR="00187B19" w:rsidRDefault="00187B19" w:rsidP="00D90767">
      <w:pPr>
        <w:spacing w:after="0" w:line="360" w:lineRule="auto"/>
        <w:jc w:val="both"/>
        <w:rPr>
          <w:rFonts w:ascii="Times New Roman" w:hAnsi="Times New Roman"/>
          <w:sz w:val="28"/>
          <w:szCs w:val="28"/>
        </w:rPr>
      </w:pPr>
      <w:r>
        <w:rPr>
          <w:rFonts w:ascii="Times New Roman" w:hAnsi="Times New Roman"/>
          <w:sz w:val="28"/>
          <w:szCs w:val="28"/>
        </w:rPr>
        <w:t xml:space="preserve">    </w:t>
      </w:r>
      <w:r w:rsidR="00FD3ADE">
        <w:rPr>
          <w:rFonts w:ascii="Times New Roman" w:hAnsi="Times New Roman"/>
          <w:sz w:val="28"/>
          <w:szCs w:val="28"/>
        </w:rPr>
        <w:t xml:space="preserve">    </w:t>
      </w:r>
      <w:r w:rsidRPr="0064443C">
        <w:rPr>
          <w:rFonts w:ascii="Times New Roman" w:hAnsi="Times New Roman"/>
          <w:sz w:val="28"/>
          <w:szCs w:val="28"/>
        </w:rPr>
        <w:t xml:space="preserve">Наиболее крупные </w:t>
      </w:r>
      <w:r w:rsidR="00EE10E2">
        <w:rPr>
          <w:rFonts w:ascii="Times New Roman" w:hAnsi="Times New Roman"/>
          <w:sz w:val="28"/>
          <w:szCs w:val="28"/>
        </w:rPr>
        <w:t>сельские поселения района</w:t>
      </w:r>
      <w:r w:rsidRPr="0064443C">
        <w:rPr>
          <w:rFonts w:ascii="Times New Roman" w:hAnsi="Times New Roman"/>
          <w:sz w:val="28"/>
          <w:szCs w:val="28"/>
        </w:rPr>
        <w:t xml:space="preserve">: </w:t>
      </w:r>
      <w:r w:rsidR="00EE10E2">
        <w:rPr>
          <w:rFonts w:ascii="Times New Roman" w:hAnsi="Times New Roman"/>
          <w:sz w:val="28"/>
          <w:szCs w:val="28"/>
        </w:rPr>
        <w:t xml:space="preserve">Пермисское, </w:t>
      </w:r>
      <w:r w:rsidRPr="0064443C">
        <w:rPr>
          <w:rFonts w:ascii="Times New Roman" w:hAnsi="Times New Roman"/>
          <w:sz w:val="28"/>
          <w:szCs w:val="28"/>
        </w:rPr>
        <w:t xml:space="preserve">площадь территории  – </w:t>
      </w:r>
      <w:r w:rsidR="00EE10E2">
        <w:rPr>
          <w:rFonts w:ascii="Times New Roman" w:hAnsi="Times New Roman"/>
          <w:sz w:val="28"/>
          <w:szCs w:val="28"/>
        </w:rPr>
        <w:t xml:space="preserve">135,31 </w:t>
      </w:r>
      <w:r w:rsidR="006D6A53">
        <w:rPr>
          <w:rFonts w:ascii="Times New Roman" w:hAnsi="Times New Roman"/>
          <w:sz w:val="28"/>
          <w:szCs w:val="28"/>
        </w:rPr>
        <w:t>тыс.</w:t>
      </w:r>
      <w:r w:rsidR="00EE10E2">
        <w:rPr>
          <w:rFonts w:ascii="Times New Roman" w:hAnsi="Times New Roman"/>
          <w:sz w:val="28"/>
          <w:szCs w:val="28"/>
        </w:rPr>
        <w:t>кв.м.</w:t>
      </w:r>
      <w:r w:rsidRPr="0064443C">
        <w:rPr>
          <w:rFonts w:ascii="Times New Roman" w:hAnsi="Times New Roman"/>
          <w:sz w:val="28"/>
          <w:szCs w:val="28"/>
        </w:rPr>
        <w:t xml:space="preserve">, </w:t>
      </w:r>
      <w:r w:rsidR="00EE10E2">
        <w:rPr>
          <w:rFonts w:ascii="Times New Roman" w:hAnsi="Times New Roman"/>
          <w:sz w:val="28"/>
          <w:szCs w:val="28"/>
        </w:rPr>
        <w:t xml:space="preserve">Судосевское – 110,39 </w:t>
      </w:r>
      <w:r w:rsidR="006D6A53">
        <w:rPr>
          <w:rFonts w:ascii="Times New Roman" w:hAnsi="Times New Roman"/>
          <w:sz w:val="28"/>
          <w:szCs w:val="28"/>
        </w:rPr>
        <w:t>тыс.</w:t>
      </w:r>
      <w:r w:rsidR="00EE10E2">
        <w:rPr>
          <w:rFonts w:ascii="Times New Roman" w:hAnsi="Times New Roman"/>
          <w:sz w:val="28"/>
          <w:szCs w:val="28"/>
        </w:rPr>
        <w:t xml:space="preserve">кв.м. и Большеберезниковское  - </w:t>
      </w:r>
      <w:r w:rsidRPr="0064443C">
        <w:rPr>
          <w:rFonts w:ascii="Times New Roman" w:hAnsi="Times New Roman"/>
          <w:sz w:val="28"/>
          <w:szCs w:val="28"/>
        </w:rPr>
        <w:t>площадь территории</w:t>
      </w:r>
      <w:r w:rsidR="00D72032">
        <w:rPr>
          <w:rFonts w:ascii="Times New Roman" w:hAnsi="Times New Roman"/>
          <w:sz w:val="28"/>
          <w:szCs w:val="28"/>
        </w:rPr>
        <w:t xml:space="preserve">  </w:t>
      </w:r>
      <w:r w:rsidR="00D72032" w:rsidRPr="00D72032">
        <w:rPr>
          <w:rFonts w:ascii="Times New Roman" w:hAnsi="Times New Roman"/>
          <w:color w:val="000000"/>
          <w:sz w:val="28"/>
          <w:szCs w:val="28"/>
        </w:rPr>
        <w:t>93,35</w:t>
      </w:r>
      <w:r w:rsidR="00D72032">
        <w:rPr>
          <w:rFonts w:ascii="Times New Roman" w:hAnsi="Times New Roman"/>
          <w:color w:val="000000"/>
          <w:sz w:val="28"/>
          <w:szCs w:val="28"/>
        </w:rPr>
        <w:t xml:space="preserve"> </w:t>
      </w:r>
      <w:r w:rsidR="006D6A53">
        <w:rPr>
          <w:rFonts w:ascii="Times New Roman" w:hAnsi="Times New Roman"/>
          <w:color w:val="000000"/>
          <w:sz w:val="28"/>
          <w:szCs w:val="28"/>
        </w:rPr>
        <w:t>тыс.</w:t>
      </w:r>
      <w:r w:rsidR="00D72032">
        <w:rPr>
          <w:rFonts w:ascii="Times New Roman" w:hAnsi="Times New Roman"/>
          <w:sz w:val="28"/>
          <w:szCs w:val="28"/>
        </w:rPr>
        <w:t xml:space="preserve">кв.м. </w:t>
      </w:r>
      <w:r w:rsidRPr="0064443C">
        <w:rPr>
          <w:rFonts w:ascii="Times New Roman" w:hAnsi="Times New Roman"/>
          <w:sz w:val="28"/>
          <w:szCs w:val="28"/>
        </w:rPr>
        <w:t xml:space="preserve"> .       </w:t>
      </w:r>
    </w:p>
    <w:p w:rsidR="00A90BC1" w:rsidRDefault="00187B19" w:rsidP="000D0B56">
      <w:pPr>
        <w:spacing w:after="0"/>
        <w:jc w:val="both"/>
        <w:rPr>
          <w:rFonts w:ascii="Times New Roman" w:hAnsi="Times New Roman"/>
          <w:b/>
          <w:sz w:val="28"/>
          <w:szCs w:val="28"/>
          <w:lang w:eastAsia="ru-RU"/>
        </w:rPr>
      </w:pPr>
      <w:r>
        <w:rPr>
          <w:rFonts w:ascii="Times New Roman" w:hAnsi="Times New Roman"/>
          <w:sz w:val="28"/>
          <w:szCs w:val="28"/>
        </w:rPr>
        <w:t xml:space="preserve">      </w:t>
      </w:r>
    </w:p>
    <w:p w:rsidR="0000739C" w:rsidRDefault="00E8210F" w:rsidP="0000739C">
      <w:pPr>
        <w:pStyle w:val="32"/>
        <w:spacing w:before="0" w:line="240" w:lineRule="auto"/>
        <w:jc w:val="center"/>
        <w:rPr>
          <w:rFonts w:ascii="Times New Roman" w:hAnsi="Times New Roman"/>
          <w:color w:val="000000" w:themeColor="text1"/>
          <w:sz w:val="28"/>
          <w:szCs w:val="28"/>
        </w:rPr>
      </w:pPr>
      <w:bookmarkStart w:id="9" w:name="_Toc466621364"/>
      <w:r w:rsidRPr="000511EB">
        <w:rPr>
          <w:rFonts w:ascii="Times New Roman" w:hAnsi="Times New Roman"/>
          <w:color w:val="000000" w:themeColor="text1"/>
          <w:sz w:val="28"/>
          <w:szCs w:val="28"/>
        </w:rPr>
        <w:t>1.2</w:t>
      </w:r>
      <w:r w:rsidR="0010146C" w:rsidRPr="000511EB">
        <w:rPr>
          <w:rFonts w:ascii="Times New Roman" w:hAnsi="Times New Roman"/>
          <w:color w:val="000000" w:themeColor="text1"/>
          <w:sz w:val="28"/>
          <w:szCs w:val="28"/>
        </w:rPr>
        <w:t>.</w:t>
      </w:r>
      <w:r w:rsidR="0000739C" w:rsidRPr="000511EB">
        <w:rPr>
          <w:rFonts w:ascii="Times New Roman" w:hAnsi="Times New Roman"/>
          <w:color w:val="000000" w:themeColor="text1"/>
          <w:sz w:val="28"/>
          <w:szCs w:val="28"/>
        </w:rPr>
        <w:t xml:space="preserve"> Анализ </w:t>
      </w:r>
      <w:r w:rsidRPr="000511EB">
        <w:rPr>
          <w:rFonts w:ascii="Times New Roman" w:hAnsi="Times New Roman"/>
          <w:color w:val="000000" w:themeColor="text1"/>
          <w:sz w:val="28"/>
          <w:szCs w:val="28"/>
        </w:rPr>
        <w:t>социально-</w:t>
      </w:r>
      <w:r w:rsidR="0000739C" w:rsidRPr="000511EB">
        <w:rPr>
          <w:rFonts w:ascii="Times New Roman" w:hAnsi="Times New Roman"/>
          <w:color w:val="000000" w:themeColor="text1"/>
          <w:sz w:val="28"/>
          <w:szCs w:val="28"/>
        </w:rPr>
        <w:t xml:space="preserve">экономического </w:t>
      </w:r>
      <w:r w:rsidRPr="000511EB">
        <w:rPr>
          <w:rFonts w:ascii="Times New Roman" w:hAnsi="Times New Roman"/>
          <w:color w:val="000000" w:themeColor="text1"/>
          <w:sz w:val="28"/>
          <w:szCs w:val="28"/>
        </w:rPr>
        <w:t>положения</w:t>
      </w:r>
      <w:r w:rsidR="0000739C" w:rsidRPr="000511EB">
        <w:rPr>
          <w:rFonts w:ascii="Times New Roman" w:hAnsi="Times New Roman"/>
          <w:color w:val="000000" w:themeColor="text1"/>
          <w:sz w:val="28"/>
          <w:szCs w:val="28"/>
        </w:rPr>
        <w:t xml:space="preserve"> Большеберезниковского муниципального района</w:t>
      </w:r>
      <w:bookmarkEnd w:id="9"/>
      <w:r w:rsidR="0000739C" w:rsidRPr="000511EB">
        <w:rPr>
          <w:rFonts w:ascii="Times New Roman" w:hAnsi="Times New Roman"/>
          <w:color w:val="000000" w:themeColor="text1"/>
          <w:sz w:val="28"/>
          <w:szCs w:val="28"/>
        </w:rPr>
        <w:t xml:space="preserve"> </w:t>
      </w:r>
    </w:p>
    <w:p w:rsidR="005B1711" w:rsidRDefault="005B1711" w:rsidP="00A90BC1">
      <w:pPr>
        <w:pStyle w:val="32"/>
        <w:spacing w:before="0"/>
        <w:jc w:val="center"/>
        <w:rPr>
          <w:rFonts w:ascii="Times New Roman" w:hAnsi="Times New Roman"/>
          <w:color w:val="1D1B11" w:themeColor="background2" w:themeShade="1A"/>
          <w:sz w:val="32"/>
          <w:szCs w:val="32"/>
        </w:rPr>
      </w:pPr>
    </w:p>
    <w:p w:rsidR="00A90BC1" w:rsidRPr="0010146C" w:rsidRDefault="00A90BC1" w:rsidP="00A90BC1">
      <w:pPr>
        <w:pStyle w:val="32"/>
        <w:spacing w:before="0"/>
        <w:jc w:val="center"/>
        <w:rPr>
          <w:rFonts w:ascii="Times New Roman" w:hAnsi="Times New Roman"/>
          <w:b w:val="0"/>
          <w:color w:val="1D1B11" w:themeColor="background2" w:themeShade="1A"/>
          <w:sz w:val="28"/>
          <w:szCs w:val="28"/>
        </w:rPr>
      </w:pPr>
      <w:r w:rsidRPr="00A90BC1">
        <w:rPr>
          <w:rFonts w:ascii="Times New Roman" w:hAnsi="Times New Roman"/>
          <w:color w:val="1D1B11" w:themeColor="background2" w:themeShade="1A"/>
          <w:sz w:val="32"/>
          <w:szCs w:val="32"/>
        </w:rPr>
        <w:t>1.2.1</w:t>
      </w:r>
      <w:r>
        <w:rPr>
          <w:rFonts w:ascii="Times New Roman" w:hAnsi="Times New Roman"/>
          <w:i/>
          <w:color w:val="1D1B11" w:themeColor="background2" w:themeShade="1A"/>
          <w:sz w:val="32"/>
          <w:szCs w:val="32"/>
        </w:rPr>
        <w:t>.</w:t>
      </w:r>
      <w:r w:rsidRPr="002949F1">
        <w:rPr>
          <w:rFonts w:ascii="Times New Roman" w:hAnsi="Times New Roman"/>
          <w:i/>
          <w:color w:val="1D1B11" w:themeColor="background2" w:themeShade="1A"/>
          <w:sz w:val="32"/>
          <w:szCs w:val="32"/>
        </w:rPr>
        <w:t xml:space="preserve"> </w:t>
      </w:r>
      <w:r w:rsidRPr="0010146C">
        <w:rPr>
          <w:rFonts w:ascii="Times New Roman" w:hAnsi="Times New Roman"/>
          <w:color w:val="1D1B11" w:themeColor="background2" w:themeShade="1A"/>
          <w:sz w:val="28"/>
          <w:szCs w:val="28"/>
        </w:rPr>
        <w:t>Ресурсный потенциал</w:t>
      </w:r>
    </w:p>
    <w:p w:rsidR="00A90BC1" w:rsidRPr="0010146C" w:rsidRDefault="00A90BC1" w:rsidP="00982199">
      <w:pPr>
        <w:pStyle w:val="32"/>
        <w:spacing w:before="0" w:line="360" w:lineRule="auto"/>
        <w:rPr>
          <w:rFonts w:ascii="Times New Roman" w:hAnsi="Times New Roman"/>
          <w:i/>
          <w:color w:val="1D1B11" w:themeColor="background2" w:themeShade="1A"/>
          <w:sz w:val="28"/>
          <w:szCs w:val="28"/>
        </w:rPr>
      </w:pPr>
      <w:r w:rsidRPr="0010146C">
        <w:rPr>
          <w:rFonts w:ascii="Times New Roman" w:hAnsi="Times New Roman"/>
          <w:i/>
          <w:color w:val="1D1B11" w:themeColor="background2" w:themeShade="1A"/>
          <w:sz w:val="28"/>
          <w:szCs w:val="28"/>
        </w:rPr>
        <w:t>Природные ресурсы</w:t>
      </w:r>
    </w:p>
    <w:p w:rsidR="00A90BC1" w:rsidRDefault="00A90BC1" w:rsidP="00982199">
      <w:pPr>
        <w:spacing w:after="0" w:line="360" w:lineRule="auto"/>
        <w:ind w:firstLine="567"/>
        <w:jc w:val="both"/>
        <w:rPr>
          <w:rFonts w:ascii="Times New Roman" w:eastAsia="Times New Roman" w:hAnsi="Times New Roman"/>
          <w:sz w:val="28"/>
          <w:szCs w:val="28"/>
          <w:lang w:eastAsia="ru-RU"/>
        </w:rPr>
      </w:pPr>
      <w:r w:rsidRPr="006D6360">
        <w:rPr>
          <w:rFonts w:ascii="Times New Roman" w:hAnsi="Times New Roman"/>
          <w:color w:val="000000"/>
          <w:sz w:val="28"/>
          <w:szCs w:val="28"/>
        </w:rPr>
        <w:t>Большеберезниковск</w:t>
      </w:r>
      <w:r>
        <w:rPr>
          <w:rFonts w:ascii="Times New Roman" w:hAnsi="Times New Roman"/>
          <w:color w:val="000000"/>
          <w:sz w:val="28"/>
          <w:szCs w:val="28"/>
        </w:rPr>
        <w:t>ий</w:t>
      </w:r>
      <w:r w:rsidRPr="006D6360">
        <w:rPr>
          <w:rFonts w:ascii="Times New Roman" w:hAnsi="Times New Roman"/>
          <w:color w:val="000000"/>
          <w:sz w:val="28"/>
          <w:szCs w:val="28"/>
        </w:rPr>
        <w:t xml:space="preserve"> муниципальн</w:t>
      </w:r>
      <w:r>
        <w:rPr>
          <w:rFonts w:ascii="Times New Roman" w:hAnsi="Times New Roman"/>
          <w:color w:val="000000"/>
          <w:sz w:val="28"/>
          <w:szCs w:val="28"/>
        </w:rPr>
        <w:t>ый</w:t>
      </w:r>
      <w:r w:rsidRPr="006D6360">
        <w:rPr>
          <w:rFonts w:ascii="Times New Roman" w:hAnsi="Times New Roman"/>
          <w:color w:val="000000"/>
          <w:sz w:val="28"/>
          <w:szCs w:val="28"/>
        </w:rPr>
        <w:t xml:space="preserve"> </w:t>
      </w:r>
      <w:r w:rsidRPr="00D3518D">
        <w:rPr>
          <w:rFonts w:ascii="Times New Roman" w:eastAsia="Times New Roman" w:hAnsi="Times New Roman"/>
          <w:sz w:val="28"/>
          <w:szCs w:val="28"/>
          <w:lang w:eastAsia="ru-RU"/>
        </w:rPr>
        <w:t xml:space="preserve">район в полной мере располагает необходимыми ресурсами и условиями для своего поступательного развития: </w:t>
      </w:r>
      <w:r>
        <w:rPr>
          <w:rFonts w:ascii="Times New Roman" w:eastAsia="Times New Roman" w:hAnsi="Times New Roman"/>
          <w:sz w:val="28"/>
          <w:szCs w:val="28"/>
          <w:lang w:eastAsia="ru-RU"/>
        </w:rPr>
        <w:t xml:space="preserve">земельными ресурсами, </w:t>
      </w:r>
      <w:r w:rsidRPr="00D3518D">
        <w:rPr>
          <w:rFonts w:ascii="Times New Roman" w:eastAsia="Times New Roman" w:hAnsi="Times New Roman"/>
          <w:sz w:val="28"/>
          <w:szCs w:val="28"/>
          <w:lang w:eastAsia="ru-RU"/>
        </w:rPr>
        <w:t>лесными угодьями</w:t>
      </w:r>
      <w:r>
        <w:rPr>
          <w:rFonts w:ascii="Times New Roman" w:eastAsia="Times New Roman" w:hAnsi="Times New Roman"/>
          <w:sz w:val="28"/>
          <w:szCs w:val="28"/>
          <w:lang w:eastAsia="ru-RU"/>
        </w:rPr>
        <w:t xml:space="preserve">, наличием </w:t>
      </w:r>
      <w:r w:rsidRPr="00D3518D">
        <w:rPr>
          <w:rFonts w:ascii="Times New Roman" w:eastAsia="Times New Roman" w:hAnsi="Times New Roman"/>
          <w:sz w:val="28"/>
          <w:szCs w:val="28"/>
          <w:lang w:eastAsia="ru-RU"/>
        </w:rPr>
        <w:t>полезных ископаемых, благоприятным климатом, чистым воздухом, заповедными природными уголками.</w:t>
      </w:r>
    </w:p>
    <w:p w:rsidR="00A90BC1" w:rsidRDefault="00A90BC1" w:rsidP="00982199">
      <w:pPr>
        <w:spacing w:after="0" w:line="360" w:lineRule="auto"/>
        <w:ind w:firstLine="454"/>
        <w:jc w:val="both"/>
        <w:rPr>
          <w:rFonts w:ascii="Times New Roman" w:hAnsi="Times New Roman"/>
          <w:color w:val="000000"/>
          <w:sz w:val="28"/>
          <w:szCs w:val="28"/>
        </w:rPr>
      </w:pPr>
      <w:r w:rsidRPr="006D6360">
        <w:rPr>
          <w:rFonts w:ascii="Times New Roman" w:hAnsi="Times New Roman"/>
          <w:color w:val="000000"/>
          <w:sz w:val="28"/>
          <w:szCs w:val="28"/>
        </w:rPr>
        <w:t>На территории Большеберезниковского муниципального района имеются запасы цементного сырья, мела, глины, дорожного камня, торфа, песка для местных нужд. Есть месторождения кирпичных суглинков</w:t>
      </w:r>
      <w:r>
        <w:rPr>
          <w:rFonts w:ascii="Times New Roman" w:hAnsi="Times New Roman"/>
          <w:color w:val="000000"/>
          <w:sz w:val="28"/>
          <w:szCs w:val="28"/>
        </w:rPr>
        <w:t>:</w:t>
      </w:r>
      <w:r w:rsidRPr="006D6360">
        <w:rPr>
          <w:rFonts w:ascii="Times New Roman" w:hAnsi="Times New Roman"/>
          <w:color w:val="000000"/>
          <w:sz w:val="28"/>
          <w:szCs w:val="28"/>
        </w:rPr>
        <w:t xml:space="preserve"> </w:t>
      </w:r>
      <w:r>
        <w:rPr>
          <w:rFonts w:ascii="Times New Roman" w:hAnsi="Times New Roman"/>
          <w:color w:val="000000"/>
          <w:sz w:val="28"/>
          <w:szCs w:val="28"/>
        </w:rPr>
        <w:t xml:space="preserve"> </w:t>
      </w:r>
    </w:p>
    <w:p w:rsidR="00A90BC1" w:rsidRDefault="00A90BC1" w:rsidP="00982199">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t xml:space="preserve">- </w:t>
      </w:r>
      <w:r w:rsidRPr="006D6360">
        <w:rPr>
          <w:rFonts w:ascii="Times New Roman" w:hAnsi="Times New Roman"/>
          <w:color w:val="000000"/>
          <w:sz w:val="28"/>
          <w:szCs w:val="28"/>
        </w:rPr>
        <w:t>Большеберезниковское (Мариупольское) (с запасами 1 673 тыс. м</w:t>
      </w:r>
      <w:r w:rsidRPr="006D6360">
        <w:rPr>
          <w:rFonts w:ascii="Times New Roman" w:hAnsi="Times New Roman"/>
          <w:color w:val="000000"/>
          <w:sz w:val="28"/>
          <w:szCs w:val="28"/>
          <w:vertAlign w:val="superscript"/>
        </w:rPr>
        <w:t>3</w:t>
      </w:r>
      <w:r w:rsidRPr="006D6360">
        <w:rPr>
          <w:rFonts w:ascii="Times New Roman" w:hAnsi="Times New Roman"/>
          <w:color w:val="000000"/>
          <w:sz w:val="28"/>
          <w:szCs w:val="28"/>
        </w:rPr>
        <w:t>)</w:t>
      </w:r>
      <w:r>
        <w:rPr>
          <w:rFonts w:ascii="Times New Roman" w:hAnsi="Times New Roman"/>
          <w:color w:val="000000"/>
          <w:sz w:val="28"/>
          <w:szCs w:val="28"/>
        </w:rPr>
        <w:t>;</w:t>
      </w:r>
      <w:r w:rsidRPr="006D6360">
        <w:rPr>
          <w:rFonts w:ascii="Times New Roman" w:hAnsi="Times New Roman"/>
          <w:color w:val="000000"/>
          <w:sz w:val="28"/>
          <w:szCs w:val="28"/>
        </w:rPr>
        <w:t xml:space="preserve"> </w:t>
      </w:r>
      <w:r>
        <w:rPr>
          <w:rFonts w:ascii="Times New Roman" w:hAnsi="Times New Roman"/>
          <w:color w:val="000000"/>
          <w:sz w:val="28"/>
          <w:szCs w:val="28"/>
        </w:rPr>
        <w:t xml:space="preserve"> </w:t>
      </w:r>
    </w:p>
    <w:p w:rsidR="00A90BC1" w:rsidRDefault="00A90BC1" w:rsidP="00982199">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r w:rsidRPr="006D6360">
        <w:rPr>
          <w:rFonts w:ascii="Times New Roman" w:hAnsi="Times New Roman"/>
          <w:color w:val="000000"/>
          <w:sz w:val="28"/>
          <w:szCs w:val="28"/>
        </w:rPr>
        <w:t>Паракинское (с запасами 921 тыс. м</w:t>
      </w:r>
      <w:r w:rsidRPr="006D6360">
        <w:rPr>
          <w:rFonts w:ascii="Times New Roman" w:hAnsi="Times New Roman"/>
          <w:color w:val="000000"/>
          <w:sz w:val="28"/>
          <w:szCs w:val="28"/>
          <w:vertAlign w:val="superscript"/>
        </w:rPr>
        <w:t>3</w:t>
      </w:r>
      <w:r w:rsidRPr="006D6360">
        <w:rPr>
          <w:rFonts w:ascii="Times New Roman" w:hAnsi="Times New Roman"/>
          <w:color w:val="000000"/>
          <w:sz w:val="28"/>
          <w:szCs w:val="28"/>
        </w:rPr>
        <w:t>);</w:t>
      </w:r>
    </w:p>
    <w:p w:rsidR="00A90BC1" w:rsidRDefault="00A90BC1" w:rsidP="00982199">
      <w:pPr>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6D6360">
        <w:rPr>
          <w:rFonts w:ascii="Times New Roman" w:hAnsi="Times New Roman"/>
          <w:color w:val="000000"/>
          <w:sz w:val="28"/>
          <w:szCs w:val="28"/>
        </w:rPr>
        <w:t xml:space="preserve"> Марьяновское</w:t>
      </w:r>
      <w:r>
        <w:rPr>
          <w:rFonts w:ascii="Times New Roman" w:hAnsi="Times New Roman"/>
          <w:color w:val="000000"/>
          <w:sz w:val="28"/>
          <w:szCs w:val="28"/>
        </w:rPr>
        <w:t xml:space="preserve"> с</w:t>
      </w:r>
      <w:r w:rsidRPr="006D6360">
        <w:rPr>
          <w:rFonts w:ascii="Times New Roman" w:hAnsi="Times New Roman"/>
          <w:color w:val="000000"/>
          <w:sz w:val="28"/>
          <w:szCs w:val="28"/>
        </w:rPr>
        <w:t xml:space="preserve"> песчано-гравийны</w:t>
      </w:r>
      <w:r>
        <w:rPr>
          <w:rFonts w:ascii="Times New Roman" w:hAnsi="Times New Roman"/>
          <w:color w:val="000000"/>
          <w:sz w:val="28"/>
          <w:szCs w:val="28"/>
        </w:rPr>
        <w:t>ми запасами</w:t>
      </w:r>
      <w:r w:rsidRPr="006D6360">
        <w:rPr>
          <w:rFonts w:ascii="Times New Roman" w:hAnsi="Times New Roman"/>
          <w:color w:val="000000"/>
          <w:sz w:val="28"/>
          <w:szCs w:val="28"/>
        </w:rPr>
        <w:t xml:space="preserve"> смесей </w:t>
      </w:r>
      <w:r>
        <w:rPr>
          <w:rFonts w:ascii="Times New Roman" w:hAnsi="Times New Roman"/>
          <w:color w:val="000000"/>
          <w:sz w:val="28"/>
          <w:szCs w:val="28"/>
        </w:rPr>
        <w:t xml:space="preserve">- </w:t>
      </w:r>
      <w:r w:rsidRPr="006D6360">
        <w:rPr>
          <w:rFonts w:ascii="Times New Roman" w:hAnsi="Times New Roman"/>
          <w:color w:val="000000"/>
          <w:sz w:val="28"/>
          <w:szCs w:val="28"/>
        </w:rPr>
        <w:t>6 802 тыс. м</w:t>
      </w:r>
      <w:r w:rsidRPr="006D6360">
        <w:rPr>
          <w:rFonts w:ascii="Times New Roman" w:hAnsi="Times New Roman"/>
          <w:color w:val="000000"/>
          <w:sz w:val="28"/>
          <w:szCs w:val="28"/>
          <w:vertAlign w:val="superscript"/>
        </w:rPr>
        <w:t>3</w:t>
      </w:r>
      <w:r w:rsidRPr="006D6360">
        <w:rPr>
          <w:rFonts w:ascii="Times New Roman" w:hAnsi="Times New Roman"/>
          <w:color w:val="000000"/>
          <w:sz w:val="28"/>
          <w:szCs w:val="28"/>
        </w:rPr>
        <w:t xml:space="preserve">; </w:t>
      </w:r>
    </w:p>
    <w:p w:rsidR="00A90BC1" w:rsidRDefault="00A90BC1" w:rsidP="00982199">
      <w:pPr>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 Черно-Промзинское (</w:t>
      </w:r>
      <w:r w:rsidRPr="006D6360">
        <w:rPr>
          <w:rFonts w:ascii="Times New Roman" w:hAnsi="Times New Roman"/>
          <w:color w:val="000000"/>
          <w:sz w:val="28"/>
          <w:szCs w:val="28"/>
        </w:rPr>
        <w:t>Краснополянское</w:t>
      </w:r>
      <w:r>
        <w:rPr>
          <w:rFonts w:ascii="Times New Roman" w:hAnsi="Times New Roman"/>
          <w:color w:val="000000"/>
          <w:sz w:val="28"/>
          <w:szCs w:val="28"/>
        </w:rPr>
        <w:t>) с проявлением</w:t>
      </w:r>
      <w:r w:rsidRPr="006D6360">
        <w:rPr>
          <w:rFonts w:ascii="Times New Roman" w:hAnsi="Times New Roman"/>
          <w:color w:val="000000"/>
          <w:sz w:val="28"/>
          <w:szCs w:val="28"/>
        </w:rPr>
        <w:t xml:space="preserve"> строительных </w:t>
      </w:r>
      <w:r>
        <w:rPr>
          <w:rFonts w:ascii="Times New Roman" w:hAnsi="Times New Roman"/>
          <w:color w:val="000000"/>
          <w:sz w:val="28"/>
          <w:szCs w:val="28"/>
        </w:rPr>
        <w:t xml:space="preserve"> </w:t>
      </w:r>
    </w:p>
    <w:p w:rsidR="00A90BC1" w:rsidRDefault="00A90BC1" w:rsidP="00982199">
      <w:pPr>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6D6360">
        <w:rPr>
          <w:rFonts w:ascii="Times New Roman" w:hAnsi="Times New Roman"/>
          <w:color w:val="000000"/>
          <w:sz w:val="28"/>
          <w:szCs w:val="28"/>
        </w:rPr>
        <w:t>песков —</w:t>
      </w:r>
      <w:r>
        <w:rPr>
          <w:rFonts w:ascii="Times New Roman" w:hAnsi="Times New Roman"/>
          <w:color w:val="000000"/>
          <w:sz w:val="28"/>
          <w:szCs w:val="28"/>
        </w:rPr>
        <w:t xml:space="preserve"> </w:t>
      </w:r>
      <w:r w:rsidRPr="006D6360">
        <w:rPr>
          <w:rFonts w:ascii="Times New Roman" w:hAnsi="Times New Roman"/>
          <w:color w:val="000000"/>
          <w:sz w:val="28"/>
          <w:szCs w:val="28"/>
        </w:rPr>
        <w:t>(18 493 тыс. м</w:t>
      </w:r>
      <w:r w:rsidRPr="006D6360">
        <w:rPr>
          <w:rFonts w:ascii="Times New Roman" w:hAnsi="Times New Roman"/>
          <w:color w:val="000000"/>
          <w:sz w:val="28"/>
          <w:szCs w:val="28"/>
          <w:vertAlign w:val="superscript"/>
        </w:rPr>
        <w:t>3</w:t>
      </w:r>
      <w:r>
        <w:rPr>
          <w:rFonts w:ascii="Times New Roman" w:hAnsi="Times New Roman"/>
          <w:color w:val="000000"/>
          <w:sz w:val="28"/>
          <w:szCs w:val="28"/>
        </w:rPr>
        <w:t>);</w:t>
      </w:r>
    </w:p>
    <w:p w:rsidR="00A90BC1" w:rsidRDefault="00A90BC1" w:rsidP="00982199">
      <w:pPr>
        <w:spacing w:after="0" w:line="360" w:lineRule="auto"/>
        <w:jc w:val="both"/>
        <w:rPr>
          <w:rFonts w:ascii="Times New Roman" w:hAnsi="Times New Roman"/>
          <w:color w:val="000000"/>
          <w:sz w:val="28"/>
          <w:szCs w:val="28"/>
        </w:rPr>
      </w:pPr>
      <w:r w:rsidRPr="006D6360">
        <w:rPr>
          <w:rFonts w:ascii="Times New Roman" w:hAnsi="Times New Roman"/>
          <w:color w:val="000000"/>
          <w:sz w:val="28"/>
          <w:szCs w:val="28"/>
        </w:rPr>
        <w:t xml:space="preserve"> </w:t>
      </w:r>
      <w:r>
        <w:rPr>
          <w:rFonts w:ascii="Times New Roman" w:hAnsi="Times New Roman"/>
          <w:color w:val="000000"/>
          <w:sz w:val="28"/>
          <w:szCs w:val="28"/>
        </w:rPr>
        <w:t xml:space="preserve">      - </w:t>
      </w:r>
      <w:r w:rsidRPr="006D6360">
        <w:rPr>
          <w:rFonts w:ascii="Times New Roman" w:hAnsi="Times New Roman"/>
          <w:color w:val="000000"/>
          <w:sz w:val="28"/>
          <w:szCs w:val="28"/>
        </w:rPr>
        <w:t xml:space="preserve">Симкинское </w:t>
      </w:r>
      <w:r>
        <w:rPr>
          <w:rFonts w:ascii="Times New Roman" w:hAnsi="Times New Roman"/>
          <w:color w:val="000000"/>
          <w:sz w:val="28"/>
          <w:szCs w:val="28"/>
        </w:rPr>
        <w:t xml:space="preserve"> (с запасами </w:t>
      </w:r>
      <w:r w:rsidRPr="006D6360">
        <w:rPr>
          <w:rFonts w:ascii="Times New Roman" w:hAnsi="Times New Roman"/>
          <w:color w:val="000000"/>
          <w:sz w:val="28"/>
          <w:szCs w:val="28"/>
        </w:rPr>
        <w:t>8 396 тыс. м</w:t>
      </w:r>
      <w:r w:rsidRPr="006D6360">
        <w:rPr>
          <w:rFonts w:ascii="Times New Roman" w:hAnsi="Times New Roman"/>
          <w:color w:val="000000"/>
          <w:sz w:val="28"/>
          <w:szCs w:val="28"/>
          <w:vertAlign w:val="superscript"/>
        </w:rPr>
        <w:t>3</w:t>
      </w:r>
      <w:r w:rsidRPr="006D6360">
        <w:rPr>
          <w:rFonts w:ascii="Times New Roman" w:hAnsi="Times New Roman"/>
          <w:color w:val="000000"/>
          <w:sz w:val="28"/>
          <w:szCs w:val="28"/>
        </w:rPr>
        <w:t xml:space="preserve">) </w:t>
      </w:r>
    </w:p>
    <w:p w:rsidR="00A90BC1" w:rsidRDefault="00A90BC1" w:rsidP="00982199">
      <w:pPr>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 </w:t>
      </w:r>
      <w:r w:rsidRPr="006D6360">
        <w:rPr>
          <w:rFonts w:ascii="Times New Roman" w:hAnsi="Times New Roman"/>
          <w:color w:val="000000"/>
          <w:sz w:val="28"/>
          <w:szCs w:val="28"/>
        </w:rPr>
        <w:t xml:space="preserve">Старонайманское </w:t>
      </w:r>
      <w:r>
        <w:rPr>
          <w:rFonts w:ascii="Times New Roman" w:hAnsi="Times New Roman"/>
          <w:color w:val="000000"/>
          <w:sz w:val="28"/>
          <w:szCs w:val="28"/>
        </w:rPr>
        <w:t xml:space="preserve"> с запасами </w:t>
      </w:r>
      <w:r w:rsidRPr="006D6360">
        <w:rPr>
          <w:rFonts w:ascii="Times New Roman" w:hAnsi="Times New Roman"/>
          <w:color w:val="000000"/>
          <w:sz w:val="28"/>
          <w:szCs w:val="28"/>
        </w:rPr>
        <w:t xml:space="preserve"> песчаник</w:t>
      </w:r>
      <w:r>
        <w:rPr>
          <w:rFonts w:ascii="Times New Roman" w:hAnsi="Times New Roman"/>
          <w:color w:val="000000"/>
          <w:sz w:val="28"/>
          <w:szCs w:val="28"/>
        </w:rPr>
        <w:t>а</w:t>
      </w:r>
      <w:r w:rsidRPr="006D6360">
        <w:rPr>
          <w:rFonts w:ascii="Times New Roman" w:hAnsi="Times New Roman"/>
          <w:color w:val="000000"/>
          <w:sz w:val="28"/>
          <w:szCs w:val="28"/>
        </w:rPr>
        <w:t xml:space="preserve"> на щебень </w:t>
      </w:r>
      <w:r>
        <w:rPr>
          <w:rFonts w:ascii="Times New Roman" w:hAnsi="Times New Roman"/>
          <w:color w:val="000000"/>
          <w:sz w:val="28"/>
          <w:szCs w:val="28"/>
        </w:rPr>
        <w:t xml:space="preserve">- </w:t>
      </w:r>
      <w:r w:rsidRPr="006D6360">
        <w:rPr>
          <w:rFonts w:ascii="Times New Roman" w:hAnsi="Times New Roman"/>
          <w:color w:val="000000"/>
          <w:sz w:val="28"/>
          <w:szCs w:val="28"/>
        </w:rPr>
        <w:t>81 тыс. м</w:t>
      </w:r>
      <w:r w:rsidRPr="006D6360">
        <w:rPr>
          <w:rFonts w:ascii="Times New Roman" w:hAnsi="Times New Roman"/>
          <w:color w:val="000000"/>
          <w:sz w:val="28"/>
          <w:szCs w:val="28"/>
          <w:vertAlign w:val="superscript"/>
        </w:rPr>
        <w:t>3</w:t>
      </w:r>
      <w:r w:rsidRPr="006D6360">
        <w:rPr>
          <w:rFonts w:ascii="Times New Roman" w:hAnsi="Times New Roman"/>
          <w:color w:val="000000"/>
          <w:sz w:val="28"/>
          <w:szCs w:val="28"/>
        </w:rPr>
        <w:t>.</w:t>
      </w:r>
    </w:p>
    <w:p w:rsidR="00A90BC1" w:rsidRDefault="00A90BC1" w:rsidP="00982199">
      <w:pPr>
        <w:spacing w:after="0" w:line="360" w:lineRule="auto"/>
        <w:ind w:firstLine="454"/>
        <w:jc w:val="both"/>
        <w:rPr>
          <w:rFonts w:ascii="Times New Roman" w:hAnsi="Times New Roman"/>
          <w:color w:val="000000"/>
          <w:sz w:val="28"/>
          <w:szCs w:val="28"/>
        </w:rPr>
      </w:pPr>
      <w:r w:rsidRPr="006D6360">
        <w:rPr>
          <w:rFonts w:ascii="Times New Roman" w:hAnsi="Times New Roman"/>
          <w:color w:val="000000"/>
          <w:sz w:val="28"/>
          <w:szCs w:val="28"/>
        </w:rPr>
        <w:t>Гидрографическую сеть образуют оз. Инерка и р. Сура с притоками. Всего 75 постоянных водотоков с общей длиной 325 км. Коэффициент густоты речной сети — 0,36 км/км</w:t>
      </w:r>
      <w:r w:rsidRPr="006D6360">
        <w:rPr>
          <w:rFonts w:ascii="Times New Roman" w:hAnsi="Times New Roman"/>
          <w:color w:val="000000"/>
          <w:sz w:val="28"/>
          <w:szCs w:val="28"/>
          <w:vertAlign w:val="superscript"/>
        </w:rPr>
        <w:t>2</w:t>
      </w:r>
      <w:r w:rsidRPr="006D6360">
        <w:rPr>
          <w:rFonts w:ascii="Times New Roman" w:hAnsi="Times New Roman"/>
          <w:color w:val="000000"/>
          <w:sz w:val="28"/>
          <w:szCs w:val="28"/>
        </w:rPr>
        <w:t>. Эксплуатационные запасы подземных вод по каменноугольному карбонатному комплексу составляют 77,9 тыс. м</w:t>
      </w:r>
      <w:r w:rsidRPr="006D6360">
        <w:rPr>
          <w:rFonts w:ascii="Times New Roman" w:hAnsi="Times New Roman"/>
          <w:color w:val="000000"/>
          <w:sz w:val="28"/>
          <w:szCs w:val="28"/>
          <w:vertAlign w:val="superscript"/>
        </w:rPr>
        <w:t>3</w:t>
      </w:r>
      <w:r w:rsidRPr="006D6360">
        <w:rPr>
          <w:rFonts w:ascii="Times New Roman" w:hAnsi="Times New Roman"/>
          <w:color w:val="000000"/>
          <w:sz w:val="28"/>
          <w:szCs w:val="28"/>
        </w:rPr>
        <w:t>/сут. Воды имеют минерализацию более 1 г/дм</w:t>
      </w:r>
      <w:r w:rsidRPr="006D6360">
        <w:rPr>
          <w:rFonts w:ascii="Times New Roman" w:hAnsi="Times New Roman"/>
          <w:color w:val="000000"/>
          <w:sz w:val="28"/>
          <w:szCs w:val="28"/>
          <w:vertAlign w:val="superscript"/>
        </w:rPr>
        <w:t>3</w:t>
      </w:r>
      <w:r w:rsidRPr="006D6360">
        <w:rPr>
          <w:rFonts w:ascii="Times New Roman" w:hAnsi="Times New Roman"/>
          <w:color w:val="000000"/>
          <w:sz w:val="28"/>
          <w:szCs w:val="28"/>
        </w:rPr>
        <w:t xml:space="preserve">. </w:t>
      </w:r>
    </w:p>
    <w:p w:rsidR="00A90BC1" w:rsidRPr="002647B6" w:rsidRDefault="00A90BC1" w:rsidP="005A1C17">
      <w:pPr>
        <w:pStyle w:val="32"/>
        <w:spacing w:before="0" w:line="360" w:lineRule="auto"/>
        <w:jc w:val="center"/>
        <w:rPr>
          <w:rFonts w:ascii="Times New Roman" w:hAnsi="Times New Roman"/>
          <w:color w:val="1D1B11" w:themeColor="background2" w:themeShade="1A"/>
          <w:sz w:val="28"/>
          <w:szCs w:val="28"/>
        </w:rPr>
      </w:pPr>
      <w:r w:rsidRPr="002647B6">
        <w:rPr>
          <w:rFonts w:ascii="Times New Roman" w:hAnsi="Times New Roman"/>
          <w:color w:val="1D1B11" w:themeColor="background2" w:themeShade="1A"/>
          <w:sz w:val="28"/>
          <w:szCs w:val="28"/>
        </w:rPr>
        <w:t>1.2.2. Человеческий капитал</w:t>
      </w:r>
    </w:p>
    <w:p w:rsidR="00A90BC1" w:rsidRPr="002647B6" w:rsidRDefault="00A90BC1" w:rsidP="005A1C17">
      <w:pPr>
        <w:pStyle w:val="32"/>
        <w:spacing w:before="0" w:line="360" w:lineRule="auto"/>
        <w:rPr>
          <w:i/>
          <w:color w:val="1D1B11" w:themeColor="background2" w:themeShade="1A"/>
          <w:szCs w:val="28"/>
        </w:rPr>
      </w:pPr>
      <w:r w:rsidRPr="002647B6">
        <w:rPr>
          <w:rFonts w:ascii="Times New Roman" w:hAnsi="Times New Roman"/>
          <w:i/>
          <w:color w:val="1D1B11" w:themeColor="background2" w:themeShade="1A"/>
          <w:sz w:val="28"/>
          <w:szCs w:val="28"/>
        </w:rPr>
        <w:t>Демографическая и миграционная ситуация</w:t>
      </w:r>
    </w:p>
    <w:p w:rsidR="00A90BC1" w:rsidRPr="002647B6" w:rsidRDefault="00A90BC1" w:rsidP="004427F0">
      <w:pPr>
        <w:pStyle w:val="af"/>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Численность постоянного населения Большеберезниковского муниципального района на 01.01.2018 составила 12440 человек, из них проживают в районном цент</w:t>
      </w:r>
      <w:r w:rsidR="00E309D3" w:rsidRPr="002647B6">
        <w:rPr>
          <w:rFonts w:ascii="Times New Roman" w:hAnsi="Times New Roman"/>
          <w:sz w:val="28"/>
          <w:szCs w:val="28"/>
        </w:rPr>
        <w:t>р</w:t>
      </w:r>
      <w:r w:rsidRPr="002647B6">
        <w:rPr>
          <w:rFonts w:ascii="Times New Roman" w:hAnsi="Times New Roman"/>
          <w:sz w:val="28"/>
          <w:szCs w:val="28"/>
        </w:rPr>
        <w:t>е – 6 008 человек.</w:t>
      </w:r>
    </w:p>
    <w:p w:rsidR="00A90BC1" w:rsidRPr="002647B6" w:rsidRDefault="00A90BC1" w:rsidP="004427F0">
      <w:pPr>
        <w:pStyle w:val="af"/>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 xml:space="preserve">По численности жителей Большеберезниковский муниципальный район является тринадцатым среди 22 муниципальных районов Республики Мордовия. </w:t>
      </w:r>
    </w:p>
    <w:p w:rsidR="00A90BC1" w:rsidRPr="002647B6" w:rsidRDefault="00A90BC1" w:rsidP="00A90BC1">
      <w:pPr>
        <w:pStyle w:val="af"/>
        <w:spacing w:before="120" w:after="120" w:line="240" w:lineRule="auto"/>
        <w:ind w:left="0" w:firstLine="567"/>
        <w:contextualSpacing w:val="0"/>
        <w:jc w:val="right"/>
        <w:rPr>
          <w:rFonts w:ascii="Times New Roman" w:hAnsi="Times New Roman"/>
          <w:i/>
          <w:sz w:val="28"/>
          <w:szCs w:val="28"/>
        </w:rPr>
      </w:pPr>
      <w:r w:rsidRPr="002647B6">
        <w:rPr>
          <w:rFonts w:ascii="Times New Roman" w:hAnsi="Times New Roman"/>
          <w:i/>
          <w:sz w:val="28"/>
          <w:szCs w:val="28"/>
        </w:rPr>
        <w:t>Таблица 2</w:t>
      </w:r>
    </w:p>
    <w:p w:rsidR="00A90BC1" w:rsidRPr="002647B6" w:rsidRDefault="00A90BC1" w:rsidP="00A90BC1">
      <w:pPr>
        <w:pStyle w:val="af"/>
        <w:spacing w:before="120" w:after="240" w:line="240" w:lineRule="auto"/>
        <w:ind w:left="0" w:firstLine="567"/>
        <w:contextualSpacing w:val="0"/>
        <w:jc w:val="center"/>
        <w:rPr>
          <w:rFonts w:ascii="Times New Roman" w:hAnsi="Times New Roman"/>
          <w:i/>
          <w:sz w:val="28"/>
          <w:szCs w:val="28"/>
        </w:rPr>
      </w:pPr>
      <w:r w:rsidRPr="002647B6">
        <w:rPr>
          <w:rFonts w:ascii="Times New Roman" w:hAnsi="Times New Roman"/>
          <w:sz w:val="28"/>
          <w:szCs w:val="28"/>
        </w:rPr>
        <w:t xml:space="preserve">Характеристика демографии и миграции </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53"/>
        <w:gridCol w:w="1191"/>
        <w:gridCol w:w="852"/>
        <w:gridCol w:w="1134"/>
        <w:gridCol w:w="1134"/>
      </w:tblGrid>
      <w:tr w:rsidR="00E309D3" w:rsidRPr="002647B6" w:rsidTr="00E309D3">
        <w:trPr>
          <w:trHeight w:val="649"/>
        </w:trPr>
        <w:tc>
          <w:tcPr>
            <w:tcW w:w="2723" w:type="pct"/>
            <w:shd w:val="clear" w:color="auto" w:fill="D6E3BC" w:themeFill="accent3" w:themeFillTint="66"/>
            <w:vAlign w:val="center"/>
          </w:tcPr>
          <w:p w:rsidR="00E309D3" w:rsidRPr="002647B6" w:rsidRDefault="00E309D3" w:rsidP="00546347">
            <w:pPr>
              <w:pStyle w:val="15"/>
              <w:spacing w:after="0" w:line="240" w:lineRule="auto"/>
              <w:jc w:val="center"/>
              <w:rPr>
                <w:rFonts w:ascii="Times New Roman" w:hAnsi="Times New Roman"/>
                <w:b/>
                <w:sz w:val="22"/>
              </w:rPr>
            </w:pPr>
            <w:r w:rsidRPr="002647B6">
              <w:rPr>
                <w:rFonts w:ascii="Times New Roman" w:hAnsi="Times New Roman"/>
                <w:b/>
                <w:sz w:val="22"/>
              </w:rPr>
              <w:t>Наименование</w:t>
            </w:r>
          </w:p>
        </w:tc>
        <w:tc>
          <w:tcPr>
            <w:tcW w:w="629" w:type="pct"/>
            <w:shd w:val="clear" w:color="auto" w:fill="D6E3BC" w:themeFill="accent3" w:themeFillTint="66"/>
            <w:vAlign w:val="center"/>
          </w:tcPr>
          <w:p w:rsidR="00E309D3" w:rsidRPr="002647B6" w:rsidRDefault="00E309D3" w:rsidP="00546347">
            <w:pPr>
              <w:pStyle w:val="15"/>
              <w:spacing w:after="0" w:line="240" w:lineRule="auto"/>
              <w:jc w:val="center"/>
              <w:rPr>
                <w:rFonts w:ascii="Times New Roman" w:hAnsi="Times New Roman"/>
                <w:b/>
                <w:sz w:val="22"/>
              </w:rPr>
            </w:pPr>
            <w:r w:rsidRPr="002647B6">
              <w:rPr>
                <w:rFonts w:ascii="Times New Roman" w:hAnsi="Times New Roman"/>
                <w:b/>
                <w:sz w:val="22"/>
              </w:rPr>
              <w:t>2014</w:t>
            </w:r>
          </w:p>
        </w:tc>
        <w:tc>
          <w:tcPr>
            <w:tcW w:w="450" w:type="pct"/>
            <w:shd w:val="clear" w:color="auto" w:fill="D6E3BC" w:themeFill="accent3" w:themeFillTint="66"/>
            <w:vAlign w:val="center"/>
          </w:tcPr>
          <w:p w:rsidR="00E309D3" w:rsidRPr="002647B6" w:rsidRDefault="00E309D3" w:rsidP="00546347">
            <w:pPr>
              <w:pStyle w:val="15"/>
              <w:spacing w:after="0" w:line="240" w:lineRule="auto"/>
              <w:jc w:val="center"/>
              <w:rPr>
                <w:rFonts w:ascii="Times New Roman" w:hAnsi="Times New Roman"/>
                <w:b/>
                <w:sz w:val="22"/>
              </w:rPr>
            </w:pPr>
            <w:r w:rsidRPr="002647B6">
              <w:rPr>
                <w:rFonts w:ascii="Times New Roman" w:hAnsi="Times New Roman"/>
                <w:b/>
                <w:sz w:val="22"/>
              </w:rPr>
              <w:t>2015</w:t>
            </w:r>
          </w:p>
        </w:tc>
        <w:tc>
          <w:tcPr>
            <w:tcW w:w="599" w:type="pct"/>
            <w:shd w:val="clear" w:color="auto" w:fill="D6E3BC" w:themeFill="accent3" w:themeFillTint="66"/>
            <w:vAlign w:val="center"/>
          </w:tcPr>
          <w:p w:rsidR="00E309D3" w:rsidRPr="002647B6" w:rsidRDefault="00E309D3" w:rsidP="00546347">
            <w:pPr>
              <w:pStyle w:val="15"/>
              <w:spacing w:after="0" w:line="240" w:lineRule="auto"/>
              <w:jc w:val="center"/>
              <w:rPr>
                <w:rFonts w:ascii="Times New Roman" w:hAnsi="Times New Roman"/>
                <w:b/>
                <w:sz w:val="22"/>
              </w:rPr>
            </w:pPr>
            <w:r w:rsidRPr="002647B6">
              <w:rPr>
                <w:rFonts w:ascii="Times New Roman" w:hAnsi="Times New Roman"/>
                <w:b/>
                <w:sz w:val="22"/>
              </w:rPr>
              <w:t>2016</w:t>
            </w:r>
          </w:p>
        </w:tc>
        <w:tc>
          <w:tcPr>
            <w:tcW w:w="599" w:type="pct"/>
            <w:shd w:val="clear" w:color="auto" w:fill="D6E3BC" w:themeFill="accent3" w:themeFillTint="66"/>
            <w:vAlign w:val="center"/>
          </w:tcPr>
          <w:p w:rsidR="00E309D3" w:rsidRPr="002647B6" w:rsidRDefault="00E309D3" w:rsidP="00546347">
            <w:pPr>
              <w:pStyle w:val="15"/>
              <w:spacing w:after="0" w:line="240" w:lineRule="auto"/>
              <w:jc w:val="center"/>
              <w:rPr>
                <w:rFonts w:ascii="Times New Roman" w:hAnsi="Times New Roman"/>
                <w:b/>
                <w:sz w:val="22"/>
              </w:rPr>
            </w:pPr>
            <w:r w:rsidRPr="002647B6">
              <w:rPr>
                <w:rFonts w:ascii="Times New Roman" w:hAnsi="Times New Roman"/>
                <w:b/>
                <w:sz w:val="22"/>
              </w:rPr>
              <w:t>2017</w:t>
            </w:r>
          </w:p>
        </w:tc>
      </w:tr>
      <w:tr w:rsidR="00E309D3" w:rsidRPr="002647B6" w:rsidTr="00E309D3">
        <w:trPr>
          <w:trHeight w:val="258"/>
        </w:trPr>
        <w:tc>
          <w:tcPr>
            <w:tcW w:w="2723" w:type="pct"/>
            <w:shd w:val="clear" w:color="auto" w:fill="D6E3BC" w:themeFill="accent3" w:themeFillTint="66"/>
          </w:tcPr>
          <w:p w:rsidR="00E309D3" w:rsidRPr="002647B6" w:rsidRDefault="00E309D3" w:rsidP="00546347">
            <w:pPr>
              <w:pStyle w:val="15"/>
              <w:spacing w:after="0" w:line="240" w:lineRule="auto"/>
              <w:rPr>
                <w:rFonts w:ascii="Times New Roman" w:hAnsi="Times New Roman"/>
                <w:b/>
                <w:szCs w:val="24"/>
              </w:rPr>
            </w:pPr>
            <w:r w:rsidRPr="002647B6">
              <w:rPr>
                <w:rFonts w:ascii="Times New Roman" w:hAnsi="Times New Roman"/>
                <w:b/>
                <w:szCs w:val="24"/>
              </w:rPr>
              <w:t xml:space="preserve">Численность населения (на начало года),           всего, </w:t>
            </w:r>
            <w:r w:rsidRPr="002647B6">
              <w:rPr>
                <w:rFonts w:ascii="Times New Roman" w:hAnsi="Times New Roman"/>
                <w:i/>
                <w:szCs w:val="24"/>
              </w:rPr>
              <w:t>из них:</w:t>
            </w:r>
          </w:p>
        </w:tc>
        <w:tc>
          <w:tcPr>
            <w:tcW w:w="629" w:type="pct"/>
            <w:shd w:val="clear" w:color="auto" w:fill="FFFFFF" w:themeFill="background1"/>
          </w:tcPr>
          <w:p w:rsidR="00E309D3" w:rsidRPr="002647B6" w:rsidRDefault="00E309D3" w:rsidP="00546347">
            <w:pPr>
              <w:pStyle w:val="15"/>
              <w:spacing w:after="0" w:line="240" w:lineRule="auto"/>
              <w:jc w:val="center"/>
              <w:rPr>
                <w:rFonts w:ascii="Times New Roman" w:hAnsi="Times New Roman"/>
                <w:b/>
                <w:szCs w:val="24"/>
              </w:rPr>
            </w:pPr>
            <w:r w:rsidRPr="002647B6">
              <w:rPr>
                <w:rFonts w:ascii="Times New Roman" w:hAnsi="Times New Roman"/>
                <w:b/>
                <w:szCs w:val="24"/>
              </w:rPr>
              <w:t>13305</w:t>
            </w:r>
          </w:p>
        </w:tc>
        <w:tc>
          <w:tcPr>
            <w:tcW w:w="450" w:type="pct"/>
            <w:shd w:val="clear" w:color="auto" w:fill="FFFFFF" w:themeFill="background1"/>
          </w:tcPr>
          <w:p w:rsidR="00E309D3" w:rsidRPr="002647B6" w:rsidRDefault="00E309D3" w:rsidP="00546347">
            <w:pPr>
              <w:pStyle w:val="15"/>
              <w:spacing w:after="0" w:line="240" w:lineRule="auto"/>
              <w:jc w:val="center"/>
              <w:rPr>
                <w:rFonts w:ascii="Times New Roman" w:hAnsi="Times New Roman"/>
                <w:b/>
                <w:szCs w:val="24"/>
              </w:rPr>
            </w:pPr>
            <w:r w:rsidRPr="002647B6">
              <w:rPr>
                <w:rFonts w:ascii="Times New Roman" w:hAnsi="Times New Roman"/>
                <w:b/>
                <w:szCs w:val="24"/>
              </w:rPr>
              <w:t>13005</w:t>
            </w:r>
          </w:p>
        </w:tc>
        <w:tc>
          <w:tcPr>
            <w:tcW w:w="599" w:type="pct"/>
            <w:shd w:val="clear" w:color="auto" w:fill="FFFFFF" w:themeFill="background1"/>
          </w:tcPr>
          <w:p w:rsidR="00E309D3" w:rsidRPr="002647B6" w:rsidRDefault="00E309D3" w:rsidP="00546347">
            <w:pPr>
              <w:pStyle w:val="15"/>
              <w:spacing w:after="0" w:line="240" w:lineRule="auto"/>
              <w:jc w:val="center"/>
              <w:rPr>
                <w:rFonts w:ascii="Times New Roman" w:hAnsi="Times New Roman"/>
                <w:b/>
                <w:szCs w:val="24"/>
              </w:rPr>
            </w:pPr>
            <w:r w:rsidRPr="002647B6">
              <w:rPr>
                <w:rFonts w:ascii="Times New Roman" w:hAnsi="Times New Roman"/>
                <w:b/>
                <w:szCs w:val="24"/>
              </w:rPr>
              <w:t>12831</w:t>
            </w:r>
          </w:p>
        </w:tc>
        <w:tc>
          <w:tcPr>
            <w:tcW w:w="599" w:type="pct"/>
            <w:shd w:val="clear" w:color="auto" w:fill="FFFFFF" w:themeFill="background1"/>
          </w:tcPr>
          <w:p w:rsidR="00E309D3" w:rsidRPr="002647B6" w:rsidRDefault="00E309D3" w:rsidP="00546347">
            <w:pPr>
              <w:pStyle w:val="15"/>
              <w:spacing w:after="0" w:line="240" w:lineRule="auto"/>
              <w:jc w:val="center"/>
              <w:rPr>
                <w:rFonts w:ascii="Times New Roman" w:hAnsi="Times New Roman"/>
                <w:b/>
                <w:szCs w:val="24"/>
              </w:rPr>
            </w:pPr>
            <w:r w:rsidRPr="002647B6">
              <w:rPr>
                <w:rFonts w:ascii="Times New Roman" w:hAnsi="Times New Roman"/>
                <w:b/>
                <w:szCs w:val="24"/>
              </w:rPr>
              <w:t>12635</w:t>
            </w:r>
          </w:p>
        </w:tc>
      </w:tr>
      <w:tr w:rsidR="00E309D3" w:rsidRPr="002647B6" w:rsidTr="00E309D3">
        <w:trPr>
          <w:trHeight w:val="258"/>
        </w:trPr>
        <w:tc>
          <w:tcPr>
            <w:tcW w:w="2723" w:type="pct"/>
            <w:shd w:val="clear" w:color="auto" w:fill="D6E3BC" w:themeFill="accent3" w:themeFillTint="66"/>
          </w:tcPr>
          <w:p w:rsidR="00E309D3" w:rsidRPr="002647B6" w:rsidRDefault="00E309D3" w:rsidP="00546347">
            <w:pPr>
              <w:pStyle w:val="15"/>
              <w:spacing w:after="0" w:line="240" w:lineRule="auto"/>
              <w:rPr>
                <w:rFonts w:ascii="Times New Roman" w:hAnsi="Times New Roman"/>
                <w:i/>
                <w:szCs w:val="24"/>
              </w:rPr>
            </w:pPr>
            <w:r w:rsidRPr="002647B6">
              <w:rPr>
                <w:rFonts w:ascii="Times New Roman" w:hAnsi="Times New Roman"/>
                <w:i/>
                <w:szCs w:val="24"/>
              </w:rPr>
              <w:t>районный центр</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6240</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6158</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6643</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6052</w:t>
            </w:r>
          </w:p>
        </w:tc>
      </w:tr>
      <w:tr w:rsidR="00E309D3" w:rsidRPr="002647B6" w:rsidTr="00E309D3">
        <w:trPr>
          <w:trHeight w:val="258"/>
        </w:trPr>
        <w:tc>
          <w:tcPr>
            <w:tcW w:w="2723" w:type="pct"/>
            <w:shd w:val="clear" w:color="auto" w:fill="D6E3BC" w:themeFill="accent3" w:themeFillTint="66"/>
          </w:tcPr>
          <w:p w:rsidR="00E309D3" w:rsidRPr="002647B6" w:rsidRDefault="00E309D3" w:rsidP="00546347">
            <w:pPr>
              <w:pStyle w:val="15"/>
              <w:spacing w:after="0" w:line="240" w:lineRule="auto"/>
              <w:rPr>
                <w:rFonts w:ascii="Times New Roman" w:hAnsi="Times New Roman"/>
                <w:szCs w:val="24"/>
              </w:rPr>
            </w:pPr>
            <w:r w:rsidRPr="002647B6">
              <w:rPr>
                <w:rFonts w:ascii="Times New Roman" w:hAnsi="Times New Roman"/>
                <w:i/>
                <w:szCs w:val="24"/>
              </w:rPr>
              <w:t>сельских поселениях</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7065</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6847</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6188</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6583</w:t>
            </w:r>
          </w:p>
        </w:tc>
      </w:tr>
      <w:tr w:rsidR="00E309D3" w:rsidRPr="002647B6" w:rsidTr="00E309D3">
        <w:trPr>
          <w:trHeight w:val="258"/>
        </w:trPr>
        <w:tc>
          <w:tcPr>
            <w:tcW w:w="2723" w:type="pct"/>
            <w:shd w:val="clear" w:color="auto" w:fill="D9D9D9" w:themeFill="background1" w:themeFillShade="D9"/>
          </w:tcPr>
          <w:p w:rsidR="00E309D3" w:rsidRPr="002647B6" w:rsidRDefault="00E309D3" w:rsidP="00546347">
            <w:pPr>
              <w:pStyle w:val="15"/>
              <w:spacing w:after="0" w:line="240" w:lineRule="auto"/>
              <w:rPr>
                <w:rFonts w:ascii="Times New Roman" w:hAnsi="Times New Roman"/>
                <w:szCs w:val="24"/>
              </w:rPr>
            </w:pPr>
            <w:r w:rsidRPr="002647B6">
              <w:rPr>
                <w:rFonts w:ascii="Times New Roman" w:hAnsi="Times New Roman"/>
                <w:szCs w:val="24"/>
              </w:rPr>
              <w:t>Численность населения в возрасте:</w:t>
            </w:r>
          </w:p>
        </w:tc>
        <w:tc>
          <w:tcPr>
            <w:tcW w:w="629"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c>
          <w:tcPr>
            <w:tcW w:w="450"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c>
          <w:tcPr>
            <w:tcW w:w="599"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c>
          <w:tcPr>
            <w:tcW w:w="599"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r>
      <w:tr w:rsidR="00E309D3" w:rsidRPr="002647B6" w:rsidTr="00E309D3">
        <w:trPr>
          <w:trHeight w:val="258"/>
        </w:trPr>
        <w:tc>
          <w:tcPr>
            <w:tcW w:w="2723" w:type="pct"/>
            <w:shd w:val="clear" w:color="auto" w:fill="D6E3BC" w:themeFill="accent3" w:themeFillTint="66"/>
            <w:vAlign w:val="bottom"/>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t xml:space="preserve">   - моложе трудоспособного</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1890</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1883</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1875</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1851</w:t>
            </w:r>
          </w:p>
        </w:tc>
      </w:tr>
      <w:tr w:rsidR="00E309D3" w:rsidRPr="002647B6" w:rsidTr="00E309D3">
        <w:trPr>
          <w:trHeight w:val="258"/>
        </w:trPr>
        <w:tc>
          <w:tcPr>
            <w:tcW w:w="2723" w:type="pct"/>
            <w:shd w:val="clear" w:color="auto" w:fill="D6E3BC" w:themeFill="accent3" w:themeFillTint="66"/>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t xml:space="preserve">   - в трудоспособном</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7037</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6724</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6513</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6289</w:t>
            </w:r>
          </w:p>
        </w:tc>
      </w:tr>
      <w:tr w:rsidR="00E309D3" w:rsidRPr="002647B6" w:rsidTr="00E309D3">
        <w:trPr>
          <w:trHeight w:val="258"/>
        </w:trPr>
        <w:tc>
          <w:tcPr>
            <w:tcW w:w="2723" w:type="pct"/>
            <w:shd w:val="clear" w:color="auto" w:fill="D6E3BC" w:themeFill="accent3" w:themeFillTint="66"/>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t xml:space="preserve">   - старше трудоспособного                                  </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4378</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4398</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4443</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4495</w:t>
            </w:r>
          </w:p>
        </w:tc>
      </w:tr>
      <w:tr w:rsidR="00E309D3" w:rsidRPr="002647B6" w:rsidTr="00E309D3">
        <w:trPr>
          <w:trHeight w:val="258"/>
        </w:trPr>
        <w:tc>
          <w:tcPr>
            <w:tcW w:w="2723" w:type="pct"/>
            <w:shd w:val="clear" w:color="auto" w:fill="D6E3BC" w:themeFill="accent3" w:themeFillTint="66"/>
            <w:vAlign w:val="bottom"/>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t>число родившихся</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116</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107</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91</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104</w:t>
            </w:r>
          </w:p>
        </w:tc>
      </w:tr>
      <w:tr w:rsidR="00E309D3" w:rsidRPr="002647B6" w:rsidTr="00E309D3">
        <w:trPr>
          <w:trHeight w:val="258"/>
        </w:trPr>
        <w:tc>
          <w:tcPr>
            <w:tcW w:w="2723" w:type="pct"/>
            <w:shd w:val="clear" w:color="auto" w:fill="D6E3BC" w:themeFill="accent3" w:themeFillTint="66"/>
            <w:vAlign w:val="bottom"/>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t xml:space="preserve">число умерших </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321</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314</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322</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275</w:t>
            </w:r>
          </w:p>
        </w:tc>
      </w:tr>
      <w:tr w:rsidR="00E309D3" w:rsidRPr="002647B6" w:rsidTr="00E309D3">
        <w:trPr>
          <w:trHeight w:val="258"/>
        </w:trPr>
        <w:tc>
          <w:tcPr>
            <w:tcW w:w="2723" w:type="pct"/>
            <w:shd w:val="clear" w:color="auto" w:fill="D6E3BC" w:themeFill="accent3" w:themeFillTint="66"/>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t>естественный прирост (убыль) населения (+, -)</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-205</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-207</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-231</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-171</w:t>
            </w:r>
          </w:p>
        </w:tc>
      </w:tr>
      <w:tr w:rsidR="00E309D3" w:rsidRPr="002647B6" w:rsidTr="00E309D3">
        <w:trPr>
          <w:trHeight w:val="258"/>
        </w:trPr>
        <w:tc>
          <w:tcPr>
            <w:tcW w:w="2723" w:type="pct"/>
            <w:shd w:val="clear" w:color="auto" w:fill="D9D9D9" w:themeFill="background1" w:themeFillShade="D9"/>
            <w:vAlign w:val="bottom"/>
          </w:tcPr>
          <w:p w:rsidR="00E309D3" w:rsidRPr="002647B6" w:rsidRDefault="00E309D3" w:rsidP="00546347">
            <w:pPr>
              <w:spacing w:after="0" w:line="240" w:lineRule="auto"/>
              <w:rPr>
                <w:rFonts w:ascii="Times New Roman" w:hAnsi="Times New Roman"/>
                <w:iCs/>
                <w:szCs w:val="24"/>
              </w:rPr>
            </w:pPr>
            <w:r w:rsidRPr="002647B6">
              <w:rPr>
                <w:rFonts w:ascii="Times New Roman" w:hAnsi="Times New Roman"/>
                <w:iCs/>
                <w:szCs w:val="24"/>
              </w:rPr>
              <w:t>Миграция:</w:t>
            </w:r>
          </w:p>
        </w:tc>
        <w:tc>
          <w:tcPr>
            <w:tcW w:w="629"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c>
          <w:tcPr>
            <w:tcW w:w="450"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c>
          <w:tcPr>
            <w:tcW w:w="599"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c>
          <w:tcPr>
            <w:tcW w:w="599"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r>
      <w:tr w:rsidR="00E309D3" w:rsidRPr="002647B6" w:rsidTr="00E309D3">
        <w:trPr>
          <w:trHeight w:val="258"/>
        </w:trPr>
        <w:tc>
          <w:tcPr>
            <w:tcW w:w="2723" w:type="pct"/>
            <w:shd w:val="clear" w:color="auto" w:fill="D6E3BC" w:themeFill="accent3" w:themeFillTint="66"/>
            <w:vAlign w:val="bottom"/>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lastRenderedPageBreak/>
              <w:t>число прибывших</w:t>
            </w:r>
          </w:p>
        </w:tc>
        <w:tc>
          <w:tcPr>
            <w:tcW w:w="62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311</w:t>
            </w:r>
          </w:p>
        </w:tc>
        <w:tc>
          <w:tcPr>
            <w:tcW w:w="450"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398</w:t>
            </w:r>
          </w:p>
        </w:tc>
        <w:tc>
          <w:tcPr>
            <w:tcW w:w="59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337</w:t>
            </w:r>
          </w:p>
        </w:tc>
        <w:tc>
          <w:tcPr>
            <w:tcW w:w="59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202</w:t>
            </w:r>
          </w:p>
        </w:tc>
      </w:tr>
      <w:tr w:rsidR="00E309D3" w:rsidRPr="002647B6" w:rsidTr="00E309D3">
        <w:trPr>
          <w:trHeight w:val="258"/>
        </w:trPr>
        <w:tc>
          <w:tcPr>
            <w:tcW w:w="2723" w:type="pct"/>
            <w:shd w:val="clear" w:color="auto" w:fill="D6E3BC" w:themeFill="accent3" w:themeFillTint="66"/>
            <w:vAlign w:val="bottom"/>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t>число выбывших</w:t>
            </w:r>
          </w:p>
        </w:tc>
        <w:tc>
          <w:tcPr>
            <w:tcW w:w="62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404</w:t>
            </w:r>
          </w:p>
        </w:tc>
        <w:tc>
          <w:tcPr>
            <w:tcW w:w="450"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341</w:t>
            </w:r>
          </w:p>
        </w:tc>
        <w:tc>
          <w:tcPr>
            <w:tcW w:w="59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362</w:t>
            </w:r>
          </w:p>
        </w:tc>
        <w:tc>
          <w:tcPr>
            <w:tcW w:w="59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197</w:t>
            </w:r>
          </w:p>
        </w:tc>
      </w:tr>
      <w:tr w:rsidR="00E309D3" w:rsidRPr="00546347" w:rsidTr="00E309D3">
        <w:trPr>
          <w:trHeight w:val="258"/>
        </w:trPr>
        <w:tc>
          <w:tcPr>
            <w:tcW w:w="2723" w:type="pct"/>
            <w:shd w:val="clear" w:color="auto" w:fill="D6E3BC" w:themeFill="accent3" w:themeFillTint="66"/>
          </w:tcPr>
          <w:p w:rsidR="00E309D3" w:rsidRPr="002647B6" w:rsidRDefault="00E309D3" w:rsidP="00546347">
            <w:pPr>
              <w:spacing w:after="0" w:line="240" w:lineRule="auto"/>
              <w:ind w:right="-13"/>
              <w:rPr>
                <w:rFonts w:ascii="Times New Roman" w:hAnsi="Times New Roman"/>
                <w:szCs w:val="24"/>
              </w:rPr>
            </w:pPr>
            <w:r w:rsidRPr="002647B6">
              <w:rPr>
                <w:rFonts w:ascii="Times New Roman" w:hAnsi="Times New Roman"/>
                <w:szCs w:val="24"/>
              </w:rPr>
              <w:t xml:space="preserve">миграционный прирост (убыль) населения (+, -) </w:t>
            </w:r>
          </w:p>
        </w:tc>
        <w:tc>
          <w:tcPr>
            <w:tcW w:w="62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-93</w:t>
            </w:r>
          </w:p>
        </w:tc>
        <w:tc>
          <w:tcPr>
            <w:tcW w:w="450"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57</w:t>
            </w:r>
          </w:p>
        </w:tc>
        <w:tc>
          <w:tcPr>
            <w:tcW w:w="59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-25</w:t>
            </w:r>
          </w:p>
        </w:tc>
        <w:tc>
          <w:tcPr>
            <w:tcW w:w="59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5</w:t>
            </w:r>
          </w:p>
        </w:tc>
      </w:tr>
    </w:tbl>
    <w:p w:rsidR="00A90BC1" w:rsidRPr="002647B6" w:rsidRDefault="00A90BC1" w:rsidP="004427F0">
      <w:pPr>
        <w:pStyle w:val="af"/>
        <w:spacing w:before="120"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 xml:space="preserve">В целом по Большеберезниковскому муниципальному району отмечается негативная демографическая ситуация, характеризуемая продолжающимся процессом естественной убыли населения, связанной с опережающим ростом смертности над рождаемостью. Анализируя статистику, прогнозируется, что ежегодно численность населения района будет снижаться. </w:t>
      </w:r>
    </w:p>
    <w:p w:rsidR="00A90BC1" w:rsidRPr="002647B6" w:rsidRDefault="00A90BC1" w:rsidP="004427F0">
      <w:pPr>
        <w:pStyle w:val="af"/>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За период с 201</w:t>
      </w:r>
      <w:r w:rsidR="00BC22A5">
        <w:rPr>
          <w:rFonts w:ascii="Times New Roman" w:hAnsi="Times New Roman"/>
          <w:sz w:val="28"/>
          <w:szCs w:val="28"/>
        </w:rPr>
        <w:t>3</w:t>
      </w:r>
      <w:r w:rsidRPr="002647B6">
        <w:rPr>
          <w:rFonts w:ascii="Times New Roman" w:hAnsi="Times New Roman"/>
          <w:sz w:val="28"/>
          <w:szCs w:val="28"/>
        </w:rPr>
        <w:t xml:space="preserve"> по 2017 годы общая численность населения Большеберезниковского муниципального района сократилась на </w:t>
      </w:r>
      <w:r w:rsidR="002647B6" w:rsidRPr="002647B6">
        <w:rPr>
          <w:rFonts w:ascii="Times New Roman" w:hAnsi="Times New Roman"/>
          <w:sz w:val="28"/>
          <w:szCs w:val="28"/>
        </w:rPr>
        <w:t>6</w:t>
      </w:r>
      <w:r w:rsidR="00BC22A5">
        <w:rPr>
          <w:rFonts w:ascii="Times New Roman" w:hAnsi="Times New Roman"/>
          <w:sz w:val="28"/>
          <w:szCs w:val="28"/>
        </w:rPr>
        <w:t>65</w:t>
      </w:r>
      <w:r w:rsidRPr="002647B6">
        <w:rPr>
          <w:rFonts w:ascii="Times New Roman" w:hAnsi="Times New Roman"/>
          <w:color w:val="FF0000"/>
          <w:sz w:val="28"/>
          <w:szCs w:val="28"/>
        </w:rPr>
        <w:t xml:space="preserve"> </w:t>
      </w:r>
      <w:r w:rsidRPr="002647B6">
        <w:rPr>
          <w:rFonts w:ascii="Times New Roman" w:hAnsi="Times New Roman"/>
          <w:sz w:val="28"/>
          <w:szCs w:val="28"/>
        </w:rPr>
        <w:t>человек.</w:t>
      </w:r>
    </w:p>
    <w:p w:rsidR="00A90BC1" w:rsidRPr="00EF5CDE" w:rsidRDefault="00A90BC1" w:rsidP="00A90BC1">
      <w:pPr>
        <w:pStyle w:val="af"/>
        <w:spacing w:after="0" w:line="240" w:lineRule="auto"/>
        <w:ind w:left="0" w:firstLine="567"/>
        <w:contextualSpacing w:val="0"/>
        <w:jc w:val="right"/>
        <w:rPr>
          <w:rFonts w:ascii="Times New Roman" w:hAnsi="Times New Roman"/>
          <w:i/>
          <w:sz w:val="28"/>
          <w:szCs w:val="28"/>
        </w:rPr>
      </w:pPr>
      <w:r w:rsidRPr="00EF5CDE">
        <w:rPr>
          <w:rFonts w:ascii="Times New Roman" w:hAnsi="Times New Roman"/>
          <w:i/>
          <w:sz w:val="28"/>
          <w:szCs w:val="28"/>
        </w:rPr>
        <w:t xml:space="preserve">Рисунок </w:t>
      </w:r>
      <w:r w:rsidR="00272EC1" w:rsidRPr="00EF5CDE">
        <w:rPr>
          <w:rFonts w:ascii="Times New Roman" w:hAnsi="Times New Roman"/>
          <w:i/>
          <w:sz w:val="28"/>
          <w:szCs w:val="28"/>
        </w:rPr>
        <w:t>2</w:t>
      </w:r>
    </w:p>
    <w:p w:rsidR="00A90BC1" w:rsidRPr="00EF5CDE" w:rsidRDefault="00A90BC1" w:rsidP="00A90BC1">
      <w:pPr>
        <w:pStyle w:val="af"/>
        <w:spacing w:before="120" w:after="120" w:line="240" w:lineRule="auto"/>
        <w:ind w:left="0" w:firstLine="567"/>
        <w:contextualSpacing w:val="0"/>
        <w:jc w:val="center"/>
        <w:rPr>
          <w:rFonts w:ascii="Times New Roman" w:hAnsi="Times New Roman"/>
          <w:b/>
          <w:i/>
          <w:sz w:val="28"/>
          <w:szCs w:val="28"/>
        </w:rPr>
      </w:pPr>
      <w:r w:rsidRPr="00EF5CDE">
        <w:rPr>
          <w:rFonts w:ascii="Times New Roman" w:hAnsi="Times New Roman"/>
          <w:i/>
          <w:sz w:val="28"/>
          <w:szCs w:val="28"/>
        </w:rPr>
        <w:t>Динамика численности населения</w:t>
      </w:r>
      <w:r w:rsidRPr="00EF5CDE">
        <w:rPr>
          <w:rFonts w:ascii="Times New Roman" w:hAnsi="Times New Roman"/>
          <w:sz w:val="28"/>
          <w:szCs w:val="28"/>
        </w:rPr>
        <w:t xml:space="preserve"> </w:t>
      </w:r>
      <w:r w:rsidRPr="00EF5CDE">
        <w:rPr>
          <w:rFonts w:ascii="Times New Roman" w:hAnsi="Times New Roman"/>
          <w:i/>
          <w:sz w:val="28"/>
          <w:szCs w:val="28"/>
        </w:rPr>
        <w:t>Большеберезниковского муниципального района</w:t>
      </w:r>
    </w:p>
    <w:p w:rsidR="00A90BC1" w:rsidRPr="00EF5CDE" w:rsidRDefault="00A90BC1" w:rsidP="00A90BC1">
      <w:pPr>
        <w:pStyle w:val="af1"/>
        <w:spacing w:before="0" w:after="0"/>
        <w:ind w:left="567"/>
        <w:jc w:val="center"/>
        <w:rPr>
          <w:rFonts w:ascii="Times New Roman" w:hAnsi="Times New Roman"/>
          <w:b w:val="0"/>
          <w:i/>
          <w:sz w:val="28"/>
          <w:szCs w:val="28"/>
        </w:rPr>
      </w:pPr>
      <w:r w:rsidRPr="00EF5CDE">
        <w:rPr>
          <w:rFonts w:ascii="Times New Roman" w:hAnsi="Times New Roman"/>
          <w:b w:val="0"/>
          <w:i/>
          <w:sz w:val="28"/>
          <w:szCs w:val="28"/>
        </w:rPr>
        <w:t>в 2014-2018 годы, человек.</w:t>
      </w:r>
    </w:p>
    <w:p w:rsidR="00A90BC1" w:rsidRPr="00546347" w:rsidRDefault="00A90BC1" w:rsidP="00A90BC1">
      <w:pPr>
        <w:pStyle w:val="af"/>
        <w:spacing w:after="0" w:line="240" w:lineRule="auto"/>
        <w:ind w:left="0" w:firstLine="567"/>
        <w:contextualSpacing w:val="0"/>
        <w:jc w:val="both"/>
        <w:rPr>
          <w:rFonts w:ascii="Times New Roman" w:hAnsi="Times New Roman"/>
          <w:sz w:val="28"/>
          <w:szCs w:val="28"/>
          <w:highlight w:val="yellow"/>
        </w:rPr>
      </w:pPr>
    </w:p>
    <w:p w:rsidR="00A90BC1" w:rsidRPr="00546347" w:rsidRDefault="00A90BC1" w:rsidP="00A90BC1">
      <w:pPr>
        <w:spacing w:before="200"/>
        <w:rPr>
          <w:color w:val="1D1B11" w:themeColor="background2" w:themeShade="1A"/>
          <w:highlight w:val="yellow"/>
        </w:rPr>
      </w:pPr>
      <w:r w:rsidRPr="00546347">
        <w:rPr>
          <w:noProof/>
          <w:color w:val="1D1B11" w:themeColor="background2" w:themeShade="1A"/>
          <w:highlight w:val="yellow"/>
          <w:lang w:eastAsia="zh-CN"/>
        </w:rPr>
        <w:drawing>
          <wp:inline distT="0" distB="0" distL="0" distR="0">
            <wp:extent cx="5728137" cy="2806262"/>
            <wp:effectExtent l="0" t="0" r="0" b="0"/>
            <wp:docPr id="7" name="Диаграмма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90BC1" w:rsidRPr="009A5A52" w:rsidRDefault="00A90BC1" w:rsidP="004427F0">
      <w:pPr>
        <w:spacing w:after="0" w:line="360" w:lineRule="auto"/>
        <w:ind w:firstLine="567"/>
        <w:jc w:val="both"/>
        <w:rPr>
          <w:rFonts w:ascii="Times New Roman" w:hAnsi="Times New Roman"/>
          <w:sz w:val="28"/>
          <w:szCs w:val="28"/>
        </w:rPr>
      </w:pPr>
      <w:r w:rsidRPr="009A5A52">
        <w:rPr>
          <w:rFonts w:ascii="Times New Roman" w:hAnsi="Times New Roman"/>
          <w:sz w:val="28"/>
          <w:szCs w:val="28"/>
        </w:rPr>
        <w:t>Снижение общей численности населения объясняется как естественной убылью населения, так и ростом миграционной убыли. Депопуляция сопровождается старением населения, сокращением продолжительности жизни граждан.</w:t>
      </w:r>
    </w:p>
    <w:p w:rsidR="005B1711" w:rsidRDefault="005B1711" w:rsidP="00A90BC1">
      <w:pPr>
        <w:pStyle w:val="af"/>
        <w:spacing w:before="120" w:after="120" w:line="240" w:lineRule="auto"/>
        <w:ind w:left="0" w:firstLine="567"/>
        <w:contextualSpacing w:val="0"/>
        <w:jc w:val="right"/>
        <w:rPr>
          <w:rFonts w:ascii="Times New Roman" w:hAnsi="Times New Roman"/>
          <w:i/>
          <w:sz w:val="28"/>
          <w:szCs w:val="28"/>
        </w:rPr>
      </w:pPr>
    </w:p>
    <w:p w:rsidR="005B1711" w:rsidRDefault="005B1711" w:rsidP="00A90BC1">
      <w:pPr>
        <w:pStyle w:val="af"/>
        <w:spacing w:before="120" w:after="120" w:line="240" w:lineRule="auto"/>
        <w:ind w:left="0" w:firstLine="567"/>
        <w:contextualSpacing w:val="0"/>
        <w:jc w:val="right"/>
        <w:rPr>
          <w:rFonts w:ascii="Times New Roman" w:hAnsi="Times New Roman"/>
          <w:i/>
          <w:sz w:val="28"/>
          <w:szCs w:val="28"/>
        </w:rPr>
      </w:pPr>
    </w:p>
    <w:p w:rsidR="00A90BC1" w:rsidRPr="009A5A52" w:rsidRDefault="00A90BC1" w:rsidP="00A90BC1">
      <w:pPr>
        <w:pStyle w:val="af"/>
        <w:spacing w:before="120" w:after="120" w:line="240" w:lineRule="auto"/>
        <w:ind w:left="0" w:firstLine="567"/>
        <w:contextualSpacing w:val="0"/>
        <w:jc w:val="right"/>
        <w:rPr>
          <w:rFonts w:ascii="Times New Roman" w:hAnsi="Times New Roman"/>
          <w:i/>
          <w:sz w:val="28"/>
          <w:szCs w:val="28"/>
        </w:rPr>
      </w:pPr>
      <w:r w:rsidRPr="009A5A52">
        <w:rPr>
          <w:rFonts w:ascii="Times New Roman" w:hAnsi="Times New Roman"/>
          <w:i/>
          <w:sz w:val="28"/>
          <w:szCs w:val="28"/>
        </w:rPr>
        <w:lastRenderedPageBreak/>
        <w:t xml:space="preserve">Рисунок </w:t>
      </w:r>
      <w:r w:rsidR="00272EC1" w:rsidRPr="009A5A52">
        <w:rPr>
          <w:rFonts w:ascii="Times New Roman" w:hAnsi="Times New Roman"/>
          <w:i/>
          <w:sz w:val="28"/>
          <w:szCs w:val="28"/>
        </w:rPr>
        <w:t>3</w:t>
      </w:r>
    </w:p>
    <w:p w:rsidR="00A90BC1" w:rsidRPr="009A5A52" w:rsidRDefault="00A90BC1" w:rsidP="00A90BC1">
      <w:pPr>
        <w:pStyle w:val="af1"/>
        <w:spacing w:before="0"/>
        <w:ind w:left="0"/>
        <w:jc w:val="center"/>
        <w:rPr>
          <w:rFonts w:ascii="Times New Roman" w:hAnsi="Times New Roman"/>
          <w:b w:val="0"/>
          <w:i/>
          <w:sz w:val="28"/>
          <w:szCs w:val="28"/>
        </w:rPr>
      </w:pPr>
      <w:r w:rsidRPr="009A5A52">
        <w:rPr>
          <w:rFonts w:ascii="Times New Roman" w:hAnsi="Times New Roman"/>
          <w:b w:val="0"/>
          <w:i/>
          <w:sz w:val="28"/>
          <w:szCs w:val="28"/>
        </w:rPr>
        <w:t>Динамика числа родившихся и умерших за 2014-2017 годы</w:t>
      </w:r>
    </w:p>
    <w:p w:rsidR="00A90BC1" w:rsidRPr="00546347" w:rsidRDefault="00A90BC1" w:rsidP="00A90BC1">
      <w:pPr>
        <w:spacing w:after="0" w:line="240" w:lineRule="auto"/>
        <w:ind w:firstLine="567"/>
        <w:jc w:val="both"/>
        <w:rPr>
          <w:rFonts w:ascii="Times New Roman" w:hAnsi="Times New Roman"/>
          <w:sz w:val="28"/>
          <w:szCs w:val="28"/>
          <w:highlight w:val="yellow"/>
        </w:rPr>
      </w:pPr>
      <w:r w:rsidRPr="00546347">
        <w:rPr>
          <w:rFonts w:ascii="Times New Roman" w:hAnsi="Times New Roman"/>
          <w:sz w:val="28"/>
          <w:szCs w:val="28"/>
          <w:highlight w:val="yellow"/>
        </w:rPr>
        <w:t xml:space="preserve"> </w:t>
      </w:r>
      <w:r w:rsidRPr="00546347">
        <w:rPr>
          <w:rFonts w:ascii="Times New Roman" w:hAnsi="Times New Roman"/>
          <w:noProof/>
          <w:sz w:val="28"/>
          <w:szCs w:val="28"/>
          <w:highlight w:val="yellow"/>
          <w:lang w:eastAsia="zh-CN"/>
        </w:rPr>
        <w:drawing>
          <wp:inline distT="0" distB="0" distL="0" distR="0">
            <wp:extent cx="5940425" cy="3173264"/>
            <wp:effectExtent l="0" t="0" r="3175" b="0"/>
            <wp:docPr id="8" name="Диаграмма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90BC1" w:rsidRPr="00DA4292" w:rsidRDefault="00A90BC1" w:rsidP="004427F0">
      <w:pPr>
        <w:spacing w:before="120" w:after="0" w:line="360" w:lineRule="auto"/>
        <w:ind w:firstLine="709"/>
        <w:jc w:val="both"/>
        <w:rPr>
          <w:rFonts w:ascii="Times New Roman" w:eastAsia="Times New Roman" w:hAnsi="Times New Roman"/>
          <w:sz w:val="28"/>
          <w:szCs w:val="28"/>
          <w:lang w:eastAsia="ru-RU"/>
        </w:rPr>
      </w:pPr>
      <w:r w:rsidRPr="00DA4292">
        <w:rPr>
          <w:rFonts w:ascii="Times New Roman" w:eastAsia="Times New Roman" w:hAnsi="Times New Roman"/>
          <w:sz w:val="28"/>
          <w:szCs w:val="28"/>
          <w:lang w:eastAsia="ru-RU"/>
        </w:rPr>
        <w:t xml:space="preserve">На фоне небольших показателей рождаемости большую тревогу вызывает высокий уровень смертности. Сложившаяся естественная убыль населения характерна не только для Большеберезниковского муниципального района, но и для всей республики в целом. Основными причинами естественной убыли населения являются снижение уровня и качества жизни, уменьшения продолжительности жизни, низкие показатели рождаемости и высокие показатели смертности, в результате чего не обеспечивается воспроизводство населения. </w:t>
      </w:r>
    </w:p>
    <w:p w:rsidR="00A90BC1" w:rsidRPr="00DA4292" w:rsidRDefault="00A90BC1" w:rsidP="004427F0">
      <w:pPr>
        <w:spacing w:after="0" w:line="360" w:lineRule="auto"/>
        <w:ind w:firstLine="567"/>
        <w:jc w:val="both"/>
        <w:rPr>
          <w:rFonts w:ascii="Times New Roman" w:hAnsi="Times New Roman"/>
          <w:sz w:val="28"/>
          <w:szCs w:val="28"/>
        </w:rPr>
      </w:pPr>
      <w:r w:rsidRPr="00DA4292">
        <w:rPr>
          <w:rFonts w:ascii="Times New Roman" w:hAnsi="Times New Roman"/>
          <w:sz w:val="28"/>
          <w:szCs w:val="28"/>
        </w:rPr>
        <w:t xml:space="preserve">В современных условиях миграция играет важную роль в формировании численности населения. По сути, она является единственно возможным источником, компенсирующим естественную убыль населения, а также оказывает весомое влияние на формирование возрастно-половой структуры. </w:t>
      </w:r>
    </w:p>
    <w:p w:rsidR="00A90BC1" w:rsidRPr="00DA4292" w:rsidRDefault="00A90BC1" w:rsidP="004427F0">
      <w:pPr>
        <w:spacing w:after="0" w:line="360" w:lineRule="auto"/>
        <w:ind w:firstLine="567"/>
        <w:jc w:val="both"/>
        <w:rPr>
          <w:rFonts w:ascii="Times New Roman" w:hAnsi="Times New Roman"/>
          <w:sz w:val="28"/>
          <w:szCs w:val="28"/>
        </w:rPr>
      </w:pPr>
      <w:r w:rsidRPr="00DA4292">
        <w:rPr>
          <w:rFonts w:ascii="Times New Roman" w:hAnsi="Times New Roman"/>
          <w:sz w:val="28"/>
          <w:szCs w:val="28"/>
        </w:rPr>
        <w:t xml:space="preserve">Анализ ситуации по миграционным процессам показывает, что уезжает активная часть населения трудоспособного возраста. Общее число прибывших в 2017 году составило </w:t>
      </w:r>
      <w:r w:rsidR="00DA4292">
        <w:rPr>
          <w:rFonts w:ascii="Times New Roman" w:hAnsi="Times New Roman"/>
          <w:sz w:val="28"/>
          <w:szCs w:val="28"/>
        </w:rPr>
        <w:t>202</w:t>
      </w:r>
      <w:r w:rsidRPr="00DA4292">
        <w:rPr>
          <w:rFonts w:ascii="Times New Roman" w:hAnsi="Times New Roman"/>
          <w:sz w:val="28"/>
          <w:szCs w:val="28"/>
        </w:rPr>
        <w:t xml:space="preserve"> человек, а число выбывших </w:t>
      </w:r>
      <w:r w:rsidR="00DA4292">
        <w:rPr>
          <w:rFonts w:ascii="Times New Roman" w:hAnsi="Times New Roman"/>
          <w:sz w:val="28"/>
          <w:szCs w:val="28"/>
        </w:rPr>
        <w:t>197</w:t>
      </w:r>
      <w:r w:rsidRPr="00DA4292">
        <w:rPr>
          <w:rFonts w:ascii="Times New Roman" w:hAnsi="Times New Roman"/>
          <w:sz w:val="28"/>
          <w:szCs w:val="28"/>
        </w:rPr>
        <w:t xml:space="preserve"> человек. </w:t>
      </w:r>
    </w:p>
    <w:p w:rsidR="00A90BC1" w:rsidRPr="001F13B7" w:rsidRDefault="00A90BC1" w:rsidP="00A90BC1">
      <w:pPr>
        <w:pStyle w:val="af"/>
        <w:spacing w:before="240" w:after="120" w:line="240" w:lineRule="auto"/>
        <w:ind w:left="0" w:firstLine="567"/>
        <w:contextualSpacing w:val="0"/>
        <w:jc w:val="right"/>
        <w:rPr>
          <w:rFonts w:ascii="Times New Roman" w:hAnsi="Times New Roman"/>
          <w:i/>
          <w:sz w:val="28"/>
          <w:szCs w:val="28"/>
        </w:rPr>
      </w:pPr>
      <w:r w:rsidRPr="001F13B7">
        <w:rPr>
          <w:rFonts w:ascii="Times New Roman" w:hAnsi="Times New Roman"/>
          <w:i/>
          <w:sz w:val="28"/>
          <w:szCs w:val="28"/>
        </w:rPr>
        <w:lastRenderedPageBreak/>
        <w:t xml:space="preserve">Рисунок </w:t>
      </w:r>
      <w:r w:rsidR="00272EC1" w:rsidRPr="001F13B7">
        <w:rPr>
          <w:rFonts w:ascii="Times New Roman" w:hAnsi="Times New Roman"/>
          <w:i/>
          <w:sz w:val="28"/>
          <w:szCs w:val="28"/>
        </w:rPr>
        <w:t>4</w:t>
      </w:r>
    </w:p>
    <w:p w:rsidR="00A90BC1" w:rsidRPr="004D1C04" w:rsidRDefault="00A90BC1" w:rsidP="00A90BC1">
      <w:pPr>
        <w:pStyle w:val="af1"/>
        <w:spacing w:before="0" w:after="0"/>
        <w:ind w:left="709"/>
        <w:jc w:val="center"/>
        <w:rPr>
          <w:rFonts w:ascii="Times New Roman" w:hAnsi="Times New Roman"/>
          <w:b w:val="0"/>
          <w:i/>
          <w:sz w:val="28"/>
          <w:szCs w:val="28"/>
        </w:rPr>
      </w:pPr>
      <w:r w:rsidRPr="004D1C04">
        <w:rPr>
          <w:rFonts w:ascii="Times New Roman" w:hAnsi="Times New Roman"/>
          <w:b w:val="0"/>
          <w:i/>
          <w:sz w:val="28"/>
          <w:szCs w:val="28"/>
        </w:rPr>
        <w:t>Показатели миграционного прироста / убыли населения</w:t>
      </w:r>
    </w:p>
    <w:p w:rsidR="00A90BC1" w:rsidRPr="004D1C04" w:rsidRDefault="00A90BC1" w:rsidP="00A90BC1">
      <w:pPr>
        <w:pStyle w:val="af1"/>
        <w:spacing w:before="0" w:after="0"/>
        <w:ind w:left="709"/>
        <w:jc w:val="center"/>
        <w:rPr>
          <w:rFonts w:ascii="Times New Roman" w:hAnsi="Times New Roman"/>
          <w:b w:val="0"/>
          <w:i/>
          <w:sz w:val="28"/>
          <w:szCs w:val="28"/>
        </w:rPr>
      </w:pPr>
      <w:r w:rsidRPr="004D1C04">
        <w:rPr>
          <w:rFonts w:ascii="Times New Roman" w:hAnsi="Times New Roman"/>
          <w:b w:val="0"/>
          <w:i/>
          <w:sz w:val="28"/>
          <w:szCs w:val="28"/>
        </w:rPr>
        <w:t>за 2014-2017 годы</w:t>
      </w:r>
    </w:p>
    <w:p w:rsidR="00A90BC1" w:rsidRPr="004D1C04" w:rsidRDefault="00A90BC1" w:rsidP="00A90BC1"/>
    <w:p w:rsidR="00A90BC1" w:rsidRPr="004D1C04" w:rsidRDefault="00A90BC1" w:rsidP="00A90BC1">
      <w:pPr>
        <w:spacing w:before="120" w:after="0" w:line="240" w:lineRule="auto"/>
        <w:ind w:firstLine="142"/>
        <w:jc w:val="both"/>
        <w:rPr>
          <w:rFonts w:ascii="Times New Roman" w:hAnsi="Times New Roman"/>
          <w:b/>
          <w:sz w:val="28"/>
          <w:szCs w:val="28"/>
          <w:lang w:eastAsia="ru-RU"/>
        </w:rPr>
      </w:pPr>
      <w:r w:rsidRPr="004D1C04">
        <w:rPr>
          <w:rFonts w:ascii="Times New Roman" w:hAnsi="Times New Roman"/>
          <w:b/>
          <w:noProof/>
          <w:sz w:val="28"/>
          <w:szCs w:val="28"/>
          <w:lang w:eastAsia="zh-CN"/>
        </w:rPr>
        <w:drawing>
          <wp:inline distT="0" distB="0" distL="0" distR="0">
            <wp:extent cx="5128260" cy="2743200"/>
            <wp:effectExtent l="0" t="0" r="0" b="0"/>
            <wp:docPr id="10" name="Объект 1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90BC1" w:rsidRPr="004D1C04" w:rsidRDefault="00A90BC1" w:rsidP="004427F0">
      <w:pPr>
        <w:tabs>
          <w:tab w:val="left" w:pos="9360"/>
        </w:tabs>
        <w:spacing w:before="120" w:after="0" w:line="360" w:lineRule="auto"/>
        <w:ind w:firstLine="709"/>
        <w:jc w:val="both"/>
        <w:rPr>
          <w:rFonts w:ascii="Times New Roman" w:eastAsia="Times New Roman" w:hAnsi="Times New Roman"/>
          <w:sz w:val="28"/>
          <w:szCs w:val="28"/>
          <w:lang w:eastAsia="ru-RU"/>
        </w:rPr>
      </w:pPr>
      <w:r w:rsidRPr="004D1C04">
        <w:rPr>
          <w:rFonts w:ascii="Times New Roman" w:eastAsia="Times New Roman" w:hAnsi="Times New Roman"/>
          <w:sz w:val="28"/>
          <w:szCs w:val="28"/>
          <w:lang w:eastAsia="ru-RU"/>
        </w:rPr>
        <w:t>Для улучшения демографической ситуации в Большеберезниковском муниципальном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на:</w:t>
      </w:r>
    </w:p>
    <w:p w:rsidR="00A90BC1" w:rsidRPr="004D1C04" w:rsidRDefault="00A90BC1" w:rsidP="004427F0">
      <w:pPr>
        <w:tabs>
          <w:tab w:val="left" w:pos="9360"/>
        </w:tabs>
        <w:spacing w:after="0" w:line="360" w:lineRule="auto"/>
        <w:ind w:firstLine="709"/>
        <w:jc w:val="both"/>
        <w:rPr>
          <w:rFonts w:ascii="Times New Roman" w:eastAsia="Times New Roman" w:hAnsi="Times New Roman"/>
          <w:sz w:val="28"/>
          <w:szCs w:val="28"/>
          <w:lang w:eastAsia="ru-RU"/>
        </w:rPr>
      </w:pPr>
      <w:r w:rsidRPr="004D1C04">
        <w:rPr>
          <w:rFonts w:ascii="Times New Roman" w:eastAsia="Times New Roman" w:hAnsi="Times New Roman"/>
          <w:sz w:val="28"/>
          <w:szCs w:val="28"/>
          <w:lang w:eastAsia="ru-RU"/>
        </w:rPr>
        <w:t>- повышение уровня рождаемости;</w:t>
      </w:r>
    </w:p>
    <w:p w:rsidR="00A90BC1" w:rsidRPr="004D1C04" w:rsidRDefault="00A90BC1" w:rsidP="004427F0">
      <w:pPr>
        <w:tabs>
          <w:tab w:val="left" w:pos="9360"/>
        </w:tabs>
        <w:spacing w:after="0" w:line="360" w:lineRule="auto"/>
        <w:ind w:firstLine="709"/>
        <w:jc w:val="both"/>
        <w:rPr>
          <w:rFonts w:ascii="Times New Roman" w:eastAsia="Times New Roman" w:hAnsi="Times New Roman"/>
          <w:sz w:val="28"/>
          <w:szCs w:val="28"/>
          <w:lang w:eastAsia="ru-RU"/>
        </w:rPr>
      </w:pPr>
      <w:r w:rsidRPr="004D1C04">
        <w:rPr>
          <w:rFonts w:ascii="Times New Roman" w:eastAsia="Times New Roman" w:hAnsi="Times New Roman"/>
          <w:sz w:val="28"/>
          <w:szCs w:val="28"/>
          <w:lang w:eastAsia="ru-RU"/>
        </w:rPr>
        <w:t>- сохранение и укрепление здоровья населения, увеличение продолжительности жизни, создание условий для ведения здорового образа жизни;</w:t>
      </w:r>
    </w:p>
    <w:p w:rsidR="00A90BC1" w:rsidRPr="004D1C04" w:rsidRDefault="00A90BC1" w:rsidP="004427F0">
      <w:pPr>
        <w:tabs>
          <w:tab w:val="left" w:pos="9360"/>
        </w:tabs>
        <w:spacing w:after="0" w:line="360" w:lineRule="auto"/>
        <w:ind w:firstLine="709"/>
        <w:jc w:val="both"/>
        <w:rPr>
          <w:rFonts w:ascii="Times New Roman" w:eastAsia="Times New Roman" w:hAnsi="Times New Roman"/>
          <w:sz w:val="28"/>
          <w:szCs w:val="28"/>
          <w:lang w:eastAsia="ru-RU"/>
        </w:rPr>
      </w:pPr>
      <w:r w:rsidRPr="004D1C04">
        <w:rPr>
          <w:rFonts w:ascii="Times New Roman" w:eastAsia="Times New Roman" w:hAnsi="Times New Roman"/>
          <w:sz w:val="28"/>
          <w:szCs w:val="28"/>
          <w:lang w:eastAsia="ru-RU"/>
        </w:rPr>
        <w:t>- укрепление репродуктивного здоровья населения, здоровья детей и подростков, сокращение уровня материнской и младенческой смертности;</w:t>
      </w:r>
    </w:p>
    <w:p w:rsidR="00A90BC1" w:rsidRPr="004D1C04" w:rsidRDefault="00A90BC1" w:rsidP="004427F0">
      <w:pPr>
        <w:tabs>
          <w:tab w:val="left" w:pos="9360"/>
        </w:tabs>
        <w:spacing w:after="0" w:line="360" w:lineRule="auto"/>
        <w:ind w:firstLine="709"/>
        <w:jc w:val="both"/>
        <w:rPr>
          <w:rFonts w:ascii="Times New Roman" w:eastAsia="Times New Roman" w:hAnsi="Times New Roman"/>
          <w:sz w:val="28"/>
          <w:szCs w:val="28"/>
          <w:lang w:eastAsia="ru-RU"/>
        </w:rPr>
      </w:pPr>
      <w:r w:rsidRPr="004D1C04">
        <w:rPr>
          <w:rFonts w:ascii="Times New Roman" w:eastAsia="Times New Roman" w:hAnsi="Times New Roman"/>
          <w:sz w:val="28"/>
          <w:szCs w:val="28"/>
          <w:lang w:eastAsia="ru-RU"/>
        </w:rPr>
        <w:t>- сокращение общего уровня смертности населения, в том числе от социально значимых заболеваний и внешних причин;</w:t>
      </w:r>
    </w:p>
    <w:p w:rsidR="00A90BC1" w:rsidRPr="004D1C04" w:rsidRDefault="00A90BC1" w:rsidP="004427F0">
      <w:pPr>
        <w:tabs>
          <w:tab w:val="left" w:pos="9360"/>
        </w:tabs>
        <w:spacing w:after="0" w:line="360" w:lineRule="auto"/>
        <w:ind w:firstLine="709"/>
        <w:jc w:val="both"/>
        <w:rPr>
          <w:rFonts w:ascii="Times New Roman" w:eastAsia="Times New Roman" w:hAnsi="Times New Roman"/>
          <w:sz w:val="28"/>
          <w:szCs w:val="28"/>
          <w:lang w:eastAsia="ru-RU"/>
        </w:rPr>
      </w:pPr>
      <w:r w:rsidRPr="004D1C04">
        <w:rPr>
          <w:rFonts w:ascii="Times New Roman" w:eastAsia="Times New Roman" w:hAnsi="Times New Roman"/>
          <w:sz w:val="28"/>
          <w:szCs w:val="28"/>
          <w:lang w:eastAsia="ru-RU"/>
        </w:rPr>
        <w:t>- укрепление института семьи, возрождение и сохранение традиций крепких семейных отношений, поддержку материнства и детства;</w:t>
      </w:r>
    </w:p>
    <w:p w:rsidR="00A90BC1" w:rsidRDefault="00A90BC1" w:rsidP="004427F0">
      <w:pPr>
        <w:tabs>
          <w:tab w:val="left" w:pos="9360"/>
        </w:tabs>
        <w:spacing w:after="240" w:line="360" w:lineRule="auto"/>
        <w:ind w:firstLine="709"/>
        <w:jc w:val="both"/>
        <w:rPr>
          <w:rFonts w:ascii="Times New Roman" w:hAnsi="Times New Roman"/>
          <w:szCs w:val="24"/>
        </w:rPr>
      </w:pPr>
      <w:r w:rsidRPr="004D1C04">
        <w:rPr>
          <w:rFonts w:ascii="Times New Roman" w:eastAsia="Times New Roman" w:hAnsi="Times New Roman"/>
          <w:sz w:val="28"/>
          <w:szCs w:val="28"/>
          <w:lang w:eastAsia="ru-RU"/>
        </w:rPr>
        <w:t>- улучшение миграционной ситуации.</w:t>
      </w:r>
    </w:p>
    <w:p w:rsidR="0000739C" w:rsidRDefault="00E8210F" w:rsidP="0000739C">
      <w:pPr>
        <w:pStyle w:val="32"/>
        <w:spacing w:before="0" w:line="240" w:lineRule="auto"/>
        <w:jc w:val="center"/>
        <w:rPr>
          <w:rFonts w:ascii="Times New Roman" w:hAnsi="Times New Roman"/>
          <w:i/>
          <w:color w:val="000000" w:themeColor="text1"/>
          <w:sz w:val="28"/>
          <w:szCs w:val="28"/>
        </w:rPr>
      </w:pPr>
      <w:r w:rsidRPr="000511EB">
        <w:rPr>
          <w:rFonts w:ascii="Times New Roman" w:hAnsi="Times New Roman"/>
          <w:i/>
          <w:color w:val="000000" w:themeColor="text1"/>
          <w:sz w:val="28"/>
          <w:szCs w:val="28"/>
        </w:rPr>
        <w:lastRenderedPageBreak/>
        <w:t>1.2</w:t>
      </w:r>
      <w:r w:rsidR="0000739C" w:rsidRPr="000511EB">
        <w:rPr>
          <w:rFonts w:ascii="Times New Roman" w:hAnsi="Times New Roman"/>
          <w:i/>
          <w:color w:val="000000" w:themeColor="text1"/>
          <w:sz w:val="28"/>
          <w:szCs w:val="28"/>
        </w:rPr>
        <w:t>.</w:t>
      </w:r>
      <w:r w:rsidR="00A90BC1">
        <w:rPr>
          <w:rFonts w:ascii="Times New Roman" w:hAnsi="Times New Roman"/>
          <w:i/>
          <w:color w:val="000000" w:themeColor="text1"/>
          <w:sz w:val="28"/>
          <w:szCs w:val="28"/>
        </w:rPr>
        <w:t>3</w:t>
      </w:r>
      <w:r w:rsidRPr="000511EB">
        <w:rPr>
          <w:rFonts w:ascii="Times New Roman" w:hAnsi="Times New Roman"/>
          <w:b w:val="0"/>
          <w:i/>
          <w:color w:val="000000" w:themeColor="text1"/>
          <w:sz w:val="28"/>
          <w:szCs w:val="28"/>
        </w:rPr>
        <w:t>.</w:t>
      </w:r>
      <w:r w:rsidR="0000739C" w:rsidRPr="000511EB">
        <w:rPr>
          <w:rFonts w:ascii="Times New Roman" w:hAnsi="Times New Roman"/>
          <w:b w:val="0"/>
          <w:i/>
          <w:color w:val="000000" w:themeColor="text1"/>
          <w:sz w:val="28"/>
          <w:szCs w:val="28"/>
        </w:rPr>
        <w:t xml:space="preserve"> </w:t>
      </w:r>
      <w:r w:rsidR="0000739C" w:rsidRPr="000511EB">
        <w:rPr>
          <w:rFonts w:ascii="Times New Roman" w:hAnsi="Times New Roman"/>
          <w:i/>
          <w:color w:val="000000" w:themeColor="text1"/>
          <w:sz w:val="28"/>
          <w:szCs w:val="28"/>
        </w:rPr>
        <w:t xml:space="preserve">Комплексная оценка социально-экономического развития Большеберезниковского муниципального района </w:t>
      </w:r>
    </w:p>
    <w:p w:rsidR="004427F0" w:rsidRDefault="004427F0" w:rsidP="00803855">
      <w:pPr>
        <w:pStyle w:val="32"/>
        <w:shd w:val="clear" w:color="auto" w:fill="FFFFFF" w:themeFill="background1"/>
        <w:spacing w:before="0"/>
        <w:jc w:val="center"/>
        <w:rPr>
          <w:rFonts w:ascii="Times New Roman" w:hAnsi="Times New Roman"/>
          <w:i/>
          <w:color w:val="000000" w:themeColor="text1"/>
          <w:sz w:val="28"/>
          <w:szCs w:val="28"/>
        </w:rPr>
      </w:pPr>
    </w:p>
    <w:p w:rsidR="00803855" w:rsidRPr="00913B5D" w:rsidRDefault="00803855" w:rsidP="00803855">
      <w:pPr>
        <w:pStyle w:val="32"/>
        <w:shd w:val="clear" w:color="auto" w:fill="FFFFFF" w:themeFill="background1"/>
        <w:spacing w:before="0"/>
        <w:jc w:val="center"/>
        <w:rPr>
          <w:i/>
          <w:color w:val="000000" w:themeColor="text1"/>
          <w:sz w:val="28"/>
          <w:szCs w:val="28"/>
        </w:rPr>
      </w:pPr>
      <w:r w:rsidRPr="00913B5D">
        <w:rPr>
          <w:rFonts w:ascii="Times New Roman" w:hAnsi="Times New Roman"/>
          <w:i/>
          <w:color w:val="000000" w:themeColor="text1"/>
          <w:sz w:val="28"/>
          <w:szCs w:val="28"/>
        </w:rPr>
        <w:t>Промышленно-производственная деятельность</w:t>
      </w:r>
    </w:p>
    <w:p w:rsidR="0000739C" w:rsidRPr="0000739C" w:rsidRDefault="0000739C" w:rsidP="004427F0">
      <w:pPr>
        <w:spacing w:after="0" w:line="360" w:lineRule="auto"/>
        <w:ind w:firstLine="567"/>
        <w:jc w:val="both"/>
        <w:rPr>
          <w:rFonts w:ascii="Times New Roman" w:hAnsi="Times New Roman"/>
          <w:sz w:val="28"/>
          <w:szCs w:val="28"/>
        </w:rPr>
      </w:pPr>
      <w:r>
        <w:rPr>
          <w:rFonts w:ascii="Times New Roman" w:hAnsi="Times New Roman"/>
          <w:bCs/>
          <w:iCs/>
          <w:sz w:val="28"/>
          <w:szCs w:val="28"/>
        </w:rPr>
        <w:t xml:space="preserve">      </w:t>
      </w:r>
      <w:r w:rsidRPr="0000739C">
        <w:rPr>
          <w:rFonts w:ascii="Times New Roman" w:hAnsi="Times New Roman"/>
          <w:sz w:val="28"/>
          <w:szCs w:val="28"/>
        </w:rPr>
        <w:t>В целом Большеберезниковский  муниципальный район характеризуется как  аграрный, к основным конкурентным преимуществам которого относятся высокий уровень газификации района, достаточный уровень обеспеченности собственными трудовыми ресурсами</w:t>
      </w:r>
      <w:r>
        <w:rPr>
          <w:rFonts w:ascii="Times New Roman" w:hAnsi="Times New Roman"/>
          <w:sz w:val="28"/>
          <w:szCs w:val="28"/>
        </w:rPr>
        <w:t>.</w:t>
      </w:r>
      <w:r w:rsidRPr="0000739C">
        <w:rPr>
          <w:rFonts w:ascii="Times New Roman" w:hAnsi="Times New Roman"/>
          <w:sz w:val="28"/>
          <w:szCs w:val="28"/>
        </w:rPr>
        <w:t xml:space="preserve"> </w:t>
      </w:r>
    </w:p>
    <w:p w:rsidR="00C40895" w:rsidRDefault="0000739C" w:rsidP="004427F0">
      <w:pPr>
        <w:spacing w:after="0" w:line="360" w:lineRule="auto"/>
        <w:ind w:firstLine="454"/>
        <w:jc w:val="both"/>
        <w:rPr>
          <w:rFonts w:ascii="Times New Roman" w:hAnsi="Times New Roman"/>
          <w:color w:val="000000"/>
          <w:sz w:val="28"/>
          <w:szCs w:val="28"/>
        </w:rPr>
      </w:pPr>
      <w:r w:rsidRPr="0000739C">
        <w:rPr>
          <w:rFonts w:ascii="Times New Roman" w:hAnsi="Times New Roman"/>
          <w:color w:val="000000"/>
          <w:sz w:val="28"/>
          <w:szCs w:val="28"/>
        </w:rPr>
        <w:t>Производственное направление сельского хозяйства — растениеводство (зерноводство, посадка и возделывание кормовых и многолетних трав) и животноводство</w:t>
      </w:r>
      <w:r w:rsidR="00C40895">
        <w:rPr>
          <w:rFonts w:ascii="Times New Roman" w:hAnsi="Times New Roman"/>
          <w:color w:val="000000"/>
          <w:sz w:val="28"/>
          <w:szCs w:val="28"/>
        </w:rPr>
        <w:t xml:space="preserve">. </w:t>
      </w:r>
    </w:p>
    <w:p w:rsidR="0000739C" w:rsidRDefault="00C40895" w:rsidP="004427F0">
      <w:pPr>
        <w:spacing w:after="0" w:line="360" w:lineRule="auto"/>
        <w:ind w:firstLine="454"/>
        <w:jc w:val="both"/>
        <w:rPr>
          <w:rFonts w:ascii="Times New Roman" w:hAnsi="Times New Roman"/>
          <w:i/>
          <w:sz w:val="28"/>
          <w:szCs w:val="28"/>
        </w:rPr>
      </w:pPr>
      <w:r w:rsidRPr="0000739C">
        <w:rPr>
          <w:rFonts w:ascii="Times New Roman" w:hAnsi="Times New Roman"/>
          <w:sz w:val="28"/>
          <w:szCs w:val="28"/>
        </w:rPr>
        <w:t>Производственный сектор экономики Большеберезниковского муниципального района представлен предприятиями, большая часть которых относится к виду деятельности «Обрабатывающие производства»</w:t>
      </w:r>
      <w:r>
        <w:rPr>
          <w:rFonts w:ascii="Times New Roman" w:hAnsi="Times New Roman"/>
          <w:sz w:val="28"/>
          <w:szCs w:val="28"/>
        </w:rPr>
        <w:t>.</w:t>
      </w:r>
    </w:p>
    <w:p w:rsidR="00C40895" w:rsidRDefault="00C40895" w:rsidP="004427F0">
      <w:pPr>
        <w:spacing w:after="0" w:line="360" w:lineRule="auto"/>
        <w:ind w:firstLine="454"/>
        <w:jc w:val="both"/>
        <w:rPr>
          <w:rFonts w:ascii="Times New Roman" w:hAnsi="Times New Roman"/>
          <w:sz w:val="28"/>
          <w:szCs w:val="28"/>
        </w:rPr>
      </w:pPr>
      <w:r w:rsidRPr="0060273D">
        <w:rPr>
          <w:rFonts w:ascii="Times New Roman" w:hAnsi="Times New Roman"/>
          <w:sz w:val="28"/>
          <w:szCs w:val="28"/>
        </w:rPr>
        <w:t>Итоги социально-экономического развития за 201</w:t>
      </w:r>
      <w:r w:rsidR="00621BD9">
        <w:rPr>
          <w:rFonts w:ascii="Times New Roman" w:hAnsi="Times New Roman"/>
          <w:sz w:val="28"/>
          <w:szCs w:val="28"/>
        </w:rPr>
        <w:t>5</w:t>
      </w:r>
      <w:r w:rsidRPr="0060273D">
        <w:rPr>
          <w:rFonts w:ascii="Times New Roman" w:hAnsi="Times New Roman"/>
          <w:sz w:val="28"/>
          <w:szCs w:val="28"/>
        </w:rPr>
        <w:t>-201</w:t>
      </w:r>
      <w:r>
        <w:rPr>
          <w:rFonts w:ascii="Times New Roman" w:hAnsi="Times New Roman"/>
          <w:sz w:val="28"/>
          <w:szCs w:val="28"/>
        </w:rPr>
        <w:t>7</w:t>
      </w:r>
      <w:r w:rsidRPr="0060273D">
        <w:rPr>
          <w:rFonts w:ascii="Times New Roman" w:hAnsi="Times New Roman"/>
          <w:sz w:val="28"/>
          <w:szCs w:val="28"/>
        </w:rPr>
        <w:t xml:space="preserve"> годы характеризуются устойчивыми  тенденциями практически во всех отраслях экономики.</w:t>
      </w:r>
      <w:r>
        <w:rPr>
          <w:rFonts w:ascii="Times New Roman" w:hAnsi="Times New Roman"/>
          <w:sz w:val="28"/>
          <w:szCs w:val="28"/>
        </w:rPr>
        <w:t xml:space="preserve"> </w:t>
      </w:r>
    </w:p>
    <w:p w:rsidR="0000739C" w:rsidRDefault="0000739C" w:rsidP="0000739C">
      <w:pPr>
        <w:spacing w:before="120" w:after="120" w:line="240" w:lineRule="auto"/>
        <w:ind w:firstLine="567"/>
        <w:jc w:val="right"/>
        <w:rPr>
          <w:rFonts w:ascii="Times New Roman" w:hAnsi="Times New Roman"/>
          <w:i/>
          <w:sz w:val="28"/>
          <w:szCs w:val="28"/>
        </w:rPr>
      </w:pPr>
      <w:r w:rsidRPr="000655C1">
        <w:rPr>
          <w:rFonts w:ascii="Times New Roman" w:hAnsi="Times New Roman"/>
          <w:i/>
          <w:sz w:val="28"/>
          <w:szCs w:val="28"/>
        </w:rPr>
        <w:t>Таблица</w:t>
      </w:r>
      <w:r>
        <w:rPr>
          <w:rFonts w:ascii="Times New Roman" w:hAnsi="Times New Roman"/>
          <w:i/>
          <w:sz w:val="28"/>
          <w:szCs w:val="28"/>
        </w:rPr>
        <w:t xml:space="preserve"> </w:t>
      </w:r>
      <w:r w:rsidR="00272EC1">
        <w:rPr>
          <w:rFonts w:ascii="Times New Roman" w:hAnsi="Times New Roman"/>
          <w:i/>
          <w:sz w:val="28"/>
          <w:szCs w:val="28"/>
        </w:rPr>
        <w:t>3</w:t>
      </w:r>
    </w:p>
    <w:p w:rsidR="0000739C" w:rsidRDefault="0000739C" w:rsidP="0000739C">
      <w:pPr>
        <w:spacing w:before="120" w:after="120" w:line="240" w:lineRule="auto"/>
        <w:ind w:firstLine="567"/>
        <w:jc w:val="center"/>
        <w:rPr>
          <w:rFonts w:ascii="Times New Roman" w:hAnsi="Times New Roman"/>
          <w:sz w:val="28"/>
          <w:szCs w:val="28"/>
        </w:rPr>
      </w:pPr>
      <w:r w:rsidRPr="005516D9">
        <w:rPr>
          <w:rFonts w:ascii="Times New Roman" w:hAnsi="Times New Roman"/>
          <w:sz w:val="28"/>
          <w:szCs w:val="28"/>
        </w:rPr>
        <w:t>Итоги социально-экономического развития</w:t>
      </w:r>
      <w:r w:rsidR="00C40895" w:rsidRPr="00C40895">
        <w:rPr>
          <w:rFonts w:ascii="Times New Roman" w:hAnsi="Times New Roman"/>
          <w:sz w:val="28"/>
          <w:szCs w:val="28"/>
        </w:rPr>
        <w:t xml:space="preserve"> </w:t>
      </w:r>
      <w:r w:rsidR="00C40895" w:rsidRPr="0000739C">
        <w:rPr>
          <w:rFonts w:ascii="Times New Roman" w:hAnsi="Times New Roman"/>
          <w:sz w:val="28"/>
          <w:szCs w:val="28"/>
        </w:rPr>
        <w:t>Большеберезниковск</w:t>
      </w:r>
      <w:r w:rsidR="00C40895">
        <w:rPr>
          <w:rFonts w:ascii="Times New Roman" w:hAnsi="Times New Roman"/>
          <w:sz w:val="28"/>
          <w:szCs w:val="28"/>
        </w:rPr>
        <w:t>ого</w:t>
      </w:r>
      <w:r w:rsidR="00C40895" w:rsidRPr="0000739C">
        <w:rPr>
          <w:rFonts w:ascii="Times New Roman" w:hAnsi="Times New Roman"/>
          <w:sz w:val="28"/>
          <w:szCs w:val="28"/>
        </w:rPr>
        <w:t xml:space="preserve">  муниципальн</w:t>
      </w:r>
      <w:r w:rsidR="00C40895">
        <w:rPr>
          <w:rFonts w:ascii="Times New Roman" w:hAnsi="Times New Roman"/>
          <w:sz w:val="28"/>
          <w:szCs w:val="28"/>
        </w:rPr>
        <w:t>ого</w:t>
      </w:r>
      <w:r w:rsidRPr="005516D9">
        <w:rPr>
          <w:rFonts w:ascii="Times New Roman" w:hAnsi="Times New Roman"/>
          <w:sz w:val="28"/>
          <w:szCs w:val="28"/>
        </w:rPr>
        <w:t xml:space="preserve"> района  за период 201</w:t>
      </w:r>
      <w:r w:rsidR="00621BD9">
        <w:rPr>
          <w:rFonts w:ascii="Times New Roman" w:hAnsi="Times New Roman"/>
          <w:sz w:val="28"/>
          <w:szCs w:val="28"/>
        </w:rPr>
        <w:t>5</w:t>
      </w:r>
      <w:r w:rsidRPr="005516D9">
        <w:rPr>
          <w:rFonts w:ascii="Times New Roman" w:hAnsi="Times New Roman"/>
          <w:sz w:val="28"/>
          <w:szCs w:val="28"/>
        </w:rPr>
        <w:t>-201</w:t>
      </w:r>
      <w:r w:rsidR="00C40895">
        <w:rPr>
          <w:rFonts w:ascii="Times New Roman" w:hAnsi="Times New Roman"/>
          <w:sz w:val="28"/>
          <w:szCs w:val="28"/>
        </w:rPr>
        <w:t>7</w:t>
      </w:r>
      <w:r w:rsidRPr="005516D9">
        <w:rPr>
          <w:rFonts w:ascii="Times New Roman" w:hAnsi="Times New Roman"/>
          <w:sz w:val="28"/>
          <w:szCs w:val="28"/>
        </w:rPr>
        <w:t xml:space="preserve"> </w:t>
      </w:r>
      <w:r>
        <w:rPr>
          <w:rFonts w:ascii="Times New Roman" w:hAnsi="Times New Roman"/>
          <w:sz w:val="28"/>
          <w:szCs w:val="28"/>
        </w:rPr>
        <w:t>годы</w:t>
      </w:r>
    </w:p>
    <w:tbl>
      <w:tblPr>
        <w:tblStyle w:val="af4"/>
        <w:tblW w:w="0" w:type="auto"/>
        <w:tblLook w:val="04A0"/>
      </w:tblPr>
      <w:tblGrid>
        <w:gridCol w:w="3727"/>
        <w:gridCol w:w="1626"/>
        <w:gridCol w:w="1559"/>
        <w:gridCol w:w="1560"/>
        <w:gridCol w:w="1099"/>
      </w:tblGrid>
      <w:tr w:rsidR="00261918" w:rsidTr="000D158D">
        <w:trPr>
          <w:trHeight w:val="298"/>
        </w:trPr>
        <w:tc>
          <w:tcPr>
            <w:tcW w:w="3727" w:type="dxa"/>
            <w:vMerge w:val="restart"/>
            <w:shd w:val="clear" w:color="auto" w:fill="EAF1DD" w:themeFill="accent3" w:themeFillTint="33"/>
          </w:tcPr>
          <w:p w:rsidR="00261918" w:rsidRPr="00261918" w:rsidRDefault="00261918" w:rsidP="0000739C">
            <w:pPr>
              <w:spacing w:before="120" w:after="120"/>
              <w:jc w:val="center"/>
              <w:rPr>
                <w:rFonts w:ascii="Times New Roman" w:hAnsi="Times New Roman"/>
                <w:b/>
                <w:sz w:val="24"/>
                <w:szCs w:val="24"/>
              </w:rPr>
            </w:pPr>
            <w:r w:rsidRPr="00261918">
              <w:rPr>
                <w:rFonts w:ascii="Times New Roman" w:hAnsi="Times New Roman"/>
                <w:b/>
                <w:sz w:val="24"/>
                <w:szCs w:val="24"/>
              </w:rPr>
              <w:t>Показатель</w:t>
            </w:r>
          </w:p>
        </w:tc>
        <w:tc>
          <w:tcPr>
            <w:tcW w:w="4745" w:type="dxa"/>
            <w:gridSpan w:val="3"/>
            <w:tcBorders>
              <w:bottom w:val="single" w:sz="4" w:space="0" w:color="auto"/>
            </w:tcBorders>
            <w:shd w:val="clear" w:color="auto" w:fill="EAF1DD" w:themeFill="accent3" w:themeFillTint="33"/>
          </w:tcPr>
          <w:p w:rsidR="00261918" w:rsidRPr="00261918" w:rsidRDefault="00261918" w:rsidP="0000739C">
            <w:pPr>
              <w:spacing w:before="120" w:after="120"/>
              <w:jc w:val="center"/>
              <w:rPr>
                <w:rFonts w:ascii="Times New Roman" w:hAnsi="Times New Roman"/>
                <w:b/>
                <w:sz w:val="24"/>
                <w:szCs w:val="24"/>
              </w:rPr>
            </w:pPr>
            <w:r w:rsidRPr="00261918">
              <w:rPr>
                <w:rFonts w:ascii="Times New Roman" w:hAnsi="Times New Roman"/>
                <w:b/>
                <w:sz w:val="24"/>
                <w:szCs w:val="24"/>
              </w:rPr>
              <w:t>Период</w:t>
            </w:r>
          </w:p>
        </w:tc>
        <w:tc>
          <w:tcPr>
            <w:tcW w:w="1099" w:type="dxa"/>
            <w:vMerge w:val="restart"/>
            <w:shd w:val="clear" w:color="auto" w:fill="EAF1DD" w:themeFill="accent3" w:themeFillTint="33"/>
          </w:tcPr>
          <w:p w:rsidR="00261918" w:rsidRPr="00261918" w:rsidRDefault="00261918" w:rsidP="0000739C">
            <w:pPr>
              <w:spacing w:before="120" w:after="120"/>
              <w:jc w:val="center"/>
              <w:rPr>
                <w:rFonts w:ascii="Times New Roman" w:hAnsi="Times New Roman"/>
                <w:sz w:val="24"/>
                <w:szCs w:val="24"/>
              </w:rPr>
            </w:pPr>
            <w:r w:rsidRPr="00261918">
              <w:rPr>
                <w:rFonts w:ascii="Times New Roman" w:hAnsi="Times New Roman"/>
                <w:b/>
                <w:color w:val="000000" w:themeColor="text1"/>
                <w:sz w:val="24"/>
                <w:szCs w:val="24"/>
              </w:rPr>
              <w:t>% 2017г к 2015г</w:t>
            </w:r>
          </w:p>
        </w:tc>
      </w:tr>
      <w:tr w:rsidR="000D158D" w:rsidTr="000D158D">
        <w:trPr>
          <w:trHeight w:val="265"/>
        </w:trPr>
        <w:tc>
          <w:tcPr>
            <w:tcW w:w="3727" w:type="dxa"/>
            <w:vMerge/>
            <w:shd w:val="clear" w:color="auto" w:fill="EAF1DD" w:themeFill="accent3" w:themeFillTint="33"/>
          </w:tcPr>
          <w:p w:rsidR="00261918" w:rsidRPr="00261918" w:rsidRDefault="00261918" w:rsidP="0000739C">
            <w:pPr>
              <w:spacing w:before="120" w:after="120"/>
              <w:jc w:val="center"/>
              <w:rPr>
                <w:rFonts w:ascii="Times New Roman" w:hAnsi="Times New Roman"/>
                <w:sz w:val="24"/>
                <w:szCs w:val="24"/>
              </w:rPr>
            </w:pPr>
          </w:p>
        </w:tc>
        <w:tc>
          <w:tcPr>
            <w:tcW w:w="1626" w:type="dxa"/>
            <w:tcBorders>
              <w:top w:val="single" w:sz="4" w:space="0" w:color="auto"/>
            </w:tcBorders>
            <w:shd w:val="clear" w:color="auto" w:fill="EAF1DD" w:themeFill="accent3" w:themeFillTint="33"/>
          </w:tcPr>
          <w:p w:rsidR="00261918" w:rsidRPr="00261918" w:rsidRDefault="00261918" w:rsidP="0000739C">
            <w:pPr>
              <w:spacing w:before="120" w:after="120"/>
              <w:jc w:val="center"/>
              <w:rPr>
                <w:rFonts w:ascii="Times New Roman" w:hAnsi="Times New Roman"/>
                <w:sz w:val="24"/>
                <w:szCs w:val="24"/>
              </w:rPr>
            </w:pPr>
            <w:r w:rsidRPr="00261918">
              <w:rPr>
                <w:rFonts w:ascii="Times New Roman" w:hAnsi="Times New Roman"/>
                <w:b/>
                <w:sz w:val="24"/>
                <w:szCs w:val="24"/>
              </w:rPr>
              <w:t>2015 год</w:t>
            </w:r>
          </w:p>
        </w:tc>
        <w:tc>
          <w:tcPr>
            <w:tcW w:w="1559" w:type="dxa"/>
            <w:tcBorders>
              <w:top w:val="single" w:sz="4" w:space="0" w:color="auto"/>
            </w:tcBorders>
            <w:shd w:val="clear" w:color="auto" w:fill="EAF1DD" w:themeFill="accent3" w:themeFillTint="33"/>
          </w:tcPr>
          <w:p w:rsidR="00261918" w:rsidRPr="00261918" w:rsidRDefault="00261918" w:rsidP="0000739C">
            <w:pPr>
              <w:spacing w:before="120" w:after="120"/>
              <w:jc w:val="center"/>
              <w:rPr>
                <w:rFonts w:ascii="Times New Roman" w:hAnsi="Times New Roman"/>
                <w:sz w:val="24"/>
                <w:szCs w:val="24"/>
              </w:rPr>
            </w:pPr>
            <w:r w:rsidRPr="00261918">
              <w:rPr>
                <w:rFonts w:ascii="Times New Roman" w:hAnsi="Times New Roman"/>
                <w:b/>
                <w:bCs/>
                <w:sz w:val="24"/>
                <w:szCs w:val="24"/>
              </w:rPr>
              <w:t>2016 год</w:t>
            </w:r>
          </w:p>
        </w:tc>
        <w:tc>
          <w:tcPr>
            <w:tcW w:w="1560" w:type="dxa"/>
            <w:tcBorders>
              <w:top w:val="single" w:sz="4" w:space="0" w:color="auto"/>
            </w:tcBorders>
            <w:shd w:val="clear" w:color="auto" w:fill="EAF1DD" w:themeFill="accent3" w:themeFillTint="33"/>
          </w:tcPr>
          <w:p w:rsidR="00261918" w:rsidRPr="00261918" w:rsidRDefault="00261918" w:rsidP="0000739C">
            <w:pPr>
              <w:spacing w:before="120" w:after="120"/>
              <w:jc w:val="center"/>
              <w:rPr>
                <w:rFonts w:ascii="Times New Roman" w:hAnsi="Times New Roman"/>
                <w:sz w:val="24"/>
                <w:szCs w:val="24"/>
              </w:rPr>
            </w:pPr>
            <w:r w:rsidRPr="00261918">
              <w:rPr>
                <w:rFonts w:ascii="Times New Roman" w:hAnsi="Times New Roman"/>
                <w:b/>
                <w:bCs/>
                <w:sz w:val="24"/>
                <w:szCs w:val="24"/>
              </w:rPr>
              <w:t>2017 год</w:t>
            </w:r>
          </w:p>
        </w:tc>
        <w:tc>
          <w:tcPr>
            <w:tcW w:w="1099" w:type="dxa"/>
            <w:vMerge/>
          </w:tcPr>
          <w:p w:rsidR="00261918" w:rsidRPr="00261918" w:rsidRDefault="00261918" w:rsidP="0000739C">
            <w:pPr>
              <w:spacing w:before="120" w:after="120"/>
              <w:jc w:val="center"/>
              <w:rPr>
                <w:rFonts w:ascii="Times New Roman" w:hAnsi="Times New Roman"/>
                <w:sz w:val="24"/>
                <w:szCs w:val="24"/>
              </w:rPr>
            </w:pPr>
          </w:p>
        </w:tc>
      </w:tr>
      <w:tr w:rsidR="00261918" w:rsidTr="000D158D">
        <w:tc>
          <w:tcPr>
            <w:tcW w:w="3727" w:type="dxa"/>
            <w:shd w:val="clear" w:color="auto" w:fill="EAF1DD" w:themeFill="accent3" w:themeFillTint="33"/>
          </w:tcPr>
          <w:p w:rsidR="00261918" w:rsidRPr="00261918" w:rsidRDefault="00261918" w:rsidP="00261918">
            <w:pPr>
              <w:spacing w:before="120" w:after="120"/>
              <w:rPr>
                <w:rFonts w:ascii="Times New Roman" w:hAnsi="Times New Roman"/>
                <w:sz w:val="24"/>
                <w:szCs w:val="24"/>
              </w:rPr>
            </w:pPr>
            <w:r w:rsidRPr="00C34D88">
              <w:rPr>
                <w:rFonts w:ascii="Times New Roman" w:hAnsi="Times New Roman"/>
                <w:sz w:val="24"/>
                <w:szCs w:val="24"/>
              </w:rPr>
              <w:t xml:space="preserve">Объем </w:t>
            </w:r>
            <w:r w:rsidRPr="00261918">
              <w:rPr>
                <w:rFonts w:ascii="Times New Roman" w:hAnsi="Times New Roman"/>
                <w:bCs/>
                <w:sz w:val="24"/>
                <w:szCs w:val="24"/>
              </w:rPr>
              <w:t>отгруженных товаров собственного</w:t>
            </w:r>
            <w:r w:rsidRPr="00261918">
              <w:rPr>
                <w:rFonts w:ascii="Times New Roman" w:hAnsi="Times New Roman"/>
                <w:sz w:val="24"/>
                <w:szCs w:val="24"/>
              </w:rPr>
              <w:t xml:space="preserve"> производства, тыс. руб.</w:t>
            </w:r>
          </w:p>
        </w:tc>
        <w:tc>
          <w:tcPr>
            <w:tcW w:w="1626" w:type="dxa"/>
            <w:vAlign w:val="center"/>
          </w:tcPr>
          <w:p w:rsidR="00261918" w:rsidRPr="00261918" w:rsidRDefault="00261918" w:rsidP="00A60580">
            <w:pPr>
              <w:jc w:val="center"/>
              <w:rPr>
                <w:rFonts w:ascii="Times New Roman" w:hAnsi="Times New Roman"/>
                <w:sz w:val="24"/>
                <w:szCs w:val="24"/>
              </w:rPr>
            </w:pPr>
            <w:r w:rsidRPr="00261918">
              <w:rPr>
                <w:rFonts w:ascii="Times New Roman" w:hAnsi="Times New Roman"/>
                <w:bCs/>
                <w:sz w:val="24"/>
                <w:szCs w:val="24"/>
              </w:rPr>
              <w:t>245268,5</w:t>
            </w:r>
          </w:p>
        </w:tc>
        <w:tc>
          <w:tcPr>
            <w:tcW w:w="1559" w:type="dxa"/>
            <w:vAlign w:val="center"/>
          </w:tcPr>
          <w:p w:rsidR="00261918" w:rsidRPr="00261918" w:rsidRDefault="00261918" w:rsidP="00A60580">
            <w:pPr>
              <w:jc w:val="center"/>
              <w:rPr>
                <w:rFonts w:ascii="Times New Roman" w:hAnsi="Times New Roman"/>
                <w:bCs/>
                <w:sz w:val="24"/>
                <w:szCs w:val="24"/>
              </w:rPr>
            </w:pPr>
            <w:r w:rsidRPr="00261918">
              <w:rPr>
                <w:rFonts w:ascii="Times New Roman" w:hAnsi="Times New Roman"/>
                <w:bCs/>
                <w:sz w:val="24"/>
                <w:szCs w:val="24"/>
              </w:rPr>
              <w:t>264057,7</w:t>
            </w:r>
          </w:p>
        </w:tc>
        <w:tc>
          <w:tcPr>
            <w:tcW w:w="1560" w:type="dxa"/>
            <w:vAlign w:val="center"/>
          </w:tcPr>
          <w:p w:rsidR="00261918" w:rsidRPr="00261918" w:rsidRDefault="00261918" w:rsidP="00A60580">
            <w:pPr>
              <w:jc w:val="center"/>
              <w:rPr>
                <w:rFonts w:ascii="Times New Roman" w:hAnsi="Times New Roman"/>
                <w:bCs/>
                <w:sz w:val="24"/>
                <w:szCs w:val="24"/>
              </w:rPr>
            </w:pPr>
            <w:r w:rsidRPr="00261918">
              <w:rPr>
                <w:rFonts w:ascii="Times New Roman" w:hAnsi="Times New Roman"/>
                <w:bCs/>
                <w:sz w:val="24"/>
                <w:szCs w:val="24"/>
              </w:rPr>
              <w:t>248210,9</w:t>
            </w:r>
          </w:p>
        </w:tc>
        <w:tc>
          <w:tcPr>
            <w:tcW w:w="1099" w:type="dxa"/>
            <w:vAlign w:val="center"/>
          </w:tcPr>
          <w:p w:rsidR="00261918" w:rsidRPr="00261918" w:rsidRDefault="00261918" w:rsidP="00A60580">
            <w:pPr>
              <w:jc w:val="center"/>
              <w:rPr>
                <w:rFonts w:ascii="Times New Roman" w:hAnsi="Times New Roman"/>
                <w:bCs/>
                <w:sz w:val="24"/>
                <w:szCs w:val="24"/>
              </w:rPr>
            </w:pPr>
            <w:r w:rsidRPr="00261918">
              <w:rPr>
                <w:rFonts w:ascii="Times New Roman" w:hAnsi="Times New Roman"/>
                <w:bCs/>
                <w:sz w:val="24"/>
                <w:szCs w:val="24"/>
              </w:rPr>
              <w:t>101,2</w:t>
            </w:r>
          </w:p>
        </w:tc>
      </w:tr>
      <w:tr w:rsidR="00261918" w:rsidTr="000D158D">
        <w:tc>
          <w:tcPr>
            <w:tcW w:w="3727" w:type="dxa"/>
            <w:shd w:val="clear" w:color="auto" w:fill="EAF1DD" w:themeFill="accent3" w:themeFillTint="33"/>
          </w:tcPr>
          <w:p w:rsidR="00261918" w:rsidRDefault="00261918" w:rsidP="00261918">
            <w:pPr>
              <w:spacing w:before="120" w:after="120"/>
              <w:jc w:val="both"/>
              <w:rPr>
                <w:rFonts w:ascii="Times New Roman" w:hAnsi="Times New Roman"/>
                <w:sz w:val="28"/>
                <w:szCs w:val="28"/>
              </w:rPr>
            </w:pPr>
            <w:r w:rsidRPr="00C34D88">
              <w:rPr>
                <w:rFonts w:ascii="Times New Roman" w:hAnsi="Times New Roman"/>
                <w:sz w:val="24"/>
                <w:szCs w:val="24"/>
              </w:rPr>
              <w:t>Объем производства продукции сельского хозяйства, тыс. руб</w:t>
            </w:r>
          </w:p>
        </w:tc>
        <w:tc>
          <w:tcPr>
            <w:tcW w:w="1626" w:type="dxa"/>
          </w:tcPr>
          <w:p w:rsidR="00261918" w:rsidRPr="00E45774" w:rsidRDefault="00E45774" w:rsidP="0000739C">
            <w:pPr>
              <w:spacing w:before="120" w:after="120"/>
              <w:jc w:val="center"/>
              <w:rPr>
                <w:rFonts w:ascii="Times New Roman" w:hAnsi="Times New Roman"/>
                <w:sz w:val="24"/>
                <w:szCs w:val="24"/>
              </w:rPr>
            </w:pPr>
            <w:r w:rsidRPr="00E45774">
              <w:rPr>
                <w:rFonts w:ascii="Times New Roman" w:hAnsi="Times New Roman"/>
                <w:sz w:val="24"/>
                <w:szCs w:val="24"/>
              </w:rPr>
              <w:t>906693</w:t>
            </w:r>
          </w:p>
        </w:tc>
        <w:tc>
          <w:tcPr>
            <w:tcW w:w="1559" w:type="dxa"/>
          </w:tcPr>
          <w:p w:rsidR="00261918" w:rsidRPr="00E45774" w:rsidRDefault="00E45774" w:rsidP="0000739C">
            <w:pPr>
              <w:spacing w:before="120" w:after="120"/>
              <w:jc w:val="center"/>
              <w:rPr>
                <w:rFonts w:ascii="Times New Roman" w:hAnsi="Times New Roman"/>
                <w:sz w:val="24"/>
                <w:szCs w:val="24"/>
              </w:rPr>
            </w:pPr>
            <w:r w:rsidRPr="00E45774">
              <w:rPr>
                <w:rFonts w:ascii="Times New Roman" w:hAnsi="Times New Roman"/>
                <w:sz w:val="24"/>
                <w:szCs w:val="24"/>
              </w:rPr>
              <w:t>1244194</w:t>
            </w:r>
          </w:p>
        </w:tc>
        <w:tc>
          <w:tcPr>
            <w:tcW w:w="1560" w:type="dxa"/>
          </w:tcPr>
          <w:p w:rsidR="00261918" w:rsidRPr="00E45774" w:rsidRDefault="00E45774" w:rsidP="0000739C">
            <w:pPr>
              <w:spacing w:before="120" w:after="120"/>
              <w:jc w:val="center"/>
              <w:rPr>
                <w:rFonts w:ascii="Times New Roman" w:hAnsi="Times New Roman"/>
                <w:sz w:val="24"/>
                <w:szCs w:val="24"/>
              </w:rPr>
            </w:pPr>
            <w:r w:rsidRPr="00E45774">
              <w:rPr>
                <w:rFonts w:ascii="Times New Roman" w:hAnsi="Times New Roman"/>
                <w:sz w:val="24"/>
                <w:szCs w:val="24"/>
              </w:rPr>
              <w:t>1180832</w:t>
            </w:r>
          </w:p>
        </w:tc>
        <w:tc>
          <w:tcPr>
            <w:tcW w:w="1099" w:type="dxa"/>
          </w:tcPr>
          <w:p w:rsidR="00261918" w:rsidRPr="00E45774" w:rsidRDefault="00E45774" w:rsidP="0000739C">
            <w:pPr>
              <w:spacing w:before="120" w:after="120"/>
              <w:jc w:val="center"/>
              <w:rPr>
                <w:rFonts w:ascii="Times New Roman" w:hAnsi="Times New Roman"/>
                <w:sz w:val="24"/>
                <w:szCs w:val="24"/>
              </w:rPr>
            </w:pPr>
            <w:r w:rsidRPr="00E45774">
              <w:rPr>
                <w:rFonts w:ascii="Times New Roman" w:hAnsi="Times New Roman"/>
                <w:sz w:val="24"/>
                <w:szCs w:val="24"/>
              </w:rPr>
              <w:t>130,2</w:t>
            </w:r>
          </w:p>
        </w:tc>
      </w:tr>
      <w:tr w:rsidR="00F77773" w:rsidTr="000D158D">
        <w:tc>
          <w:tcPr>
            <w:tcW w:w="3727" w:type="dxa"/>
            <w:shd w:val="clear" w:color="auto" w:fill="EAF1DD" w:themeFill="accent3" w:themeFillTint="33"/>
          </w:tcPr>
          <w:p w:rsidR="00F77773" w:rsidRDefault="00F77773" w:rsidP="00F77773">
            <w:pPr>
              <w:spacing w:before="120" w:after="120"/>
              <w:jc w:val="both"/>
              <w:rPr>
                <w:rFonts w:ascii="Times New Roman" w:hAnsi="Times New Roman"/>
                <w:sz w:val="28"/>
                <w:szCs w:val="28"/>
              </w:rPr>
            </w:pPr>
            <w:r w:rsidRPr="00C34D88">
              <w:rPr>
                <w:rFonts w:ascii="Times New Roman" w:hAnsi="Times New Roman"/>
                <w:sz w:val="24"/>
                <w:szCs w:val="24"/>
              </w:rPr>
              <w:t xml:space="preserve">Объем инвестиций в основной </w:t>
            </w:r>
            <w:r w:rsidRPr="00F77773">
              <w:rPr>
                <w:rFonts w:ascii="Times New Roman" w:hAnsi="Times New Roman"/>
                <w:sz w:val="24"/>
                <w:szCs w:val="24"/>
              </w:rPr>
              <w:t>капитал</w:t>
            </w:r>
            <w:r w:rsidRPr="00F77773">
              <w:rPr>
                <w:rFonts w:ascii="Times New Roman" w:hAnsi="Times New Roman"/>
                <w:bCs/>
                <w:sz w:val="24"/>
                <w:szCs w:val="24"/>
              </w:rPr>
              <w:t xml:space="preserve"> (за исключением бюджетных средств)</w:t>
            </w:r>
            <w:r w:rsidRPr="00F77773">
              <w:rPr>
                <w:rFonts w:ascii="Times New Roman" w:hAnsi="Times New Roman"/>
                <w:sz w:val="24"/>
                <w:szCs w:val="24"/>
              </w:rPr>
              <w:t>, тыс. руб</w:t>
            </w:r>
          </w:p>
        </w:tc>
        <w:tc>
          <w:tcPr>
            <w:tcW w:w="1626"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99484,0</w:t>
            </w:r>
          </w:p>
        </w:tc>
        <w:tc>
          <w:tcPr>
            <w:tcW w:w="1559"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33327,0</w:t>
            </w:r>
          </w:p>
        </w:tc>
        <w:tc>
          <w:tcPr>
            <w:tcW w:w="1560"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5496,0</w:t>
            </w:r>
          </w:p>
        </w:tc>
        <w:tc>
          <w:tcPr>
            <w:tcW w:w="1099"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5,5</w:t>
            </w:r>
          </w:p>
        </w:tc>
      </w:tr>
      <w:tr w:rsidR="00F77773" w:rsidTr="000D158D">
        <w:tc>
          <w:tcPr>
            <w:tcW w:w="3727" w:type="dxa"/>
            <w:shd w:val="clear" w:color="auto" w:fill="EAF1DD" w:themeFill="accent3" w:themeFillTint="33"/>
          </w:tcPr>
          <w:p w:rsidR="00F77773" w:rsidRDefault="00F77773" w:rsidP="00F77773">
            <w:pPr>
              <w:spacing w:before="120" w:after="120"/>
              <w:jc w:val="both"/>
              <w:rPr>
                <w:rFonts w:ascii="Times New Roman" w:hAnsi="Times New Roman"/>
                <w:sz w:val="28"/>
                <w:szCs w:val="28"/>
              </w:rPr>
            </w:pPr>
            <w:r w:rsidRPr="00C34D88">
              <w:rPr>
                <w:rFonts w:ascii="Times New Roman" w:hAnsi="Times New Roman"/>
                <w:sz w:val="24"/>
                <w:szCs w:val="24"/>
              </w:rPr>
              <w:t>Оборот розничной торговли, тыс. руб.</w:t>
            </w:r>
          </w:p>
        </w:tc>
        <w:tc>
          <w:tcPr>
            <w:tcW w:w="1626"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830675</w:t>
            </w:r>
          </w:p>
        </w:tc>
        <w:tc>
          <w:tcPr>
            <w:tcW w:w="1559"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929789</w:t>
            </w:r>
          </w:p>
        </w:tc>
        <w:tc>
          <w:tcPr>
            <w:tcW w:w="1560"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1028131,6</w:t>
            </w:r>
          </w:p>
        </w:tc>
        <w:tc>
          <w:tcPr>
            <w:tcW w:w="1099"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123,8</w:t>
            </w:r>
          </w:p>
        </w:tc>
      </w:tr>
      <w:tr w:rsidR="00F77773" w:rsidTr="000D158D">
        <w:tc>
          <w:tcPr>
            <w:tcW w:w="3727" w:type="dxa"/>
            <w:shd w:val="clear" w:color="auto" w:fill="EAF1DD" w:themeFill="accent3" w:themeFillTint="33"/>
          </w:tcPr>
          <w:p w:rsidR="00F77773" w:rsidRPr="00F77773" w:rsidRDefault="00F77773" w:rsidP="00F77773">
            <w:pPr>
              <w:spacing w:before="120" w:after="120"/>
              <w:jc w:val="both"/>
              <w:rPr>
                <w:rFonts w:ascii="Times New Roman" w:hAnsi="Times New Roman"/>
                <w:sz w:val="28"/>
                <w:szCs w:val="28"/>
              </w:rPr>
            </w:pPr>
            <w:r w:rsidRPr="00F77773">
              <w:rPr>
                <w:rFonts w:ascii="Times New Roman" w:hAnsi="Times New Roman"/>
                <w:sz w:val="24"/>
                <w:szCs w:val="24"/>
              </w:rPr>
              <w:t>Объем</w:t>
            </w:r>
            <w:r w:rsidRPr="00F77773">
              <w:rPr>
                <w:rFonts w:ascii="Times New Roman" w:hAnsi="Times New Roman"/>
                <w:bCs/>
                <w:sz w:val="24"/>
                <w:szCs w:val="24"/>
              </w:rPr>
              <w:t xml:space="preserve"> собственных доходов </w:t>
            </w:r>
            <w:r w:rsidRPr="00F77773">
              <w:rPr>
                <w:rFonts w:ascii="Times New Roman" w:hAnsi="Times New Roman"/>
                <w:bCs/>
                <w:sz w:val="24"/>
                <w:szCs w:val="24"/>
              </w:rPr>
              <w:lastRenderedPageBreak/>
              <w:t xml:space="preserve">бюджета </w:t>
            </w:r>
            <w:r w:rsidRPr="00F77773">
              <w:rPr>
                <w:rFonts w:ascii="Times New Roman" w:hAnsi="Times New Roman"/>
                <w:sz w:val="24"/>
                <w:szCs w:val="24"/>
              </w:rPr>
              <w:t>, тыс. руб.</w:t>
            </w:r>
          </w:p>
        </w:tc>
        <w:tc>
          <w:tcPr>
            <w:tcW w:w="1626"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lastRenderedPageBreak/>
              <w:t>35597,2</w:t>
            </w:r>
          </w:p>
        </w:tc>
        <w:tc>
          <w:tcPr>
            <w:tcW w:w="1559"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40191,1</w:t>
            </w:r>
          </w:p>
        </w:tc>
        <w:tc>
          <w:tcPr>
            <w:tcW w:w="1560"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42394,1</w:t>
            </w:r>
          </w:p>
        </w:tc>
        <w:tc>
          <w:tcPr>
            <w:tcW w:w="1099"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119,1</w:t>
            </w:r>
          </w:p>
        </w:tc>
      </w:tr>
      <w:tr w:rsidR="00F77773" w:rsidTr="000D158D">
        <w:tc>
          <w:tcPr>
            <w:tcW w:w="3727" w:type="dxa"/>
            <w:shd w:val="clear" w:color="auto" w:fill="EAF1DD" w:themeFill="accent3" w:themeFillTint="33"/>
          </w:tcPr>
          <w:p w:rsidR="00F77773" w:rsidRDefault="00F77773" w:rsidP="0000739C">
            <w:pPr>
              <w:spacing w:before="120" w:after="120"/>
              <w:jc w:val="center"/>
              <w:rPr>
                <w:rFonts w:ascii="Times New Roman" w:hAnsi="Times New Roman"/>
                <w:sz w:val="28"/>
                <w:szCs w:val="28"/>
              </w:rPr>
            </w:pPr>
            <w:r w:rsidRPr="00C34D88">
              <w:rPr>
                <w:rFonts w:ascii="Times New Roman" w:hAnsi="Times New Roman"/>
                <w:sz w:val="24"/>
                <w:szCs w:val="24"/>
              </w:rPr>
              <w:lastRenderedPageBreak/>
              <w:t>Среднемесячная заработная плата, руб.</w:t>
            </w:r>
          </w:p>
        </w:tc>
        <w:tc>
          <w:tcPr>
            <w:tcW w:w="1626" w:type="dxa"/>
          </w:tcPr>
          <w:p w:rsidR="00F77773" w:rsidRPr="00A64BFF" w:rsidRDefault="00F77773" w:rsidP="0000739C">
            <w:pPr>
              <w:spacing w:before="120" w:after="120"/>
              <w:jc w:val="center"/>
              <w:rPr>
                <w:rFonts w:ascii="Times New Roman" w:hAnsi="Times New Roman"/>
                <w:sz w:val="24"/>
                <w:szCs w:val="24"/>
              </w:rPr>
            </w:pPr>
            <w:r w:rsidRPr="00A64BFF">
              <w:rPr>
                <w:rFonts w:ascii="Times New Roman" w:hAnsi="Times New Roman"/>
                <w:sz w:val="24"/>
                <w:szCs w:val="24"/>
              </w:rPr>
              <w:t>14404,2</w:t>
            </w:r>
          </w:p>
        </w:tc>
        <w:tc>
          <w:tcPr>
            <w:tcW w:w="1559" w:type="dxa"/>
          </w:tcPr>
          <w:p w:rsidR="00F77773" w:rsidRPr="00A64BFF" w:rsidRDefault="00F77773" w:rsidP="0000739C">
            <w:pPr>
              <w:spacing w:before="120" w:after="120"/>
              <w:jc w:val="center"/>
              <w:rPr>
                <w:rFonts w:ascii="Times New Roman" w:hAnsi="Times New Roman"/>
                <w:sz w:val="24"/>
                <w:szCs w:val="24"/>
              </w:rPr>
            </w:pPr>
            <w:r w:rsidRPr="00A64BFF">
              <w:rPr>
                <w:rFonts w:ascii="Times New Roman" w:hAnsi="Times New Roman"/>
                <w:sz w:val="24"/>
                <w:szCs w:val="24"/>
              </w:rPr>
              <w:t>15738,8</w:t>
            </w:r>
          </w:p>
        </w:tc>
        <w:tc>
          <w:tcPr>
            <w:tcW w:w="1560" w:type="dxa"/>
          </w:tcPr>
          <w:p w:rsidR="00F77773" w:rsidRPr="00A64BFF" w:rsidRDefault="00F77773" w:rsidP="0000739C">
            <w:pPr>
              <w:spacing w:before="120" w:after="120"/>
              <w:jc w:val="center"/>
              <w:rPr>
                <w:rFonts w:ascii="Times New Roman" w:hAnsi="Times New Roman"/>
                <w:sz w:val="24"/>
                <w:szCs w:val="24"/>
              </w:rPr>
            </w:pPr>
            <w:r w:rsidRPr="00A64BFF">
              <w:rPr>
                <w:rFonts w:ascii="Times New Roman" w:hAnsi="Times New Roman"/>
                <w:sz w:val="24"/>
                <w:szCs w:val="24"/>
              </w:rPr>
              <w:t>17166,5</w:t>
            </w:r>
          </w:p>
        </w:tc>
        <w:tc>
          <w:tcPr>
            <w:tcW w:w="1099" w:type="dxa"/>
          </w:tcPr>
          <w:p w:rsidR="00F77773" w:rsidRPr="00A64BFF" w:rsidRDefault="00F77773" w:rsidP="0000739C">
            <w:pPr>
              <w:spacing w:before="120" w:after="120"/>
              <w:jc w:val="center"/>
              <w:rPr>
                <w:rFonts w:ascii="Times New Roman" w:hAnsi="Times New Roman"/>
                <w:sz w:val="24"/>
                <w:szCs w:val="24"/>
              </w:rPr>
            </w:pPr>
            <w:r w:rsidRPr="00A64BFF">
              <w:rPr>
                <w:rFonts w:ascii="Times New Roman" w:hAnsi="Times New Roman"/>
                <w:sz w:val="24"/>
                <w:szCs w:val="24"/>
              </w:rPr>
              <w:t>119,2</w:t>
            </w:r>
          </w:p>
        </w:tc>
      </w:tr>
      <w:tr w:rsidR="000D158D" w:rsidTr="000D158D">
        <w:tc>
          <w:tcPr>
            <w:tcW w:w="3727" w:type="dxa"/>
            <w:shd w:val="clear" w:color="auto" w:fill="EAF1DD" w:themeFill="accent3" w:themeFillTint="33"/>
          </w:tcPr>
          <w:p w:rsidR="000D158D" w:rsidRPr="00C34D88" w:rsidRDefault="000D158D" w:rsidP="0000739C">
            <w:pPr>
              <w:spacing w:before="120" w:after="120"/>
              <w:jc w:val="center"/>
              <w:rPr>
                <w:rFonts w:ascii="Times New Roman" w:hAnsi="Times New Roman"/>
                <w:szCs w:val="24"/>
              </w:rPr>
            </w:pPr>
            <w:r w:rsidRPr="00C34D88">
              <w:rPr>
                <w:rFonts w:ascii="Times New Roman" w:hAnsi="Times New Roman"/>
                <w:sz w:val="24"/>
                <w:szCs w:val="24"/>
              </w:rPr>
              <w:t>Уровень безработицы, %</w:t>
            </w:r>
          </w:p>
        </w:tc>
        <w:tc>
          <w:tcPr>
            <w:tcW w:w="1626" w:type="dxa"/>
          </w:tcPr>
          <w:p w:rsidR="000D158D" w:rsidRPr="00A64BFF" w:rsidRDefault="00272EC1" w:rsidP="0000739C">
            <w:pPr>
              <w:spacing w:before="120" w:after="120"/>
              <w:jc w:val="center"/>
              <w:rPr>
                <w:rFonts w:ascii="Times New Roman" w:hAnsi="Times New Roman"/>
                <w:szCs w:val="24"/>
              </w:rPr>
            </w:pPr>
            <w:r>
              <w:rPr>
                <w:rFonts w:ascii="Times New Roman" w:hAnsi="Times New Roman"/>
                <w:szCs w:val="24"/>
              </w:rPr>
              <w:t>1,2</w:t>
            </w:r>
          </w:p>
        </w:tc>
        <w:tc>
          <w:tcPr>
            <w:tcW w:w="1559" w:type="dxa"/>
          </w:tcPr>
          <w:p w:rsidR="000D158D" w:rsidRPr="00A64BFF" w:rsidRDefault="00272EC1" w:rsidP="0000739C">
            <w:pPr>
              <w:spacing w:before="120" w:after="120"/>
              <w:jc w:val="center"/>
              <w:rPr>
                <w:rFonts w:ascii="Times New Roman" w:hAnsi="Times New Roman"/>
                <w:szCs w:val="24"/>
              </w:rPr>
            </w:pPr>
            <w:r>
              <w:rPr>
                <w:rFonts w:ascii="Times New Roman" w:hAnsi="Times New Roman"/>
                <w:szCs w:val="24"/>
              </w:rPr>
              <w:t>1,1</w:t>
            </w:r>
          </w:p>
        </w:tc>
        <w:tc>
          <w:tcPr>
            <w:tcW w:w="1560" w:type="dxa"/>
          </w:tcPr>
          <w:p w:rsidR="000D158D" w:rsidRPr="00A64BFF" w:rsidRDefault="00272EC1" w:rsidP="0000739C">
            <w:pPr>
              <w:spacing w:before="120" w:after="120"/>
              <w:jc w:val="center"/>
              <w:rPr>
                <w:rFonts w:ascii="Times New Roman" w:hAnsi="Times New Roman"/>
                <w:szCs w:val="24"/>
              </w:rPr>
            </w:pPr>
            <w:r>
              <w:rPr>
                <w:rFonts w:ascii="Times New Roman" w:hAnsi="Times New Roman"/>
                <w:szCs w:val="24"/>
              </w:rPr>
              <w:t>1,1</w:t>
            </w:r>
          </w:p>
        </w:tc>
        <w:tc>
          <w:tcPr>
            <w:tcW w:w="1099" w:type="dxa"/>
          </w:tcPr>
          <w:p w:rsidR="000D158D" w:rsidRPr="00A64BFF" w:rsidRDefault="00272EC1" w:rsidP="0000739C">
            <w:pPr>
              <w:spacing w:before="120" w:after="120"/>
              <w:jc w:val="center"/>
              <w:rPr>
                <w:rFonts w:ascii="Times New Roman" w:hAnsi="Times New Roman"/>
                <w:szCs w:val="24"/>
              </w:rPr>
            </w:pPr>
            <w:r>
              <w:rPr>
                <w:rFonts w:ascii="Times New Roman" w:hAnsi="Times New Roman"/>
                <w:szCs w:val="24"/>
              </w:rPr>
              <w:t>1,1</w:t>
            </w:r>
          </w:p>
        </w:tc>
      </w:tr>
    </w:tbl>
    <w:p w:rsidR="00261918" w:rsidRDefault="00261918" w:rsidP="0000739C">
      <w:pPr>
        <w:spacing w:before="120" w:after="120" w:line="240" w:lineRule="auto"/>
        <w:ind w:firstLine="567"/>
        <w:jc w:val="center"/>
        <w:rPr>
          <w:rFonts w:ascii="Times New Roman" w:hAnsi="Times New Roman"/>
          <w:sz w:val="28"/>
          <w:szCs w:val="28"/>
        </w:rPr>
      </w:pPr>
    </w:p>
    <w:p w:rsidR="00C40895" w:rsidRDefault="00C40895" w:rsidP="00BB3818">
      <w:pPr>
        <w:spacing w:before="120" w:after="120"/>
        <w:ind w:firstLine="567"/>
        <w:jc w:val="both"/>
        <w:rPr>
          <w:rFonts w:ascii="Times New Roman" w:hAnsi="Times New Roman"/>
          <w:color w:val="000000"/>
          <w:sz w:val="28"/>
          <w:szCs w:val="28"/>
          <w:lang w:eastAsia="ru-RU" w:bidi="ru-RU"/>
        </w:rPr>
      </w:pPr>
      <w:r w:rsidRPr="004427F0">
        <w:rPr>
          <w:rFonts w:ascii="Times New Roman" w:hAnsi="Times New Roman"/>
          <w:color w:val="000000"/>
          <w:sz w:val="28"/>
          <w:szCs w:val="28"/>
          <w:lang w:eastAsia="ru-RU" w:bidi="ru-RU"/>
        </w:rPr>
        <w:t>По результатам анализа за период 201</w:t>
      </w:r>
      <w:r w:rsidR="00BB3818" w:rsidRPr="004427F0">
        <w:rPr>
          <w:rFonts w:ascii="Times New Roman" w:hAnsi="Times New Roman"/>
          <w:color w:val="000000"/>
          <w:sz w:val="28"/>
          <w:szCs w:val="28"/>
          <w:lang w:eastAsia="ru-RU" w:bidi="ru-RU"/>
        </w:rPr>
        <w:t>5</w:t>
      </w:r>
      <w:r w:rsidRPr="004427F0">
        <w:rPr>
          <w:rFonts w:ascii="Times New Roman" w:hAnsi="Times New Roman"/>
          <w:color w:val="000000"/>
          <w:sz w:val="28"/>
          <w:szCs w:val="28"/>
          <w:lang w:eastAsia="ru-RU" w:bidi="ru-RU"/>
        </w:rPr>
        <w:t>-201</w:t>
      </w:r>
      <w:r w:rsidR="00BB3818" w:rsidRPr="004427F0">
        <w:rPr>
          <w:rFonts w:ascii="Times New Roman" w:hAnsi="Times New Roman"/>
          <w:color w:val="000000"/>
          <w:sz w:val="28"/>
          <w:szCs w:val="28"/>
          <w:lang w:eastAsia="ru-RU" w:bidi="ru-RU"/>
        </w:rPr>
        <w:t>7</w:t>
      </w:r>
      <w:r w:rsidRPr="004427F0">
        <w:rPr>
          <w:rFonts w:ascii="Times New Roman" w:hAnsi="Times New Roman"/>
          <w:color w:val="000000"/>
          <w:sz w:val="28"/>
          <w:szCs w:val="28"/>
          <w:lang w:eastAsia="ru-RU" w:bidi="ru-RU"/>
        </w:rPr>
        <w:t xml:space="preserve"> годы </w:t>
      </w:r>
      <w:r w:rsidR="00BB3818" w:rsidRPr="004427F0">
        <w:rPr>
          <w:rFonts w:ascii="Times New Roman" w:hAnsi="Times New Roman"/>
          <w:sz w:val="28"/>
          <w:szCs w:val="28"/>
        </w:rPr>
        <w:t xml:space="preserve">Большеберезниковский  муниципальный </w:t>
      </w:r>
      <w:r w:rsidRPr="004427F0">
        <w:rPr>
          <w:rFonts w:ascii="Times New Roman" w:hAnsi="Times New Roman"/>
          <w:color w:val="000000"/>
          <w:sz w:val="28"/>
          <w:szCs w:val="28"/>
          <w:lang w:eastAsia="ru-RU" w:bidi="ru-RU"/>
        </w:rPr>
        <w:t xml:space="preserve">район </w:t>
      </w:r>
      <w:r w:rsidR="004427F0" w:rsidRPr="004427F0">
        <w:rPr>
          <w:rFonts w:ascii="Times New Roman" w:hAnsi="Times New Roman"/>
          <w:color w:val="000000"/>
          <w:sz w:val="28"/>
          <w:szCs w:val="28"/>
          <w:lang w:eastAsia="ru-RU" w:bidi="ru-RU"/>
        </w:rPr>
        <w:t xml:space="preserve"> практически по всем показателям </w:t>
      </w:r>
      <w:r w:rsidRPr="004427F0">
        <w:rPr>
          <w:rFonts w:ascii="Times New Roman" w:hAnsi="Times New Roman"/>
          <w:color w:val="000000"/>
          <w:sz w:val="28"/>
          <w:szCs w:val="28"/>
          <w:lang w:eastAsia="ru-RU" w:bidi="ru-RU"/>
        </w:rPr>
        <w:t xml:space="preserve">улучшил свои </w:t>
      </w:r>
      <w:r w:rsidR="004427F0" w:rsidRPr="004427F0">
        <w:rPr>
          <w:rFonts w:ascii="Times New Roman" w:hAnsi="Times New Roman"/>
          <w:color w:val="000000"/>
          <w:sz w:val="28"/>
          <w:szCs w:val="28"/>
          <w:lang w:eastAsia="ru-RU" w:bidi="ru-RU"/>
        </w:rPr>
        <w:t>результаты</w:t>
      </w:r>
      <w:r w:rsidRPr="004427F0">
        <w:rPr>
          <w:rFonts w:ascii="Times New Roman" w:hAnsi="Times New Roman"/>
          <w:color w:val="000000"/>
          <w:sz w:val="28"/>
          <w:szCs w:val="28"/>
          <w:lang w:eastAsia="ru-RU" w:bidi="ru-RU"/>
        </w:rPr>
        <w:t xml:space="preserve">. </w:t>
      </w:r>
    </w:p>
    <w:p w:rsidR="00951BA0" w:rsidRPr="004427F0" w:rsidRDefault="00913B5D" w:rsidP="004427F0">
      <w:pPr>
        <w:pStyle w:val="32"/>
        <w:shd w:val="clear" w:color="auto" w:fill="FFFFFF" w:themeFill="background1"/>
        <w:tabs>
          <w:tab w:val="left" w:pos="-116"/>
          <w:tab w:val="center" w:pos="4464"/>
        </w:tabs>
        <w:spacing w:before="0" w:line="360" w:lineRule="auto"/>
        <w:ind w:left="-426"/>
        <w:jc w:val="both"/>
        <w:rPr>
          <w:rFonts w:ascii="Times New Roman" w:hAnsi="Times New Roman"/>
          <w:b w:val="0"/>
          <w:color w:val="000000" w:themeColor="text1"/>
          <w:szCs w:val="24"/>
        </w:rPr>
      </w:pPr>
      <w:bookmarkStart w:id="10" w:name="_Toc466621366"/>
      <w:r>
        <w:rPr>
          <w:rFonts w:ascii="Times New Roman" w:hAnsi="Times New Roman"/>
          <w:sz w:val="28"/>
          <w:szCs w:val="28"/>
        </w:rPr>
        <w:tab/>
      </w:r>
      <w:bookmarkEnd w:id="10"/>
      <w:r>
        <w:rPr>
          <w:rFonts w:ascii="Times New Roman" w:hAnsi="Times New Roman"/>
          <w:sz w:val="28"/>
          <w:szCs w:val="28"/>
        </w:rPr>
        <w:t xml:space="preserve">         </w:t>
      </w:r>
      <w:r w:rsidRPr="004427F0">
        <w:rPr>
          <w:rFonts w:ascii="Times New Roman" w:hAnsi="Times New Roman"/>
          <w:b w:val="0"/>
          <w:color w:val="000000" w:themeColor="text1"/>
          <w:sz w:val="28"/>
          <w:szCs w:val="28"/>
        </w:rPr>
        <w:t>Производственный сектор экономики Большеберезниковского муниципального района представлен предприятиями, большая часть которых относится к виду деятельности «Обрабатывающие производства». За 2017 г. организациями промышленного сектора района отгружено товаров собственного производства на 248,2 млн. руб., что составляет 10</w:t>
      </w:r>
      <w:r w:rsidR="0070623B">
        <w:rPr>
          <w:rFonts w:ascii="Times New Roman" w:hAnsi="Times New Roman"/>
          <w:b w:val="0"/>
          <w:color w:val="000000" w:themeColor="text1"/>
          <w:sz w:val="28"/>
          <w:szCs w:val="28"/>
        </w:rPr>
        <w:t>1,2</w:t>
      </w:r>
      <w:r w:rsidRPr="004427F0">
        <w:rPr>
          <w:rFonts w:ascii="Times New Roman" w:hAnsi="Times New Roman"/>
          <w:b w:val="0"/>
          <w:color w:val="000000" w:themeColor="text1"/>
          <w:sz w:val="28"/>
          <w:szCs w:val="28"/>
        </w:rPr>
        <w:t>% к уровню 201</w:t>
      </w:r>
      <w:r w:rsidR="0070623B">
        <w:rPr>
          <w:rFonts w:ascii="Times New Roman" w:hAnsi="Times New Roman"/>
          <w:b w:val="0"/>
          <w:color w:val="000000" w:themeColor="text1"/>
          <w:sz w:val="28"/>
          <w:szCs w:val="28"/>
        </w:rPr>
        <w:t>5</w:t>
      </w:r>
      <w:r w:rsidRPr="004427F0">
        <w:rPr>
          <w:rFonts w:ascii="Times New Roman" w:hAnsi="Times New Roman"/>
          <w:b w:val="0"/>
          <w:color w:val="000000" w:themeColor="text1"/>
          <w:sz w:val="28"/>
          <w:szCs w:val="28"/>
        </w:rPr>
        <w:t>г.</w:t>
      </w:r>
      <w:r w:rsidRPr="004427F0">
        <w:rPr>
          <w:rFonts w:ascii="Times New Roman" w:hAnsi="Times New Roman"/>
          <w:b w:val="0"/>
          <w:color w:val="000000" w:themeColor="text1"/>
          <w:szCs w:val="24"/>
        </w:rPr>
        <w:t xml:space="preserve"> </w:t>
      </w:r>
    </w:p>
    <w:p w:rsidR="00913B5D" w:rsidRPr="0000739C" w:rsidRDefault="00C1140B" w:rsidP="004427F0">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00913B5D" w:rsidRPr="0000739C">
        <w:rPr>
          <w:rFonts w:ascii="Times New Roman" w:hAnsi="Times New Roman"/>
          <w:sz w:val="28"/>
          <w:szCs w:val="28"/>
        </w:rPr>
        <w:t>Наиболее крупные предприятия промышленности Большеберезниковского района:</w:t>
      </w:r>
      <w:r w:rsidR="00913B5D" w:rsidRPr="0000739C">
        <w:rPr>
          <w:rFonts w:ascii="Times New Roman" w:hAnsi="Times New Roman"/>
          <w:szCs w:val="24"/>
        </w:rPr>
        <w:t xml:space="preserve"> </w:t>
      </w:r>
      <w:r w:rsidR="00913B5D" w:rsidRPr="0000739C">
        <w:rPr>
          <w:rFonts w:ascii="Times New Roman" w:hAnsi="Times New Roman"/>
          <w:sz w:val="28"/>
          <w:szCs w:val="28"/>
        </w:rPr>
        <w:t xml:space="preserve"> </w:t>
      </w:r>
    </w:p>
    <w:p w:rsidR="0028392A" w:rsidRPr="00106A79" w:rsidRDefault="00913B5D" w:rsidP="004427F0">
      <w:pPr>
        <w:spacing w:after="0" w:line="360" w:lineRule="auto"/>
        <w:jc w:val="both"/>
        <w:rPr>
          <w:rFonts w:ascii="Times New Roman" w:hAnsi="Times New Roman"/>
          <w:sz w:val="28"/>
          <w:szCs w:val="28"/>
        </w:rPr>
      </w:pPr>
      <w:r w:rsidRPr="0000739C">
        <w:rPr>
          <w:rFonts w:ascii="Times New Roman" w:hAnsi="Times New Roman"/>
          <w:sz w:val="28"/>
          <w:szCs w:val="28"/>
        </w:rPr>
        <w:t xml:space="preserve">      - </w:t>
      </w:r>
      <w:r w:rsidR="00FE0D16" w:rsidRPr="00FE0D16">
        <w:rPr>
          <w:rFonts w:ascii="Times New Roman" w:hAnsi="Times New Roman"/>
          <w:sz w:val="28"/>
          <w:szCs w:val="28"/>
        </w:rPr>
        <w:t>К числу основных предприятий в районе относится                                        ООО «Большеберезниковский хлебозавод», который занимается производством кондитерских изделий.</w:t>
      </w:r>
      <w:r w:rsidR="0028392A" w:rsidRPr="0028392A">
        <w:rPr>
          <w:rFonts w:ascii="Times New Roman" w:hAnsi="Times New Roman"/>
          <w:sz w:val="28"/>
          <w:szCs w:val="28"/>
        </w:rPr>
        <w:t xml:space="preserve"> </w:t>
      </w:r>
      <w:r w:rsidR="0028392A">
        <w:rPr>
          <w:rFonts w:ascii="Times New Roman" w:hAnsi="Times New Roman"/>
          <w:sz w:val="28"/>
          <w:szCs w:val="28"/>
        </w:rPr>
        <w:t>К</w:t>
      </w:r>
      <w:r w:rsidR="0028392A" w:rsidRPr="00106A79">
        <w:rPr>
          <w:rFonts w:ascii="Times New Roman" w:hAnsi="Times New Roman"/>
          <w:sz w:val="28"/>
          <w:szCs w:val="28"/>
        </w:rPr>
        <w:t xml:space="preserve">ондитерская фабрика производит марципановые песочные кондитерские изделия на голландском, германском и французском оборудовании. </w:t>
      </w:r>
      <w:r w:rsidR="00FE0D16" w:rsidRPr="00FE0D16">
        <w:rPr>
          <w:rFonts w:ascii="Times New Roman" w:hAnsi="Times New Roman"/>
          <w:sz w:val="28"/>
          <w:szCs w:val="28"/>
        </w:rPr>
        <w:t xml:space="preserve"> В 2015 году запущена новая линия по производству бисквитов.   </w:t>
      </w:r>
    </w:p>
    <w:p w:rsidR="0028392A" w:rsidRPr="00695520" w:rsidRDefault="0028392A" w:rsidP="004427F0">
      <w:pPr>
        <w:pStyle w:val="af6"/>
        <w:spacing w:after="0" w:line="360" w:lineRule="auto"/>
        <w:ind w:left="0" w:firstLine="709"/>
        <w:jc w:val="both"/>
        <w:rPr>
          <w:rFonts w:ascii="Times New Roman" w:hAnsi="Times New Roman"/>
          <w:sz w:val="28"/>
          <w:szCs w:val="28"/>
        </w:rPr>
      </w:pPr>
      <w:r w:rsidRPr="00695520">
        <w:rPr>
          <w:rFonts w:ascii="Times New Roman" w:hAnsi="Times New Roman"/>
          <w:sz w:val="28"/>
          <w:szCs w:val="28"/>
        </w:rPr>
        <w:t xml:space="preserve">Применение только высококачественного сырья и применение современной технологии обеспечивает получение высококачественных и конкурентоспособных кондитерских изделий. </w:t>
      </w:r>
    </w:p>
    <w:p w:rsidR="0028392A" w:rsidRPr="00106A79" w:rsidRDefault="0028392A" w:rsidP="004427F0">
      <w:pPr>
        <w:spacing w:after="0" w:line="360" w:lineRule="auto"/>
        <w:ind w:firstLine="709"/>
        <w:jc w:val="both"/>
        <w:rPr>
          <w:rFonts w:ascii="Times New Roman" w:hAnsi="Times New Roman"/>
          <w:sz w:val="28"/>
          <w:szCs w:val="28"/>
        </w:rPr>
      </w:pPr>
      <w:r w:rsidRPr="00106A79">
        <w:rPr>
          <w:rFonts w:ascii="Times New Roman" w:hAnsi="Times New Roman"/>
          <w:sz w:val="28"/>
          <w:szCs w:val="28"/>
        </w:rPr>
        <w:t>Поставщиками сырья являются зарубежные и российские производители, производящие полезные и безопасные ингредиенты для кондитерской промышленности. За соблюдением высоких стандартов собственной продукции на производстве постоянно следит отдел по контролю качества.</w:t>
      </w:r>
    </w:p>
    <w:p w:rsidR="00FE0D16" w:rsidRPr="00FE0D16" w:rsidRDefault="00FE0D16" w:rsidP="004427F0">
      <w:pPr>
        <w:spacing w:after="0" w:line="360" w:lineRule="auto"/>
        <w:ind w:firstLine="709"/>
        <w:jc w:val="both"/>
        <w:rPr>
          <w:rFonts w:ascii="Times New Roman" w:hAnsi="Times New Roman"/>
          <w:sz w:val="28"/>
          <w:szCs w:val="28"/>
        </w:rPr>
      </w:pPr>
      <w:r w:rsidRPr="00FE0D16">
        <w:rPr>
          <w:rFonts w:ascii="Times New Roman" w:hAnsi="Times New Roman"/>
          <w:sz w:val="28"/>
          <w:szCs w:val="28"/>
        </w:rPr>
        <w:t xml:space="preserve">Полный ассортимент ООО «Большеберезниковский хлебозавод» — это свыше 70 наименований кондитерской продукции, которая реализуется в 56  </w:t>
      </w:r>
      <w:r w:rsidRPr="00FE0D16">
        <w:rPr>
          <w:rFonts w:ascii="Times New Roman" w:hAnsi="Times New Roman"/>
          <w:sz w:val="28"/>
          <w:szCs w:val="28"/>
        </w:rPr>
        <w:lastRenderedPageBreak/>
        <w:t>регионах России и Белоруссии. Среднесписочная численность работников за 201</w:t>
      </w:r>
      <w:r>
        <w:rPr>
          <w:rFonts w:ascii="Times New Roman" w:hAnsi="Times New Roman"/>
          <w:sz w:val="28"/>
          <w:szCs w:val="28"/>
        </w:rPr>
        <w:t>7</w:t>
      </w:r>
      <w:r w:rsidRPr="00FE0D16">
        <w:rPr>
          <w:rFonts w:ascii="Times New Roman" w:hAnsi="Times New Roman"/>
          <w:sz w:val="28"/>
          <w:szCs w:val="28"/>
        </w:rPr>
        <w:t xml:space="preserve"> год составила 1</w:t>
      </w:r>
      <w:r>
        <w:rPr>
          <w:rFonts w:ascii="Times New Roman" w:hAnsi="Times New Roman"/>
          <w:sz w:val="28"/>
          <w:szCs w:val="28"/>
        </w:rPr>
        <w:t>7</w:t>
      </w:r>
      <w:r w:rsidRPr="00FE0D16">
        <w:rPr>
          <w:rFonts w:ascii="Times New Roman" w:hAnsi="Times New Roman"/>
          <w:sz w:val="28"/>
          <w:szCs w:val="28"/>
        </w:rPr>
        <w:t xml:space="preserve">7 человек, среднемесячная заработная плата </w:t>
      </w:r>
      <w:r>
        <w:rPr>
          <w:rFonts w:ascii="Times New Roman" w:hAnsi="Times New Roman"/>
          <w:sz w:val="28"/>
          <w:szCs w:val="28"/>
        </w:rPr>
        <w:t>10 600</w:t>
      </w:r>
      <w:r w:rsidRPr="00FE0D16">
        <w:rPr>
          <w:rFonts w:ascii="Times New Roman" w:hAnsi="Times New Roman"/>
          <w:sz w:val="28"/>
          <w:szCs w:val="28"/>
        </w:rPr>
        <w:t xml:space="preserve"> рублей.</w:t>
      </w:r>
    </w:p>
    <w:p w:rsidR="00FE0D16" w:rsidRPr="00FE0D16" w:rsidRDefault="00FE0D16" w:rsidP="004427F0">
      <w:pPr>
        <w:spacing w:after="0" w:line="360" w:lineRule="auto"/>
        <w:ind w:firstLine="709"/>
        <w:jc w:val="both"/>
        <w:rPr>
          <w:rFonts w:ascii="Times New Roman" w:hAnsi="Times New Roman"/>
          <w:sz w:val="28"/>
          <w:szCs w:val="28"/>
        </w:rPr>
      </w:pPr>
      <w:r w:rsidRPr="00FE0D16">
        <w:rPr>
          <w:rFonts w:ascii="Times New Roman" w:hAnsi="Times New Roman"/>
          <w:sz w:val="28"/>
          <w:szCs w:val="28"/>
        </w:rPr>
        <w:t>Доля продукции произведенн</w:t>
      </w:r>
      <w:r w:rsidR="00592DB1">
        <w:rPr>
          <w:rFonts w:ascii="Times New Roman" w:hAnsi="Times New Roman"/>
          <w:sz w:val="28"/>
          <w:szCs w:val="28"/>
        </w:rPr>
        <w:t>ой</w:t>
      </w:r>
      <w:r w:rsidRPr="00FE0D16">
        <w:rPr>
          <w:rFonts w:ascii="Times New Roman" w:hAnsi="Times New Roman"/>
          <w:sz w:val="28"/>
          <w:szCs w:val="28"/>
        </w:rPr>
        <w:t xml:space="preserve"> ООО «Большеберезниковский хлебозавод»</w:t>
      </w:r>
      <w:r w:rsidR="00592DB1">
        <w:rPr>
          <w:rFonts w:ascii="Times New Roman" w:hAnsi="Times New Roman"/>
          <w:sz w:val="28"/>
          <w:szCs w:val="28"/>
        </w:rPr>
        <w:t xml:space="preserve"> составляет более 93</w:t>
      </w:r>
      <w:r w:rsidRPr="00FE0D16">
        <w:rPr>
          <w:rFonts w:ascii="Times New Roman" w:hAnsi="Times New Roman"/>
          <w:sz w:val="28"/>
          <w:szCs w:val="28"/>
        </w:rPr>
        <w:t>% от объема отгруженной продукции, на сумму 2</w:t>
      </w:r>
      <w:r>
        <w:rPr>
          <w:rFonts w:ascii="Times New Roman" w:hAnsi="Times New Roman"/>
          <w:sz w:val="28"/>
          <w:szCs w:val="28"/>
        </w:rPr>
        <w:t>31,5</w:t>
      </w:r>
      <w:r w:rsidRPr="00FE0D16">
        <w:rPr>
          <w:rFonts w:ascii="Times New Roman" w:hAnsi="Times New Roman"/>
          <w:sz w:val="28"/>
          <w:szCs w:val="28"/>
        </w:rPr>
        <w:t xml:space="preserve"> млн. рублей.</w:t>
      </w:r>
    </w:p>
    <w:p w:rsidR="00FE0D16" w:rsidRPr="0000739C" w:rsidRDefault="00FE0D16" w:rsidP="004427F0">
      <w:pPr>
        <w:spacing w:after="0" w:line="360" w:lineRule="auto"/>
        <w:jc w:val="both"/>
        <w:rPr>
          <w:rFonts w:ascii="Times New Roman" w:hAnsi="Times New Roman"/>
          <w:sz w:val="28"/>
          <w:szCs w:val="28"/>
        </w:rPr>
      </w:pPr>
      <w:r w:rsidRPr="0000739C">
        <w:rPr>
          <w:rFonts w:ascii="Times New Roman" w:hAnsi="Times New Roman"/>
          <w:sz w:val="28"/>
          <w:szCs w:val="28"/>
        </w:rPr>
        <w:t xml:space="preserve">       - </w:t>
      </w:r>
      <w:r>
        <w:rPr>
          <w:rFonts w:ascii="Times New Roman" w:hAnsi="Times New Roman"/>
          <w:sz w:val="28"/>
          <w:szCs w:val="28"/>
        </w:rPr>
        <w:t xml:space="preserve">филиал «Спиртзавод «Вл.Марьяновский» </w:t>
      </w:r>
      <w:r w:rsidRPr="0000739C">
        <w:rPr>
          <w:rFonts w:ascii="Times New Roman" w:hAnsi="Times New Roman"/>
          <w:sz w:val="28"/>
          <w:szCs w:val="28"/>
        </w:rPr>
        <w:t>ООО «Спиртовой завод „</w:t>
      </w:r>
      <w:r>
        <w:rPr>
          <w:rFonts w:ascii="Times New Roman" w:hAnsi="Times New Roman"/>
          <w:sz w:val="28"/>
          <w:szCs w:val="28"/>
        </w:rPr>
        <w:t>Кемлянский</w:t>
      </w:r>
      <w:r w:rsidRPr="0000739C">
        <w:rPr>
          <w:rFonts w:ascii="Times New Roman" w:hAnsi="Times New Roman"/>
          <w:sz w:val="28"/>
          <w:szCs w:val="28"/>
        </w:rPr>
        <w:t>“, основным видом  производства которого</w:t>
      </w:r>
      <w:r w:rsidR="00592DB1">
        <w:rPr>
          <w:rFonts w:ascii="Times New Roman" w:hAnsi="Times New Roman"/>
          <w:sz w:val="28"/>
          <w:szCs w:val="28"/>
        </w:rPr>
        <w:t xml:space="preserve"> является, </w:t>
      </w:r>
      <w:r>
        <w:rPr>
          <w:rFonts w:ascii="Times New Roman" w:hAnsi="Times New Roman"/>
          <w:sz w:val="28"/>
          <w:szCs w:val="28"/>
        </w:rPr>
        <w:t>производство спирта</w:t>
      </w:r>
      <w:r w:rsidRPr="0000739C">
        <w:rPr>
          <w:rFonts w:ascii="Times New Roman" w:hAnsi="Times New Roman"/>
          <w:sz w:val="28"/>
          <w:szCs w:val="28"/>
        </w:rPr>
        <w:t xml:space="preserve">. </w:t>
      </w:r>
      <w:r>
        <w:rPr>
          <w:rFonts w:ascii="Times New Roman" w:hAnsi="Times New Roman"/>
          <w:sz w:val="28"/>
          <w:szCs w:val="28"/>
        </w:rPr>
        <w:t xml:space="preserve">Работа спиртзавода налажена с конца 2017 года. Производственная мощность предприятия – 1500 дкл. в сутки.  За 5 месяцев </w:t>
      </w:r>
      <w:r w:rsidRPr="0000739C">
        <w:rPr>
          <w:rFonts w:ascii="Times New Roman" w:hAnsi="Times New Roman"/>
          <w:sz w:val="28"/>
          <w:szCs w:val="28"/>
        </w:rPr>
        <w:t xml:space="preserve"> 201</w:t>
      </w:r>
      <w:r>
        <w:rPr>
          <w:rFonts w:ascii="Times New Roman" w:hAnsi="Times New Roman"/>
          <w:sz w:val="28"/>
          <w:szCs w:val="28"/>
        </w:rPr>
        <w:t>8</w:t>
      </w:r>
      <w:r w:rsidRPr="0000739C">
        <w:rPr>
          <w:rFonts w:ascii="Times New Roman" w:hAnsi="Times New Roman"/>
          <w:sz w:val="28"/>
          <w:szCs w:val="28"/>
        </w:rPr>
        <w:t xml:space="preserve"> г. выручка от реализации  продукции предприятия составила </w:t>
      </w:r>
      <w:r>
        <w:rPr>
          <w:rFonts w:ascii="Times New Roman" w:hAnsi="Times New Roman"/>
          <w:sz w:val="28"/>
          <w:szCs w:val="28"/>
        </w:rPr>
        <w:t>53,913</w:t>
      </w:r>
      <w:r w:rsidRPr="0000739C">
        <w:rPr>
          <w:rFonts w:ascii="Times New Roman" w:hAnsi="Times New Roman"/>
          <w:sz w:val="28"/>
          <w:szCs w:val="28"/>
        </w:rPr>
        <w:t xml:space="preserve"> млн</w:t>
      </w:r>
      <w:r w:rsidR="00592DB1">
        <w:rPr>
          <w:rFonts w:ascii="Times New Roman" w:hAnsi="Times New Roman"/>
          <w:sz w:val="28"/>
          <w:szCs w:val="28"/>
        </w:rPr>
        <w:t xml:space="preserve">. руб. </w:t>
      </w:r>
      <w:r w:rsidR="00592DB1" w:rsidRPr="00FE0D16">
        <w:rPr>
          <w:rFonts w:ascii="Times New Roman" w:hAnsi="Times New Roman"/>
          <w:sz w:val="28"/>
          <w:szCs w:val="28"/>
        </w:rPr>
        <w:t>Доля продукции</w:t>
      </w:r>
      <w:r w:rsidR="00592DB1">
        <w:rPr>
          <w:rFonts w:ascii="Times New Roman" w:hAnsi="Times New Roman"/>
          <w:sz w:val="28"/>
          <w:szCs w:val="28"/>
        </w:rPr>
        <w:t xml:space="preserve"> </w:t>
      </w:r>
      <w:r w:rsidR="00592DB1" w:rsidRPr="00FE0D16">
        <w:rPr>
          <w:rFonts w:ascii="Times New Roman" w:hAnsi="Times New Roman"/>
          <w:sz w:val="28"/>
          <w:szCs w:val="28"/>
        </w:rPr>
        <w:t>произведенн</w:t>
      </w:r>
      <w:r w:rsidR="00592DB1">
        <w:rPr>
          <w:rFonts w:ascii="Times New Roman" w:hAnsi="Times New Roman"/>
          <w:sz w:val="28"/>
          <w:szCs w:val="28"/>
        </w:rPr>
        <w:t xml:space="preserve">ой «Спиртзавод «Вл.Марьяновский» </w:t>
      </w:r>
      <w:r w:rsidR="00592DB1" w:rsidRPr="0000739C">
        <w:rPr>
          <w:rFonts w:ascii="Times New Roman" w:hAnsi="Times New Roman"/>
          <w:sz w:val="28"/>
          <w:szCs w:val="28"/>
        </w:rPr>
        <w:t>ООО «Спиртовой завод „</w:t>
      </w:r>
      <w:r w:rsidR="00592DB1">
        <w:rPr>
          <w:rFonts w:ascii="Times New Roman" w:hAnsi="Times New Roman"/>
          <w:sz w:val="28"/>
          <w:szCs w:val="28"/>
        </w:rPr>
        <w:t>Кемлянский</w:t>
      </w:r>
      <w:r w:rsidR="00592DB1" w:rsidRPr="0000739C">
        <w:rPr>
          <w:rFonts w:ascii="Times New Roman" w:hAnsi="Times New Roman"/>
          <w:sz w:val="28"/>
          <w:szCs w:val="28"/>
        </w:rPr>
        <w:t>“</w:t>
      </w:r>
      <w:r w:rsidR="00592DB1" w:rsidRPr="00FE0D16">
        <w:rPr>
          <w:rFonts w:ascii="Times New Roman" w:hAnsi="Times New Roman"/>
          <w:sz w:val="28"/>
          <w:szCs w:val="28"/>
        </w:rPr>
        <w:t xml:space="preserve"> составляет более </w:t>
      </w:r>
      <w:r w:rsidR="00592DB1">
        <w:rPr>
          <w:rFonts w:ascii="Times New Roman" w:hAnsi="Times New Roman"/>
          <w:sz w:val="28"/>
          <w:szCs w:val="28"/>
        </w:rPr>
        <w:t>38%</w:t>
      </w:r>
      <w:r w:rsidRPr="0000739C">
        <w:rPr>
          <w:rFonts w:ascii="Times New Roman" w:hAnsi="Times New Roman"/>
          <w:sz w:val="28"/>
          <w:szCs w:val="28"/>
        </w:rPr>
        <w:t xml:space="preserve"> </w:t>
      </w:r>
      <w:r w:rsidR="00592DB1" w:rsidRPr="00FE0D16">
        <w:rPr>
          <w:rFonts w:ascii="Times New Roman" w:hAnsi="Times New Roman"/>
          <w:sz w:val="28"/>
          <w:szCs w:val="28"/>
        </w:rPr>
        <w:t>от объема отгруженной продукции</w:t>
      </w:r>
      <w:r w:rsidR="00592DB1">
        <w:rPr>
          <w:rFonts w:ascii="Times New Roman" w:hAnsi="Times New Roman"/>
          <w:sz w:val="28"/>
          <w:szCs w:val="28"/>
        </w:rPr>
        <w:t xml:space="preserve"> за 5 месяцев 2018 года.</w:t>
      </w:r>
    </w:p>
    <w:p w:rsidR="00C1140B" w:rsidRDefault="00B22F8C" w:rsidP="004427F0">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00C1140B" w:rsidRPr="00B22F8C">
        <w:rPr>
          <w:rFonts w:ascii="Times New Roman" w:hAnsi="Times New Roman"/>
          <w:sz w:val="28"/>
          <w:szCs w:val="28"/>
        </w:rPr>
        <w:t>Вносят свой вклад в развитие производства района  малые предприятия и индивидуальные предприниматели. Так производством хлеба занимаются 3 предприятия: пекарня ИП Дубовик Д.В. в с. Большие Березники</w:t>
      </w:r>
      <w:r>
        <w:rPr>
          <w:rFonts w:ascii="Times New Roman" w:hAnsi="Times New Roman"/>
          <w:sz w:val="28"/>
          <w:szCs w:val="28"/>
        </w:rPr>
        <w:t>;</w:t>
      </w:r>
      <w:r w:rsidR="00C1140B" w:rsidRPr="00B22F8C">
        <w:rPr>
          <w:rFonts w:ascii="Times New Roman" w:hAnsi="Times New Roman"/>
          <w:sz w:val="28"/>
          <w:szCs w:val="28"/>
        </w:rPr>
        <w:t xml:space="preserve"> пекарня </w:t>
      </w:r>
      <w:r>
        <w:rPr>
          <w:rFonts w:ascii="Times New Roman" w:hAnsi="Times New Roman"/>
          <w:sz w:val="28"/>
          <w:szCs w:val="28"/>
        </w:rPr>
        <w:t>ООО «Березниковский хлеб»,</w:t>
      </w:r>
      <w:r w:rsidR="00C1140B" w:rsidRPr="00B22F8C">
        <w:rPr>
          <w:rFonts w:ascii="Times New Roman" w:hAnsi="Times New Roman"/>
          <w:sz w:val="28"/>
          <w:szCs w:val="28"/>
        </w:rPr>
        <w:t xml:space="preserve"> в с. Большие Березники</w:t>
      </w:r>
      <w:r>
        <w:rPr>
          <w:rFonts w:ascii="Times New Roman" w:hAnsi="Times New Roman"/>
          <w:sz w:val="28"/>
          <w:szCs w:val="28"/>
        </w:rPr>
        <w:t xml:space="preserve">; пекарня ООО «Лира», </w:t>
      </w:r>
      <w:r w:rsidRPr="00B22F8C">
        <w:rPr>
          <w:rFonts w:ascii="Times New Roman" w:hAnsi="Times New Roman"/>
          <w:sz w:val="28"/>
          <w:szCs w:val="28"/>
        </w:rPr>
        <w:t>в с. Большие Березники</w:t>
      </w:r>
      <w:r>
        <w:rPr>
          <w:rFonts w:ascii="Times New Roman" w:hAnsi="Times New Roman"/>
          <w:sz w:val="28"/>
          <w:szCs w:val="28"/>
        </w:rPr>
        <w:t>;</w:t>
      </w:r>
      <w:r w:rsidR="00C1140B" w:rsidRPr="00B22F8C">
        <w:rPr>
          <w:rFonts w:ascii="Times New Roman" w:hAnsi="Times New Roman"/>
          <w:sz w:val="28"/>
          <w:szCs w:val="28"/>
        </w:rPr>
        <w:t xml:space="preserve"> пекарня ИП Крайнов С.Н. в с. Марьяновка. </w:t>
      </w:r>
      <w:r>
        <w:rPr>
          <w:rFonts w:ascii="Times New Roman" w:hAnsi="Times New Roman"/>
          <w:sz w:val="28"/>
          <w:szCs w:val="28"/>
        </w:rPr>
        <w:t xml:space="preserve">Производство хлеба по всем предприятия в среднем в год составляет  свыше 1300 тонн. </w:t>
      </w:r>
      <w:r w:rsidR="00A60580">
        <w:rPr>
          <w:rFonts w:ascii="Times New Roman" w:hAnsi="Times New Roman"/>
          <w:sz w:val="28"/>
          <w:szCs w:val="28"/>
        </w:rPr>
        <w:t xml:space="preserve"> Производством мясных полуфабрик</w:t>
      </w:r>
      <w:r w:rsidR="00E863FE">
        <w:rPr>
          <w:rFonts w:ascii="Times New Roman" w:hAnsi="Times New Roman"/>
          <w:sz w:val="28"/>
          <w:szCs w:val="28"/>
        </w:rPr>
        <w:t xml:space="preserve">атов на территории района занимаются: </w:t>
      </w:r>
      <w:r w:rsidR="00E863FE" w:rsidRPr="001054F1">
        <w:rPr>
          <w:rFonts w:ascii="Times New Roman" w:hAnsi="Times New Roman"/>
          <w:sz w:val="28"/>
          <w:szCs w:val="28"/>
        </w:rPr>
        <w:t>СППК «Березниковский»</w:t>
      </w:r>
      <w:r w:rsidR="00E863FE">
        <w:rPr>
          <w:rFonts w:ascii="Times New Roman" w:hAnsi="Times New Roman"/>
          <w:sz w:val="28"/>
          <w:szCs w:val="28"/>
        </w:rPr>
        <w:t>, ИП Крайнов С.Н. и ИП Калинина Т.Н.</w:t>
      </w:r>
    </w:p>
    <w:p w:rsidR="00E863FE" w:rsidRDefault="00E863FE" w:rsidP="00B22F8C">
      <w:pPr>
        <w:pStyle w:val="32"/>
        <w:spacing w:before="0"/>
        <w:ind w:left="-284"/>
        <w:jc w:val="center"/>
        <w:rPr>
          <w:rFonts w:ascii="Times New Roman" w:hAnsi="Times New Roman"/>
          <w:i/>
          <w:color w:val="000000" w:themeColor="text1"/>
          <w:sz w:val="32"/>
          <w:szCs w:val="32"/>
        </w:rPr>
      </w:pPr>
      <w:bookmarkStart w:id="11" w:name="_Toc466621368"/>
    </w:p>
    <w:p w:rsidR="00B22F8C" w:rsidRPr="006C2A91" w:rsidRDefault="00B22F8C" w:rsidP="00FF7388">
      <w:pPr>
        <w:pStyle w:val="32"/>
        <w:spacing w:before="0"/>
        <w:ind w:left="-284"/>
        <w:jc w:val="center"/>
        <w:rPr>
          <w:i/>
          <w:color w:val="000000" w:themeColor="text1"/>
          <w:sz w:val="28"/>
          <w:szCs w:val="28"/>
        </w:rPr>
      </w:pPr>
      <w:r w:rsidRPr="006C2A91">
        <w:rPr>
          <w:rFonts w:ascii="Times New Roman" w:hAnsi="Times New Roman"/>
          <w:i/>
          <w:color w:val="000000" w:themeColor="text1"/>
          <w:sz w:val="28"/>
          <w:szCs w:val="28"/>
        </w:rPr>
        <w:t>Сельское хозяйство</w:t>
      </w:r>
      <w:bookmarkEnd w:id="11"/>
    </w:p>
    <w:p w:rsidR="00206B80" w:rsidRPr="00206B80" w:rsidRDefault="00206B80" w:rsidP="004427F0">
      <w:pPr>
        <w:pStyle w:val="23"/>
        <w:shd w:val="clear" w:color="auto" w:fill="auto"/>
        <w:spacing w:before="0" w:line="360" w:lineRule="auto"/>
        <w:ind w:firstLine="567"/>
        <w:jc w:val="both"/>
        <w:rPr>
          <w:color w:val="000000"/>
          <w:lang w:eastAsia="ru-RU" w:bidi="ru-RU"/>
        </w:rPr>
      </w:pPr>
      <w:r w:rsidRPr="00206B80">
        <w:rPr>
          <w:color w:val="000000"/>
          <w:lang w:eastAsia="ru-RU" w:bidi="ru-RU"/>
        </w:rPr>
        <w:t xml:space="preserve">Одной из составляющих экономики </w:t>
      </w:r>
      <w:r w:rsidRPr="00206B80">
        <w:rPr>
          <w:rFonts w:eastAsiaTheme="minorHAnsi"/>
        </w:rPr>
        <w:t>Большеберезниковского муниципального</w:t>
      </w:r>
      <w:r w:rsidRPr="00206B80">
        <w:rPr>
          <w:color w:val="000000"/>
          <w:lang w:eastAsia="ru-RU" w:bidi="ru-RU"/>
        </w:rPr>
        <w:t>района является сельское хозяйство, основной вид деятельности - растениеводство и животноводство.</w:t>
      </w:r>
    </w:p>
    <w:p w:rsidR="00206B80" w:rsidRPr="00206B80" w:rsidRDefault="00206B80" w:rsidP="004427F0">
      <w:pPr>
        <w:pStyle w:val="23"/>
        <w:shd w:val="clear" w:color="auto" w:fill="auto"/>
        <w:spacing w:before="0" w:line="360" w:lineRule="auto"/>
        <w:ind w:firstLine="567"/>
        <w:jc w:val="both"/>
      </w:pPr>
      <w:r w:rsidRPr="00206B80">
        <w:t>Сельскохозяйственные угодья Большеберезниковского муниципального района занимают 51 794 гектаров. Пашня составляет 36 253 гектаров.</w:t>
      </w:r>
    </w:p>
    <w:p w:rsidR="00206B80" w:rsidRPr="00206B80" w:rsidRDefault="00206B80" w:rsidP="004427F0">
      <w:pPr>
        <w:pStyle w:val="23"/>
        <w:shd w:val="clear" w:color="auto" w:fill="auto"/>
        <w:spacing w:before="0" w:line="360" w:lineRule="auto"/>
        <w:ind w:firstLine="567"/>
        <w:jc w:val="both"/>
      </w:pPr>
      <w:r w:rsidRPr="00206B80">
        <w:lastRenderedPageBreak/>
        <w:t>В 2017 году на территории  Большеберезниковского муниципального района сельскохозяйственную деятельность осуществляли: 6 сельскохозяйственных предприятий, 10 крестьянских (фермерских) хозяйств и индивидуальных предпринимателей, 3806 личных подсобных хозяйств.</w:t>
      </w:r>
    </w:p>
    <w:p w:rsidR="00206B80" w:rsidRPr="00206B80" w:rsidRDefault="00206B80" w:rsidP="004427F0">
      <w:pPr>
        <w:spacing w:after="0" w:line="360" w:lineRule="auto"/>
        <w:ind w:firstLine="567"/>
        <w:jc w:val="both"/>
        <w:rPr>
          <w:rFonts w:ascii="Times New Roman" w:hAnsi="Times New Roman"/>
          <w:sz w:val="28"/>
          <w:szCs w:val="28"/>
        </w:rPr>
      </w:pPr>
      <w:r w:rsidRPr="00206B80">
        <w:rPr>
          <w:rFonts w:ascii="Times New Roman" w:eastAsia="Times New Roman" w:hAnsi="Times New Roman"/>
          <w:spacing w:val="2"/>
          <w:sz w:val="28"/>
          <w:szCs w:val="28"/>
        </w:rPr>
        <w:t>В сельскохозяйственном производстве трудится около 260 человек.</w:t>
      </w:r>
      <w:r w:rsidRPr="00206B80">
        <w:rPr>
          <w:rFonts w:ascii="Times New Roman" w:eastAsia="Times New Roman" w:hAnsi="Times New Roman"/>
          <w:color w:val="2D2D2D"/>
          <w:spacing w:val="2"/>
          <w:szCs w:val="24"/>
        </w:rPr>
        <w:br/>
      </w:r>
      <w:r w:rsidRPr="00206B80">
        <w:rPr>
          <w:rFonts w:ascii="Times New Roman" w:hAnsi="Times New Roman"/>
          <w:sz w:val="28"/>
          <w:szCs w:val="28"/>
        </w:rPr>
        <w:t>Среднемесячная заработная плата в сельскохозяйственных  предприятиях района на 01.01.2018 г составляла -13144руб.</w:t>
      </w:r>
    </w:p>
    <w:p w:rsidR="00206B80" w:rsidRPr="00206B80" w:rsidRDefault="00206B80" w:rsidP="00206B80">
      <w:pPr>
        <w:spacing w:after="120" w:line="240" w:lineRule="auto"/>
        <w:ind w:firstLine="567"/>
        <w:jc w:val="right"/>
        <w:rPr>
          <w:rFonts w:ascii="Times New Roman" w:hAnsi="Times New Roman"/>
          <w:i/>
          <w:sz w:val="28"/>
          <w:szCs w:val="28"/>
        </w:rPr>
      </w:pPr>
      <w:r w:rsidRPr="00206B80">
        <w:rPr>
          <w:rFonts w:ascii="Times New Roman" w:hAnsi="Times New Roman"/>
          <w:i/>
          <w:sz w:val="28"/>
          <w:szCs w:val="28"/>
        </w:rPr>
        <w:t xml:space="preserve">Рисунок </w:t>
      </w:r>
      <w:r w:rsidR="00AA6901">
        <w:rPr>
          <w:rFonts w:ascii="Times New Roman" w:hAnsi="Times New Roman"/>
          <w:i/>
          <w:sz w:val="28"/>
          <w:szCs w:val="28"/>
        </w:rPr>
        <w:t>6</w:t>
      </w:r>
    </w:p>
    <w:p w:rsidR="00206B80" w:rsidRPr="00206B80" w:rsidRDefault="00206B80" w:rsidP="00206B80">
      <w:pPr>
        <w:spacing w:line="240" w:lineRule="auto"/>
        <w:ind w:firstLine="567"/>
        <w:jc w:val="center"/>
        <w:rPr>
          <w:rFonts w:ascii="Times New Roman" w:hAnsi="Times New Roman"/>
          <w:i/>
          <w:color w:val="FF0000"/>
          <w:sz w:val="28"/>
          <w:szCs w:val="28"/>
        </w:rPr>
      </w:pPr>
      <w:bookmarkStart w:id="12" w:name="_GoBack"/>
      <w:bookmarkEnd w:id="12"/>
      <w:r w:rsidRPr="00206B80">
        <w:rPr>
          <w:rFonts w:ascii="Times New Roman" w:hAnsi="Times New Roman"/>
          <w:i/>
          <w:sz w:val="28"/>
          <w:szCs w:val="28"/>
        </w:rPr>
        <w:t>Структура объемов сельскохозяйственного производства по категориям хозяйств по годам, тыс. руб.</w:t>
      </w:r>
    </w:p>
    <w:p w:rsidR="00206B80" w:rsidRPr="000626DB" w:rsidRDefault="00206B80" w:rsidP="00206B80">
      <w:pPr>
        <w:spacing w:line="240" w:lineRule="auto"/>
        <w:ind w:firstLine="540"/>
        <w:jc w:val="both"/>
        <w:rPr>
          <w:rFonts w:ascii="Times New Roman" w:hAnsi="Times New Roman"/>
          <w:color w:val="FF0000"/>
          <w:sz w:val="28"/>
          <w:szCs w:val="28"/>
          <w:highlight w:val="yellow"/>
        </w:rPr>
      </w:pPr>
      <w:r w:rsidRPr="000626DB">
        <w:rPr>
          <w:rFonts w:ascii="Times New Roman" w:hAnsi="Times New Roman"/>
          <w:noProof/>
          <w:color w:val="FF0000"/>
          <w:sz w:val="28"/>
          <w:szCs w:val="28"/>
          <w:highlight w:val="yellow"/>
          <w:lang w:eastAsia="zh-CN"/>
        </w:rPr>
        <w:drawing>
          <wp:inline distT="0" distB="0" distL="0" distR="0">
            <wp:extent cx="5286375" cy="2257425"/>
            <wp:effectExtent l="1905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06B80" w:rsidRPr="00206B80" w:rsidRDefault="00206B80" w:rsidP="004427F0">
      <w:pPr>
        <w:spacing w:after="0" w:line="360" w:lineRule="auto"/>
        <w:ind w:firstLine="567"/>
        <w:jc w:val="both"/>
        <w:rPr>
          <w:rFonts w:ascii="Times New Roman" w:eastAsiaTheme="minorHAnsi" w:hAnsi="Times New Roman"/>
          <w:b/>
          <w:bCs/>
          <w:color w:val="000000"/>
          <w:sz w:val="28"/>
          <w:szCs w:val="28"/>
        </w:rPr>
      </w:pPr>
      <w:r w:rsidRPr="00206B80">
        <w:rPr>
          <w:rFonts w:ascii="Times New Roman" w:eastAsiaTheme="minorHAnsi" w:hAnsi="Times New Roman"/>
          <w:bCs/>
          <w:color w:val="000000"/>
          <w:sz w:val="28"/>
          <w:szCs w:val="28"/>
        </w:rPr>
        <w:t xml:space="preserve">Показатели, характеризующие размеры сельскохозяйственного производства на территории Большеберезниковского муниципального района представлены в таблице </w:t>
      </w:r>
      <w:r w:rsidR="00C64C2F">
        <w:rPr>
          <w:rFonts w:ascii="Times New Roman" w:eastAsiaTheme="minorHAnsi" w:hAnsi="Times New Roman"/>
          <w:bCs/>
          <w:color w:val="000000"/>
          <w:sz w:val="28"/>
          <w:szCs w:val="28"/>
        </w:rPr>
        <w:t>4</w:t>
      </w:r>
      <w:r w:rsidRPr="00206B80">
        <w:rPr>
          <w:rFonts w:ascii="Times New Roman" w:eastAsiaTheme="minorHAnsi" w:hAnsi="Times New Roman"/>
          <w:bCs/>
          <w:color w:val="000000"/>
          <w:sz w:val="28"/>
          <w:szCs w:val="28"/>
        </w:rPr>
        <w:t>.</w:t>
      </w:r>
    </w:p>
    <w:p w:rsidR="00206B80" w:rsidRPr="00206B80" w:rsidRDefault="00206B80" w:rsidP="00206B80">
      <w:pPr>
        <w:spacing w:before="120" w:after="120" w:line="240" w:lineRule="auto"/>
        <w:ind w:firstLine="567"/>
        <w:jc w:val="right"/>
        <w:rPr>
          <w:rFonts w:ascii="Times New Roman" w:eastAsiaTheme="minorHAnsi" w:hAnsi="Times New Roman"/>
          <w:bCs/>
          <w:i/>
          <w:color w:val="000000"/>
          <w:sz w:val="28"/>
          <w:szCs w:val="28"/>
        </w:rPr>
      </w:pPr>
      <w:r w:rsidRPr="00206B80">
        <w:rPr>
          <w:rFonts w:ascii="Times New Roman" w:eastAsiaTheme="minorHAnsi" w:hAnsi="Times New Roman"/>
          <w:bCs/>
          <w:i/>
          <w:color w:val="000000"/>
          <w:sz w:val="28"/>
          <w:szCs w:val="28"/>
        </w:rPr>
        <w:t xml:space="preserve">Таблица </w:t>
      </w:r>
      <w:r w:rsidR="00C64C2F">
        <w:rPr>
          <w:rFonts w:ascii="Times New Roman" w:eastAsiaTheme="minorHAnsi" w:hAnsi="Times New Roman"/>
          <w:bCs/>
          <w:i/>
          <w:color w:val="000000"/>
          <w:sz w:val="28"/>
          <w:szCs w:val="28"/>
        </w:rPr>
        <w:t>4</w:t>
      </w:r>
    </w:p>
    <w:tbl>
      <w:tblPr>
        <w:tblStyle w:val="3-3"/>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6"/>
        <w:gridCol w:w="992"/>
        <w:gridCol w:w="1208"/>
        <w:gridCol w:w="1209"/>
        <w:gridCol w:w="1209"/>
        <w:gridCol w:w="1209"/>
      </w:tblGrid>
      <w:tr w:rsidR="00206B80" w:rsidRPr="00206B80" w:rsidTr="006C2A91">
        <w:trPr>
          <w:cnfStyle w:val="100000000000"/>
          <w:trHeight w:val="528"/>
        </w:trPr>
        <w:tc>
          <w:tcPr>
            <w:cnfStyle w:val="001000000000"/>
            <w:tcW w:w="393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center"/>
              <w:textAlignment w:val="baseline"/>
              <w:rPr>
                <w:rFonts w:ascii="Times New Roman" w:hAnsi="Times New Roman"/>
                <w:color w:val="auto"/>
                <w:spacing w:val="2"/>
                <w:sz w:val="24"/>
                <w:szCs w:val="24"/>
              </w:rPr>
            </w:pPr>
            <w:r w:rsidRPr="00206B80">
              <w:rPr>
                <w:rFonts w:ascii="Times New Roman" w:hAnsi="Times New Roman"/>
                <w:color w:val="auto"/>
                <w:spacing w:val="2"/>
                <w:sz w:val="24"/>
                <w:szCs w:val="24"/>
              </w:rPr>
              <w:t>Показатель / год</w:t>
            </w:r>
          </w:p>
        </w:tc>
        <w:tc>
          <w:tcPr>
            <w:tcW w:w="992"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center"/>
              <w:textAlignment w:val="baseline"/>
              <w:cnfStyle w:val="100000000000"/>
              <w:rPr>
                <w:rFonts w:ascii="Times New Roman" w:hAnsi="Times New Roman"/>
                <w:color w:val="auto"/>
                <w:spacing w:val="2"/>
                <w:sz w:val="24"/>
                <w:szCs w:val="24"/>
              </w:rPr>
            </w:pPr>
            <w:r w:rsidRPr="00206B80">
              <w:rPr>
                <w:rFonts w:ascii="Times New Roman" w:hAnsi="Times New Roman"/>
                <w:color w:val="auto"/>
                <w:spacing w:val="2"/>
                <w:sz w:val="24"/>
                <w:szCs w:val="24"/>
              </w:rPr>
              <w:t>Ед. изм.</w:t>
            </w:r>
          </w:p>
        </w:tc>
        <w:tc>
          <w:tcPr>
            <w:tcW w:w="120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center"/>
              <w:textAlignment w:val="baseline"/>
              <w:cnfStyle w:val="100000000000"/>
              <w:rPr>
                <w:rFonts w:ascii="Times New Roman" w:hAnsi="Times New Roman"/>
                <w:color w:val="auto"/>
                <w:spacing w:val="2"/>
                <w:sz w:val="24"/>
                <w:szCs w:val="24"/>
              </w:rPr>
            </w:pPr>
            <w:r w:rsidRPr="00206B80">
              <w:rPr>
                <w:rFonts w:ascii="Times New Roman" w:hAnsi="Times New Roman"/>
                <w:color w:val="auto"/>
                <w:spacing w:val="2"/>
                <w:sz w:val="24"/>
                <w:szCs w:val="24"/>
              </w:rPr>
              <w:t>2014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center"/>
              <w:textAlignment w:val="baseline"/>
              <w:cnfStyle w:val="100000000000"/>
              <w:rPr>
                <w:rFonts w:ascii="Times New Roman" w:hAnsi="Times New Roman"/>
                <w:color w:val="auto"/>
                <w:spacing w:val="2"/>
                <w:sz w:val="24"/>
                <w:szCs w:val="24"/>
              </w:rPr>
            </w:pPr>
            <w:r w:rsidRPr="00206B80">
              <w:rPr>
                <w:rFonts w:ascii="Times New Roman" w:hAnsi="Times New Roman"/>
                <w:color w:val="auto"/>
                <w:spacing w:val="2"/>
                <w:sz w:val="24"/>
                <w:szCs w:val="24"/>
              </w:rPr>
              <w:t>2015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center"/>
              <w:textAlignment w:val="baseline"/>
              <w:cnfStyle w:val="100000000000"/>
              <w:rPr>
                <w:rFonts w:ascii="Times New Roman" w:hAnsi="Times New Roman"/>
                <w:color w:val="auto"/>
                <w:spacing w:val="2"/>
                <w:sz w:val="24"/>
                <w:szCs w:val="24"/>
              </w:rPr>
            </w:pPr>
            <w:r w:rsidRPr="00206B80">
              <w:rPr>
                <w:rFonts w:ascii="Times New Roman" w:hAnsi="Times New Roman"/>
                <w:color w:val="auto"/>
                <w:spacing w:val="2"/>
                <w:sz w:val="24"/>
                <w:szCs w:val="24"/>
              </w:rPr>
              <w:t>2016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center"/>
              <w:textAlignment w:val="baseline"/>
              <w:cnfStyle w:val="100000000000"/>
              <w:rPr>
                <w:rFonts w:ascii="Times New Roman" w:hAnsi="Times New Roman"/>
                <w:color w:val="auto"/>
                <w:spacing w:val="2"/>
                <w:sz w:val="24"/>
                <w:szCs w:val="24"/>
              </w:rPr>
            </w:pPr>
            <w:r w:rsidRPr="00206B80">
              <w:rPr>
                <w:rFonts w:ascii="Times New Roman" w:hAnsi="Times New Roman"/>
                <w:color w:val="auto"/>
                <w:spacing w:val="2"/>
                <w:sz w:val="24"/>
                <w:szCs w:val="24"/>
              </w:rPr>
              <w:t>2017 год</w:t>
            </w:r>
          </w:p>
        </w:tc>
      </w:tr>
      <w:tr w:rsidR="00206B80" w:rsidRPr="00206B80" w:rsidTr="006C2A91">
        <w:trPr>
          <w:cnfStyle w:val="000000100000"/>
          <w:trHeight w:val="567"/>
        </w:trPr>
        <w:tc>
          <w:tcPr>
            <w:cnfStyle w:val="001000000000"/>
            <w:tcW w:w="393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both"/>
              <w:textAlignment w:val="baseline"/>
              <w:rPr>
                <w:rFonts w:ascii="Times New Roman" w:hAnsi="Times New Roman"/>
                <w:b w:val="0"/>
                <w:color w:val="auto"/>
                <w:spacing w:val="2"/>
                <w:sz w:val="24"/>
                <w:szCs w:val="24"/>
              </w:rPr>
            </w:pPr>
            <w:r w:rsidRPr="00206B80">
              <w:rPr>
                <w:rFonts w:ascii="Times New Roman" w:hAnsi="Times New Roman"/>
                <w:b w:val="0"/>
                <w:color w:val="auto"/>
                <w:spacing w:val="2"/>
                <w:sz w:val="24"/>
                <w:szCs w:val="24"/>
              </w:rPr>
              <w:t>Сельскохозяйственныепредприятия</w:t>
            </w:r>
          </w:p>
        </w:tc>
        <w:tc>
          <w:tcPr>
            <w:tcW w:w="99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ед.</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4</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4</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6</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6</w:t>
            </w:r>
          </w:p>
        </w:tc>
      </w:tr>
      <w:tr w:rsidR="00206B80" w:rsidRPr="00206B80" w:rsidTr="006C2A91">
        <w:tc>
          <w:tcPr>
            <w:cnfStyle w:val="001000000000"/>
            <w:tcW w:w="3936" w:type="dxa"/>
            <w:tcBorders>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both"/>
              <w:textAlignment w:val="baseline"/>
              <w:rPr>
                <w:rFonts w:ascii="Times New Roman" w:hAnsi="Times New Roman"/>
                <w:b w:val="0"/>
                <w:color w:val="auto"/>
                <w:spacing w:val="2"/>
                <w:sz w:val="24"/>
                <w:szCs w:val="24"/>
              </w:rPr>
            </w:pPr>
            <w:r w:rsidRPr="00206B80">
              <w:rPr>
                <w:rFonts w:ascii="Times New Roman" w:hAnsi="Times New Roman"/>
                <w:b w:val="0"/>
                <w:color w:val="auto"/>
                <w:spacing w:val="2"/>
                <w:sz w:val="24"/>
                <w:szCs w:val="24"/>
              </w:rPr>
              <w:t>Крестьянские (фермерские) хозяйства и индивидуальные предприниматели</w:t>
            </w:r>
          </w:p>
        </w:tc>
        <w:tc>
          <w:tcPr>
            <w:tcW w:w="992" w:type="dxa"/>
            <w:shd w:val="clear" w:color="auto" w:fill="FFFFFF" w:themeFill="background1"/>
            <w:vAlign w:val="center"/>
          </w:tcPr>
          <w:p w:rsidR="00206B80" w:rsidRPr="00206B80" w:rsidRDefault="00206B80" w:rsidP="006C2A91">
            <w:pPr>
              <w:jc w:val="center"/>
              <w:cnfStyle w:val="000000000000"/>
            </w:pPr>
            <w:r w:rsidRPr="00206B80">
              <w:rPr>
                <w:rFonts w:ascii="Times New Roman" w:hAnsi="Times New Roman"/>
                <w:spacing w:val="2"/>
                <w:sz w:val="24"/>
                <w:szCs w:val="24"/>
              </w:rPr>
              <w:t>ед.</w:t>
            </w:r>
          </w:p>
        </w:tc>
        <w:tc>
          <w:tcPr>
            <w:tcW w:w="1208"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2</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6</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9</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10</w:t>
            </w:r>
          </w:p>
        </w:tc>
      </w:tr>
      <w:tr w:rsidR="00206B80" w:rsidRPr="00206B80" w:rsidTr="006C2A91">
        <w:trPr>
          <w:cnfStyle w:val="000000100000"/>
          <w:trHeight w:val="567"/>
        </w:trPr>
        <w:tc>
          <w:tcPr>
            <w:cnfStyle w:val="001000000000"/>
            <w:tcW w:w="393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both"/>
              <w:textAlignment w:val="baseline"/>
              <w:rPr>
                <w:rFonts w:ascii="Times New Roman" w:hAnsi="Times New Roman"/>
                <w:b w:val="0"/>
                <w:color w:val="auto"/>
                <w:spacing w:val="2"/>
                <w:sz w:val="24"/>
                <w:szCs w:val="24"/>
              </w:rPr>
            </w:pPr>
            <w:r w:rsidRPr="00206B80">
              <w:rPr>
                <w:rFonts w:ascii="Times New Roman" w:hAnsi="Times New Roman"/>
                <w:b w:val="0"/>
                <w:color w:val="auto"/>
                <w:spacing w:val="2"/>
                <w:sz w:val="24"/>
                <w:szCs w:val="24"/>
              </w:rPr>
              <w:t>Личные подсобные хозяйства</w:t>
            </w:r>
          </w:p>
        </w:tc>
        <w:tc>
          <w:tcPr>
            <w:tcW w:w="99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cnfStyle w:val="000000100000"/>
            </w:pPr>
            <w:r w:rsidRPr="00206B80">
              <w:rPr>
                <w:rFonts w:ascii="Times New Roman" w:hAnsi="Times New Roman"/>
                <w:spacing w:val="2"/>
                <w:sz w:val="24"/>
                <w:szCs w:val="24"/>
              </w:rPr>
              <w:t>ед.</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4195</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4058</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3926</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3806</w:t>
            </w:r>
          </w:p>
        </w:tc>
      </w:tr>
      <w:tr w:rsidR="00206B80" w:rsidRPr="00206B80" w:rsidTr="006C2A91">
        <w:trPr>
          <w:trHeight w:val="567"/>
        </w:trPr>
        <w:tc>
          <w:tcPr>
            <w:cnfStyle w:val="001000000000"/>
            <w:tcW w:w="3936" w:type="dxa"/>
            <w:tcBorders>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both"/>
              <w:textAlignment w:val="baseline"/>
              <w:rPr>
                <w:rFonts w:ascii="Times New Roman" w:hAnsi="Times New Roman"/>
                <w:b w:val="0"/>
                <w:color w:val="auto"/>
                <w:spacing w:val="2"/>
                <w:sz w:val="24"/>
                <w:szCs w:val="24"/>
              </w:rPr>
            </w:pPr>
            <w:r w:rsidRPr="00206B80">
              <w:rPr>
                <w:rFonts w:ascii="Times New Roman" w:hAnsi="Times New Roman"/>
                <w:b w:val="0"/>
                <w:color w:val="auto"/>
                <w:spacing w:val="2"/>
                <w:sz w:val="24"/>
                <w:szCs w:val="24"/>
              </w:rPr>
              <w:t>Посевная площадьпод урожай по всем категориям хозяйств</w:t>
            </w:r>
          </w:p>
        </w:tc>
        <w:tc>
          <w:tcPr>
            <w:tcW w:w="992"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га</w:t>
            </w:r>
          </w:p>
        </w:tc>
        <w:tc>
          <w:tcPr>
            <w:tcW w:w="1208"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16830</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18597</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18958</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18890</w:t>
            </w:r>
          </w:p>
        </w:tc>
      </w:tr>
      <w:tr w:rsidR="00206B80" w:rsidRPr="00206B80" w:rsidTr="006C2A91">
        <w:trPr>
          <w:cnfStyle w:val="000000100000"/>
          <w:trHeight w:val="567"/>
        </w:trPr>
        <w:tc>
          <w:tcPr>
            <w:cnfStyle w:val="001000000000"/>
            <w:tcW w:w="393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both"/>
              <w:textAlignment w:val="baseline"/>
              <w:rPr>
                <w:rFonts w:ascii="Times New Roman" w:hAnsi="Times New Roman"/>
                <w:b w:val="0"/>
                <w:color w:val="auto"/>
                <w:spacing w:val="2"/>
                <w:sz w:val="24"/>
                <w:szCs w:val="24"/>
              </w:rPr>
            </w:pPr>
            <w:r w:rsidRPr="00206B80">
              <w:rPr>
                <w:rFonts w:ascii="Times New Roman" w:hAnsi="Times New Roman"/>
                <w:b w:val="0"/>
                <w:color w:val="auto"/>
                <w:spacing w:val="2"/>
                <w:sz w:val="24"/>
                <w:szCs w:val="24"/>
              </w:rPr>
              <w:t>Поголовье крупного рогатого скота</w:t>
            </w:r>
          </w:p>
        </w:tc>
        <w:tc>
          <w:tcPr>
            <w:tcW w:w="99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голов</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3378</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3407</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3219</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3181</w:t>
            </w:r>
          </w:p>
        </w:tc>
      </w:tr>
      <w:tr w:rsidR="00206B80" w:rsidRPr="000626DB" w:rsidTr="006C2A91">
        <w:trPr>
          <w:trHeight w:val="545"/>
        </w:trPr>
        <w:tc>
          <w:tcPr>
            <w:cnfStyle w:val="001000000000"/>
            <w:tcW w:w="3936" w:type="dxa"/>
            <w:tcBorders>
              <w:left w:val="none" w:sz="0" w:space="0" w:color="auto"/>
              <w:right w:val="none" w:sz="0" w:space="0" w:color="auto"/>
            </w:tcBorders>
            <w:shd w:val="clear" w:color="auto" w:fill="EAF1DD" w:themeFill="accent3" w:themeFillTint="33"/>
            <w:vAlign w:val="center"/>
          </w:tcPr>
          <w:p w:rsidR="00206B80" w:rsidRPr="00206B80" w:rsidRDefault="00206B80" w:rsidP="006C2A91">
            <w:pPr>
              <w:jc w:val="both"/>
              <w:textAlignment w:val="baseline"/>
              <w:rPr>
                <w:rFonts w:ascii="Times New Roman" w:hAnsi="Times New Roman"/>
                <w:b w:val="0"/>
                <w:color w:val="auto"/>
                <w:spacing w:val="2"/>
                <w:szCs w:val="24"/>
              </w:rPr>
            </w:pPr>
            <w:r w:rsidRPr="00206B80">
              <w:rPr>
                <w:rFonts w:ascii="Times New Roman" w:hAnsi="Times New Roman"/>
                <w:b w:val="0"/>
                <w:color w:val="auto"/>
                <w:spacing w:val="2"/>
                <w:szCs w:val="24"/>
              </w:rPr>
              <w:lastRenderedPageBreak/>
              <w:t xml:space="preserve">Произведено продукции сельского хозяйства </w:t>
            </w:r>
            <w:r w:rsidRPr="00206B80">
              <w:rPr>
                <w:rFonts w:ascii="Times New Roman" w:hAnsi="Times New Roman"/>
                <w:b w:val="0"/>
                <w:color w:val="auto"/>
                <w:spacing w:val="2"/>
                <w:sz w:val="24"/>
                <w:szCs w:val="24"/>
              </w:rPr>
              <w:t xml:space="preserve">по всем категориям хозяйств </w:t>
            </w:r>
            <w:r w:rsidRPr="00206B80">
              <w:rPr>
                <w:rFonts w:ascii="Times New Roman" w:hAnsi="Times New Roman"/>
                <w:b w:val="0"/>
                <w:color w:val="auto"/>
                <w:spacing w:val="2"/>
                <w:szCs w:val="24"/>
              </w:rPr>
              <w:t xml:space="preserve">(в действующих ценах) </w:t>
            </w:r>
          </w:p>
        </w:tc>
        <w:tc>
          <w:tcPr>
            <w:tcW w:w="992"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Cs w:val="24"/>
              </w:rPr>
            </w:pPr>
            <w:r w:rsidRPr="00206B80">
              <w:rPr>
                <w:rFonts w:ascii="Times New Roman" w:hAnsi="Times New Roman"/>
                <w:spacing w:val="2"/>
                <w:szCs w:val="24"/>
              </w:rPr>
              <w:t>тыс. руб.</w:t>
            </w:r>
          </w:p>
        </w:tc>
        <w:tc>
          <w:tcPr>
            <w:tcW w:w="1208"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Cs w:val="24"/>
              </w:rPr>
            </w:pPr>
            <w:r w:rsidRPr="00206B80">
              <w:rPr>
                <w:rFonts w:ascii="Times New Roman" w:hAnsi="Times New Roman"/>
                <w:spacing w:val="2"/>
                <w:szCs w:val="24"/>
              </w:rPr>
              <w:t>888559</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Cs w:val="24"/>
              </w:rPr>
            </w:pPr>
            <w:r w:rsidRPr="00206B80">
              <w:rPr>
                <w:rFonts w:ascii="Times New Roman" w:hAnsi="Times New Roman"/>
                <w:spacing w:val="2"/>
                <w:szCs w:val="24"/>
              </w:rPr>
              <w:t>906693</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Cs w:val="24"/>
              </w:rPr>
            </w:pPr>
            <w:r w:rsidRPr="00206B80">
              <w:rPr>
                <w:rFonts w:ascii="Times New Roman" w:hAnsi="Times New Roman"/>
                <w:spacing w:val="2"/>
                <w:szCs w:val="24"/>
              </w:rPr>
              <w:t>1244194</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Cs w:val="24"/>
              </w:rPr>
            </w:pPr>
            <w:r w:rsidRPr="00206B80">
              <w:rPr>
                <w:rFonts w:ascii="Times New Roman" w:hAnsi="Times New Roman"/>
                <w:spacing w:val="2"/>
                <w:szCs w:val="24"/>
              </w:rPr>
              <w:t>1180832</w:t>
            </w:r>
          </w:p>
        </w:tc>
      </w:tr>
    </w:tbl>
    <w:p w:rsidR="00B22F8C" w:rsidRDefault="00B22F8C" w:rsidP="00206B80">
      <w:pPr>
        <w:autoSpaceDE w:val="0"/>
        <w:autoSpaceDN w:val="0"/>
        <w:adjustRightInd w:val="0"/>
        <w:spacing w:after="0"/>
        <w:jc w:val="both"/>
        <w:rPr>
          <w:rFonts w:ascii="TimesNewRoman" w:hAnsi="TimesNewRoman" w:cs="TimesNewRoman"/>
          <w:sz w:val="28"/>
          <w:szCs w:val="28"/>
        </w:rPr>
      </w:pPr>
    </w:p>
    <w:p w:rsidR="006C2A91" w:rsidRPr="006C2A91" w:rsidRDefault="006C2A91" w:rsidP="004427F0">
      <w:pPr>
        <w:spacing w:after="0" w:line="360" w:lineRule="auto"/>
        <w:ind w:firstLine="567"/>
        <w:jc w:val="both"/>
        <w:rPr>
          <w:rFonts w:ascii="Times New Roman" w:hAnsi="Times New Roman"/>
          <w:sz w:val="28"/>
          <w:szCs w:val="28"/>
        </w:rPr>
      </w:pPr>
      <w:r w:rsidRPr="006C2A91">
        <w:rPr>
          <w:rFonts w:ascii="Times New Roman" w:hAnsi="Times New Roman"/>
          <w:sz w:val="28"/>
          <w:szCs w:val="28"/>
        </w:rPr>
        <w:t xml:space="preserve">За последние пять лет в районе введено в оборот около 350 гектаров пашни. Усовершенствована структура посевных площадей сельскохозяйственных культур. Объёмы производства растениеводческих культур района за период 2014 – 2017годы представлены в таблице </w:t>
      </w:r>
      <w:r w:rsidR="00C64C2F">
        <w:rPr>
          <w:rFonts w:ascii="Times New Roman" w:hAnsi="Times New Roman"/>
          <w:sz w:val="28"/>
          <w:szCs w:val="28"/>
        </w:rPr>
        <w:t>5</w:t>
      </w:r>
      <w:r w:rsidRPr="006C2A91">
        <w:rPr>
          <w:rFonts w:ascii="Times New Roman" w:hAnsi="Times New Roman"/>
          <w:sz w:val="28"/>
          <w:szCs w:val="28"/>
        </w:rPr>
        <w:t>.</w:t>
      </w:r>
    </w:p>
    <w:p w:rsidR="006C2A91" w:rsidRPr="006C2A91" w:rsidRDefault="006C2A91" w:rsidP="006C2A91">
      <w:pPr>
        <w:spacing w:after="120"/>
        <w:ind w:firstLine="567"/>
        <w:jc w:val="right"/>
        <w:rPr>
          <w:rFonts w:ascii="Times New Roman" w:hAnsi="Times New Roman"/>
          <w:i/>
          <w:sz w:val="28"/>
          <w:szCs w:val="28"/>
        </w:rPr>
      </w:pPr>
      <w:r w:rsidRPr="006C2A91">
        <w:rPr>
          <w:rFonts w:ascii="Times New Roman" w:hAnsi="Times New Roman"/>
          <w:i/>
          <w:sz w:val="28"/>
          <w:szCs w:val="28"/>
        </w:rPr>
        <w:t xml:space="preserve">Таблица </w:t>
      </w:r>
      <w:r w:rsidR="00C64C2F">
        <w:rPr>
          <w:rFonts w:ascii="Times New Roman" w:hAnsi="Times New Roman"/>
          <w:i/>
          <w:sz w:val="28"/>
          <w:szCs w:val="28"/>
        </w:rPr>
        <w:t>5</w:t>
      </w:r>
    </w:p>
    <w:tbl>
      <w:tblPr>
        <w:tblStyle w:val="3-3"/>
        <w:tblW w:w="96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94"/>
        <w:gridCol w:w="992"/>
        <w:gridCol w:w="1208"/>
        <w:gridCol w:w="1209"/>
        <w:gridCol w:w="1209"/>
        <w:gridCol w:w="1209"/>
      </w:tblGrid>
      <w:tr w:rsidR="006C2A91" w:rsidRPr="006C2A91" w:rsidTr="006C2A91">
        <w:trPr>
          <w:cnfStyle w:val="100000000000"/>
          <w:trHeight w:val="528"/>
        </w:trPr>
        <w:tc>
          <w:tcPr>
            <w:cnfStyle w:val="001000000000"/>
            <w:tcW w:w="379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6C2A91" w:rsidRDefault="006C2A91" w:rsidP="006C2A91">
            <w:pPr>
              <w:jc w:val="center"/>
              <w:textAlignment w:val="baseline"/>
              <w:rPr>
                <w:rFonts w:ascii="Times New Roman" w:hAnsi="Times New Roman"/>
                <w:color w:val="auto"/>
                <w:spacing w:val="2"/>
                <w:sz w:val="24"/>
                <w:szCs w:val="24"/>
              </w:rPr>
            </w:pPr>
            <w:r w:rsidRPr="006C2A91">
              <w:rPr>
                <w:rFonts w:ascii="Times New Roman" w:hAnsi="Times New Roman"/>
                <w:color w:val="auto"/>
                <w:spacing w:val="2"/>
                <w:sz w:val="24"/>
                <w:szCs w:val="24"/>
              </w:rPr>
              <w:t>Показатель / год</w:t>
            </w:r>
          </w:p>
        </w:tc>
        <w:tc>
          <w:tcPr>
            <w:tcW w:w="992"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6C2A91" w:rsidRDefault="006C2A91" w:rsidP="006C2A91">
            <w:pPr>
              <w:jc w:val="center"/>
              <w:textAlignment w:val="baseline"/>
              <w:cnfStyle w:val="100000000000"/>
              <w:rPr>
                <w:rFonts w:ascii="Times New Roman" w:hAnsi="Times New Roman"/>
                <w:color w:val="auto"/>
                <w:spacing w:val="2"/>
                <w:sz w:val="24"/>
                <w:szCs w:val="24"/>
              </w:rPr>
            </w:pPr>
            <w:r w:rsidRPr="006C2A91">
              <w:rPr>
                <w:rFonts w:ascii="Times New Roman" w:hAnsi="Times New Roman"/>
                <w:color w:val="auto"/>
                <w:spacing w:val="2"/>
                <w:sz w:val="24"/>
                <w:szCs w:val="24"/>
              </w:rPr>
              <w:t>Ед. изм.</w:t>
            </w:r>
          </w:p>
        </w:tc>
        <w:tc>
          <w:tcPr>
            <w:tcW w:w="120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6C2A91" w:rsidRDefault="006C2A91" w:rsidP="006C2A91">
            <w:pPr>
              <w:jc w:val="center"/>
              <w:textAlignment w:val="baseline"/>
              <w:cnfStyle w:val="100000000000"/>
              <w:rPr>
                <w:rFonts w:ascii="Times New Roman" w:hAnsi="Times New Roman"/>
                <w:color w:val="auto"/>
                <w:spacing w:val="2"/>
                <w:sz w:val="24"/>
                <w:szCs w:val="24"/>
              </w:rPr>
            </w:pPr>
            <w:r w:rsidRPr="006C2A91">
              <w:rPr>
                <w:rFonts w:ascii="Times New Roman" w:hAnsi="Times New Roman"/>
                <w:color w:val="auto"/>
                <w:spacing w:val="2"/>
                <w:sz w:val="24"/>
                <w:szCs w:val="24"/>
              </w:rPr>
              <w:t>201</w:t>
            </w:r>
            <w:r>
              <w:rPr>
                <w:rFonts w:ascii="Times New Roman" w:hAnsi="Times New Roman"/>
                <w:color w:val="auto"/>
                <w:spacing w:val="2"/>
                <w:sz w:val="24"/>
                <w:szCs w:val="24"/>
              </w:rPr>
              <w:t>4</w:t>
            </w:r>
            <w:r w:rsidRPr="006C2A91">
              <w:rPr>
                <w:rFonts w:ascii="Times New Roman" w:hAnsi="Times New Roman"/>
                <w:color w:val="auto"/>
                <w:spacing w:val="2"/>
                <w:sz w:val="24"/>
                <w:szCs w:val="24"/>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6C2A91" w:rsidRDefault="006C2A91" w:rsidP="006C2A91">
            <w:pPr>
              <w:jc w:val="center"/>
              <w:textAlignment w:val="baseline"/>
              <w:cnfStyle w:val="100000000000"/>
              <w:rPr>
                <w:rFonts w:ascii="Times New Roman" w:hAnsi="Times New Roman"/>
                <w:color w:val="auto"/>
                <w:spacing w:val="2"/>
                <w:sz w:val="24"/>
                <w:szCs w:val="24"/>
              </w:rPr>
            </w:pPr>
            <w:r w:rsidRPr="006C2A91">
              <w:rPr>
                <w:rFonts w:ascii="Times New Roman" w:hAnsi="Times New Roman"/>
                <w:color w:val="auto"/>
                <w:spacing w:val="2"/>
                <w:sz w:val="24"/>
                <w:szCs w:val="24"/>
              </w:rPr>
              <w:t>201</w:t>
            </w:r>
            <w:r>
              <w:rPr>
                <w:rFonts w:ascii="Times New Roman" w:hAnsi="Times New Roman"/>
                <w:color w:val="auto"/>
                <w:spacing w:val="2"/>
                <w:sz w:val="24"/>
                <w:szCs w:val="24"/>
              </w:rPr>
              <w:t>5</w:t>
            </w:r>
            <w:r w:rsidRPr="006C2A91">
              <w:rPr>
                <w:rFonts w:ascii="Times New Roman" w:hAnsi="Times New Roman"/>
                <w:color w:val="auto"/>
                <w:spacing w:val="2"/>
                <w:sz w:val="24"/>
                <w:szCs w:val="24"/>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6C2A91" w:rsidRDefault="006C2A91" w:rsidP="006C2A91">
            <w:pPr>
              <w:jc w:val="center"/>
              <w:textAlignment w:val="baseline"/>
              <w:cnfStyle w:val="100000000000"/>
              <w:rPr>
                <w:rFonts w:ascii="Times New Roman" w:hAnsi="Times New Roman"/>
                <w:color w:val="auto"/>
                <w:spacing w:val="2"/>
                <w:sz w:val="24"/>
                <w:szCs w:val="24"/>
              </w:rPr>
            </w:pPr>
            <w:r w:rsidRPr="006C2A91">
              <w:rPr>
                <w:rFonts w:ascii="Times New Roman" w:hAnsi="Times New Roman"/>
                <w:color w:val="auto"/>
                <w:spacing w:val="2"/>
                <w:sz w:val="24"/>
                <w:szCs w:val="24"/>
              </w:rPr>
              <w:t>201</w:t>
            </w:r>
            <w:r>
              <w:rPr>
                <w:rFonts w:ascii="Times New Roman" w:hAnsi="Times New Roman"/>
                <w:color w:val="auto"/>
                <w:spacing w:val="2"/>
                <w:sz w:val="24"/>
                <w:szCs w:val="24"/>
              </w:rPr>
              <w:t>6</w:t>
            </w:r>
            <w:r w:rsidRPr="006C2A91">
              <w:rPr>
                <w:rFonts w:ascii="Times New Roman" w:hAnsi="Times New Roman"/>
                <w:color w:val="auto"/>
                <w:spacing w:val="2"/>
                <w:sz w:val="24"/>
                <w:szCs w:val="24"/>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6C2A91" w:rsidRDefault="006C2A91" w:rsidP="006C2A91">
            <w:pPr>
              <w:jc w:val="center"/>
              <w:textAlignment w:val="baseline"/>
              <w:cnfStyle w:val="100000000000"/>
              <w:rPr>
                <w:rFonts w:ascii="Times New Roman" w:hAnsi="Times New Roman"/>
                <w:color w:val="auto"/>
                <w:spacing w:val="2"/>
                <w:sz w:val="24"/>
                <w:szCs w:val="24"/>
              </w:rPr>
            </w:pPr>
            <w:r w:rsidRPr="006C2A91">
              <w:rPr>
                <w:rFonts w:ascii="Times New Roman" w:hAnsi="Times New Roman"/>
                <w:color w:val="auto"/>
                <w:spacing w:val="2"/>
                <w:sz w:val="24"/>
                <w:szCs w:val="24"/>
              </w:rPr>
              <w:t>201</w:t>
            </w:r>
            <w:r>
              <w:rPr>
                <w:rFonts w:ascii="Times New Roman" w:hAnsi="Times New Roman"/>
                <w:color w:val="auto"/>
                <w:spacing w:val="2"/>
                <w:sz w:val="24"/>
                <w:szCs w:val="24"/>
              </w:rPr>
              <w:t>7</w:t>
            </w:r>
            <w:r w:rsidRPr="006C2A91">
              <w:rPr>
                <w:rFonts w:ascii="Times New Roman" w:hAnsi="Times New Roman"/>
                <w:color w:val="auto"/>
                <w:spacing w:val="2"/>
                <w:sz w:val="24"/>
                <w:szCs w:val="24"/>
              </w:rPr>
              <w:t xml:space="preserve"> год</w:t>
            </w:r>
          </w:p>
        </w:tc>
      </w:tr>
      <w:tr w:rsidR="006C2A91" w:rsidRPr="000626DB" w:rsidTr="006C2A91">
        <w:trPr>
          <w:cnfStyle w:val="000000100000"/>
          <w:trHeight w:val="510"/>
        </w:trPr>
        <w:tc>
          <w:tcPr>
            <w:cnfStyle w:val="001000000000"/>
            <w:tcW w:w="379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6C2A91" w:rsidRDefault="006C2A91" w:rsidP="006C2A91">
            <w:pPr>
              <w:jc w:val="both"/>
              <w:textAlignment w:val="baseline"/>
              <w:rPr>
                <w:rFonts w:ascii="Times New Roman" w:hAnsi="Times New Roman"/>
                <w:b w:val="0"/>
                <w:color w:val="auto"/>
                <w:spacing w:val="2"/>
                <w:sz w:val="24"/>
                <w:szCs w:val="24"/>
              </w:rPr>
            </w:pPr>
            <w:r w:rsidRPr="006C2A91">
              <w:rPr>
                <w:rFonts w:ascii="Times New Roman" w:hAnsi="Times New Roman"/>
                <w:b w:val="0"/>
                <w:color w:val="auto"/>
                <w:spacing w:val="2"/>
                <w:sz w:val="24"/>
                <w:szCs w:val="24"/>
              </w:rPr>
              <w:t>Валовой сбор зерновых изернобобовых культур</w:t>
            </w:r>
          </w:p>
        </w:tc>
        <w:tc>
          <w:tcPr>
            <w:tcW w:w="99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6C2A91" w:rsidRDefault="006C2A91" w:rsidP="006C2A91">
            <w:pPr>
              <w:jc w:val="center"/>
              <w:textAlignment w:val="baseline"/>
              <w:cnfStyle w:val="000000100000"/>
              <w:rPr>
                <w:rFonts w:ascii="Times New Roman" w:hAnsi="Times New Roman"/>
                <w:spacing w:val="2"/>
                <w:sz w:val="24"/>
                <w:szCs w:val="24"/>
              </w:rPr>
            </w:pPr>
            <w:r w:rsidRPr="006C2A91">
              <w:rPr>
                <w:rFonts w:ascii="Times New Roman" w:hAnsi="Times New Roman"/>
                <w:spacing w:val="2"/>
                <w:sz w:val="24"/>
                <w:szCs w:val="24"/>
              </w:rPr>
              <w:t>т.</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6C2A91" w:rsidRDefault="006C2A91" w:rsidP="006C2A91">
            <w:pPr>
              <w:jc w:val="center"/>
              <w:textAlignment w:val="baseline"/>
              <w:cnfStyle w:val="000000100000"/>
              <w:rPr>
                <w:rFonts w:ascii="Times New Roman" w:hAnsi="Times New Roman"/>
                <w:spacing w:val="2"/>
                <w:sz w:val="24"/>
                <w:szCs w:val="24"/>
              </w:rPr>
            </w:pPr>
            <w:r w:rsidRPr="006C2A91">
              <w:rPr>
                <w:rFonts w:ascii="Times New Roman" w:hAnsi="Times New Roman"/>
                <w:spacing w:val="2"/>
                <w:sz w:val="24"/>
                <w:szCs w:val="24"/>
              </w:rPr>
              <w:t>25934</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6C2A91" w:rsidRDefault="006C2A91" w:rsidP="006C2A91">
            <w:pPr>
              <w:jc w:val="center"/>
              <w:textAlignment w:val="baseline"/>
              <w:cnfStyle w:val="000000100000"/>
              <w:rPr>
                <w:rFonts w:ascii="Times New Roman" w:hAnsi="Times New Roman"/>
                <w:spacing w:val="2"/>
                <w:sz w:val="24"/>
                <w:szCs w:val="24"/>
              </w:rPr>
            </w:pPr>
            <w:r w:rsidRPr="006C2A91">
              <w:rPr>
                <w:rFonts w:ascii="Times New Roman" w:hAnsi="Times New Roman"/>
                <w:spacing w:val="2"/>
                <w:sz w:val="24"/>
                <w:szCs w:val="24"/>
              </w:rPr>
              <w:t>21716</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6C2A91" w:rsidRDefault="006C2A91" w:rsidP="006C2A91">
            <w:pPr>
              <w:jc w:val="center"/>
              <w:textAlignment w:val="baseline"/>
              <w:cnfStyle w:val="000000100000"/>
              <w:rPr>
                <w:rFonts w:ascii="Times New Roman" w:hAnsi="Times New Roman"/>
                <w:spacing w:val="2"/>
                <w:sz w:val="24"/>
                <w:szCs w:val="24"/>
              </w:rPr>
            </w:pPr>
            <w:r w:rsidRPr="006C2A91">
              <w:rPr>
                <w:rFonts w:ascii="Times New Roman" w:hAnsi="Times New Roman"/>
                <w:spacing w:val="2"/>
                <w:sz w:val="24"/>
                <w:szCs w:val="24"/>
              </w:rPr>
              <w:t>30727</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6C2A91" w:rsidRDefault="006C2A91" w:rsidP="006C2A91">
            <w:pPr>
              <w:jc w:val="center"/>
              <w:textAlignment w:val="baseline"/>
              <w:cnfStyle w:val="000000100000"/>
              <w:rPr>
                <w:rFonts w:ascii="Times New Roman" w:hAnsi="Times New Roman"/>
                <w:spacing w:val="2"/>
                <w:sz w:val="24"/>
                <w:szCs w:val="24"/>
              </w:rPr>
            </w:pPr>
            <w:r w:rsidRPr="006C2A91">
              <w:rPr>
                <w:rFonts w:ascii="Times New Roman" w:hAnsi="Times New Roman"/>
                <w:spacing w:val="2"/>
                <w:sz w:val="24"/>
                <w:szCs w:val="24"/>
              </w:rPr>
              <w:t>30171</w:t>
            </w:r>
          </w:p>
        </w:tc>
      </w:tr>
    </w:tbl>
    <w:p w:rsidR="006C2A91" w:rsidRPr="006C2A91" w:rsidRDefault="006C2A91" w:rsidP="006C2A91">
      <w:pPr>
        <w:tabs>
          <w:tab w:val="left" w:pos="3525"/>
        </w:tabs>
        <w:spacing w:before="240" w:after="120"/>
        <w:ind w:firstLine="567"/>
        <w:jc w:val="both"/>
        <w:rPr>
          <w:rFonts w:ascii="Times New Roman" w:hAnsi="Times New Roman"/>
          <w:b/>
          <w:i/>
          <w:sz w:val="28"/>
          <w:szCs w:val="28"/>
        </w:rPr>
      </w:pPr>
      <w:r w:rsidRPr="006C2A91">
        <w:rPr>
          <w:rFonts w:ascii="Times New Roman" w:hAnsi="Times New Roman"/>
          <w:b/>
          <w:i/>
          <w:sz w:val="28"/>
          <w:szCs w:val="28"/>
        </w:rPr>
        <w:t xml:space="preserve">Животноводство </w:t>
      </w:r>
      <w:r w:rsidRPr="006C2A91">
        <w:rPr>
          <w:rFonts w:ascii="Times New Roman" w:hAnsi="Times New Roman"/>
          <w:b/>
          <w:i/>
          <w:sz w:val="28"/>
          <w:szCs w:val="28"/>
        </w:rPr>
        <w:tab/>
      </w:r>
    </w:p>
    <w:p w:rsidR="006C2A91" w:rsidRPr="006C2A91" w:rsidRDefault="006C2A91" w:rsidP="004427F0">
      <w:pPr>
        <w:spacing w:after="0" w:line="360" w:lineRule="auto"/>
        <w:ind w:firstLine="567"/>
        <w:jc w:val="both"/>
        <w:rPr>
          <w:rFonts w:ascii="Times New Roman" w:hAnsi="Times New Roman"/>
          <w:sz w:val="28"/>
          <w:szCs w:val="28"/>
        </w:rPr>
      </w:pPr>
      <w:r w:rsidRPr="006C2A91">
        <w:rPr>
          <w:rFonts w:ascii="Times New Roman" w:hAnsi="Times New Roman"/>
          <w:sz w:val="28"/>
          <w:szCs w:val="28"/>
        </w:rPr>
        <w:t>Необходимо отметить, что в 201</w:t>
      </w:r>
      <w:r>
        <w:rPr>
          <w:rFonts w:ascii="Times New Roman" w:hAnsi="Times New Roman"/>
          <w:sz w:val="28"/>
          <w:szCs w:val="28"/>
        </w:rPr>
        <w:t>6</w:t>
      </w:r>
      <w:r w:rsidRPr="006C2A91">
        <w:rPr>
          <w:rFonts w:ascii="Times New Roman" w:hAnsi="Times New Roman"/>
          <w:sz w:val="28"/>
          <w:szCs w:val="28"/>
        </w:rPr>
        <w:t>-201</w:t>
      </w:r>
      <w:r>
        <w:rPr>
          <w:rFonts w:ascii="Times New Roman" w:hAnsi="Times New Roman"/>
          <w:sz w:val="28"/>
          <w:szCs w:val="28"/>
        </w:rPr>
        <w:t>7</w:t>
      </w:r>
      <w:r w:rsidRPr="006C2A91">
        <w:rPr>
          <w:rFonts w:ascii="Times New Roman" w:hAnsi="Times New Roman"/>
          <w:sz w:val="28"/>
          <w:szCs w:val="28"/>
        </w:rPr>
        <w:t xml:space="preserve"> годах на деятельность АПК Большеберезниковского муниципального  района оказывал влияние целый комплекс внешних негативных факторов. </w:t>
      </w:r>
    </w:p>
    <w:p w:rsidR="006C2A91" w:rsidRPr="006C2A91" w:rsidRDefault="006C2A91" w:rsidP="004427F0">
      <w:pPr>
        <w:spacing w:after="0" w:line="360" w:lineRule="auto"/>
        <w:ind w:firstLine="567"/>
        <w:jc w:val="both"/>
        <w:rPr>
          <w:rFonts w:ascii="Times New Roman" w:hAnsi="Times New Roman"/>
          <w:sz w:val="28"/>
          <w:szCs w:val="28"/>
        </w:rPr>
      </w:pPr>
      <w:r w:rsidRPr="006C2A91">
        <w:rPr>
          <w:rFonts w:ascii="Times New Roman" w:hAnsi="Times New Roman"/>
          <w:sz w:val="28"/>
          <w:szCs w:val="28"/>
        </w:rPr>
        <w:t>В 2016 году произошёл спад поголовья крупного рогатого скота на 188 голов к уровню 2015  года. Причина такого снижения поголовья - это нестабильное финансовое положение хозяйств, в результате которого произошло снижение поголовья. Увеличения поголовья коров было 2017 году на 32 голов</w:t>
      </w:r>
      <w:r>
        <w:rPr>
          <w:rFonts w:ascii="Times New Roman" w:hAnsi="Times New Roman"/>
          <w:sz w:val="28"/>
          <w:szCs w:val="28"/>
        </w:rPr>
        <w:t>ы</w:t>
      </w:r>
      <w:r w:rsidRPr="006C2A91">
        <w:rPr>
          <w:rFonts w:ascii="Times New Roman" w:hAnsi="Times New Roman"/>
          <w:sz w:val="28"/>
          <w:szCs w:val="28"/>
        </w:rPr>
        <w:t xml:space="preserve"> к уровню 2016 года. </w:t>
      </w:r>
    </w:p>
    <w:p w:rsidR="006C2A91" w:rsidRPr="006C2A91" w:rsidRDefault="006C2A91" w:rsidP="004427F0">
      <w:pPr>
        <w:spacing w:after="0" w:line="360" w:lineRule="auto"/>
        <w:ind w:firstLine="567"/>
        <w:jc w:val="both"/>
        <w:rPr>
          <w:rFonts w:ascii="Times New Roman" w:hAnsi="Times New Roman"/>
          <w:sz w:val="28"/>
          <w:szCs w:val="28"/>
        </w:rPr>
      </w:pPr>
      <w:r w:rsidRPr="006C2A91">
        <w:rPr>
          <w:rFonts w:ascii="Times New Roman" w:hAnsi="Times New Roman"/>
          <w:sz w:val="28"/>
          <w:szCs w:val="28"/>
        </w:rPr>
        <w:t>В последние годы снизилось выбытие техники в результате списания. Государственная поддержка, оказанная сельскохозяйственным</w:t>
      </w:r>
      <w:r>
        <w:rPr>
          <w:rFonts w:ascii="Times New Roman" w:hAnsi="Times New Roman"/>
          <w:sz w:val="28"/>
          <w:szCs w:val="28"/>
        </w:rPr>
        <w:t xml:space="preserve"> </w:t>
      </w:r>
      <w:r w:rsidRPr="006C2A91">
        <w:rPr>
          <w:rFonts w:ascii="Times New Roman" w:hAnsi="Times New Roman"/>
          <w:sz w:val="28"/>
          <w:szCs w:val="28"/>
        </w:rPr>
        <w:t xml:space="preserve">товаропроизводителям в 2014 - 2017 годах, способствовала ускорению процесса обновления парка техники. </w:t>
      </w:r>
    </w:p>
    <w:p w:rsidR="006C2A91" w:rsidRPr="006C2A91" w:rsidRDefault="006C2A91" w:rsidP="004427F0">
      <w:pPr>
        <w:pStyle w:val="Default"/>
        <w:spacing w:line="360" w:lineRule="auto"/>
        <w:ind w:firstLine="567"/>
        <w:jc w:val="both"/>
        <w:rPr>
          <w:sz w:val="28"/>
          <w:szCs w:val="28"/>
        </w:rPr>
      </w:pPr>
      <w:r w:rsidRPr="006C2A91">
        <w:rPr>
          <w:sz w:val="28"/>
          <w:szCs w:val="28"/>
        </w:rPr>
        <w:t>Динамика производства основных видов животноводческой продукции в Большеберезниковском муниципальном  районе с 2014 по 2017 годы представлена в таблице</w:t>
      </w:r>
      <w:r w:rsidR="00C64C2F">
        <w:rPr>
          <w:sz w:val="28"/>
          <w:szCs w:val="28"/>
        </w:rPr>
        <w:t xml:space="preserve"> 6</w:t>
      </w:r>
      <w:r w:rsidRPr="006C2A91">
        <w:rPr>
          <w:sz w:val="28"/>
          <w:szCs w:val="28"/>
        </w:rPr>
        <w:t>.</w:t>
      </w:r>
    </w:p>
    <w:p w:rsidR="006C2A91" w:rsidRPr="003E7C8A" w:rsidRDefault="006C2A91" w:rsidP="006C2A91">
      <w:pPr>
        <w:spacing w:before="120" w:after="120" w:line="240" w:lineRule="auto"/>
        <w:ind w:firstLine="567"/>
        <w:jc w:val="right"/>
        <w:rPr>
          <w:rFonts w:ascii="Times New Roman" w:hAnsi="Times New Roman"/>
          <w:i/>
          <w:sz w:val="28"/>
          <w:szCs w:val="28"/>
        </w:rPr>
      </w:pPr>
      <w:r w:rsidRPr="003E7C8A">
        <w:rPr>
          <w:rFonts w:ascii="Times New Roman" w:hAnsi="Times New Roman"/>
          <w:i/>
          <w:sz w:val="28"/>
          <w:szCs w:val="28"/>
        </w:rPr>
        <w:t>Таблица</w:t>
      </w:r>
      <w:r w:rsidR="00C64C2F">
        <w:rPr>
          <w:rFonts w:ascii="Times New Roman" w:hAnsi="Times New Roman"/>
          <w:i/>
          <w:sz w:val="28"/>
          <w:szCs w:val="28"/>
        </w:rPr>
        <w:t xml:space="preserve"> 6</w:t>
      </w:r>
    </w:p>
    <w:tbl>
      <w:tblPr>
        <w:tblStyle w:val="3-3"/>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77"/>
        <w:gridCol w:w="1134"/>
        <w:gridCol w:w="1208"/>
        <w:gridCol w:w="1209"/>
        <w:gridCol w:w="1209"/>
        <w:gridCol w:w="1209"/>
      </w:tblGrid>
      <w:tr w:rsidR="006C2A91" w:rsidRPr="003E7C8A" w:rsidTr="006C2A91">
        <w:trPr>
          <w:cnfStyle w:val="100000000000"/>
          <w:trHeight w:val="397"/>
        </w:trPr>
        <w:tc>
          <w:tcPr>
            <w:cnfStyle w:val="001000000000"/>
            <w:tcW w:w="407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3E7C8A" w:rsidRDefault="006C2A91" w:rsidP="006C2A91">
            <w:pPr>
              <w:jc w:val="center"/>
              <w:textAlignment w:val="baseline"/>
              <w:rPr>
                <w:rFonts w:ascii="Times New Roman" w:hAnsi="Times New Roman"/>
                <w:color w:val="auto"/>
                <w:spacing w:val="2"/>
              </w:rPr>
            </w:pPr>
            <w:r w:rsidRPr="003E7C8A">
              <w:rPr>
                <w:rFonts w:ascii="Times New Roman" w:hAnsi="Times New Roman"/>
                <w:color w:val="auto"/>
                <w:spacing w:val="2"/>
              </w:rPr>
              <w:t>Показатель / год</w:t>
            </w:r>
          </w:p>
        </w:tc>
        <w:tc>
          <w:tcPr>
            <w:tcW w:w="113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3E7C8A" w:rsidRDefault="006C2A91" w:rsidP="006C2A91">
            <w:pPr>
              <w:jc w:val="center"/>
              <w:textAlignment w:val="baseline"/>
              <w:cnfStyle w:val="100000000000"/>
              <w:rPr>
                <w:rFonts w:ascii="Times New Roman" w:hAnsi="Times New Roman"/>
                <w:color w:val="auto"/>
                <w:spacing w:val="2"/>
              </w:rPr>
            </w:pPr>
            <w:r w:rsidRPr="003E7C8A">
              <w:rPr>
                <w:rFonts w:ascii="Times New Roman" w:hAnsi="Times New Roman"/>
                <w:color w:val="auto"/>
                <w:spacing w:val="2"/>
              </w:rPr>
              <w:t>Ед. изм.</w:t>
            </w:r>
          </w:p>
        </w:tc>
        <w:tc>
          <w:tcPr>
            <w:tcW w:w="120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3E7C8A" w:rsidRDefault="006C2A91" w:rsidP="006C2A91">
            <w:pPr>
              <w:jc w:val="center"/>
              <w:textAlignment w:val="baseline"/>
              <w:cnfStyle w:val="100000000000"/>
              <w:rPr>
                <w:rFonts w:ascii="Times New Roman" w:hAnsi="Times New Roman"/>
                <w:color w:val="auto"/>
                <w:spacing w:val="2"/>
              </w:rPr>
            </w:pPr>
            <w:r w:rsidRPr="003E7C8A">
              <w:rPr>
                <w:rFonts w:ascii="Times New Roman" w:hAnsi="Times New Roman"/>
                <w:color w:val="auto"/>
                <w:spacing w:val="2"/>
              </w:rPr>
              <w:t>2014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3E7C8A" w:rsidRDefault="006C2A91" w:rsidP="006C2A91">
            <w:pPr>
              <w:jc w:val="center"/>
              <w:textAlignment w:val="baseline"/>
              <w:cnfStyle w:val="100000000000"/>
              <w:rPr>
                <w:rFonts w:ascii="Times New Roman" w:hAnsi="Times New Roman"/>
                <w:color w:val="auto"/>
                <w:spacing w:val="2"/>
              </w:rPr>
            </w:pPr>
            <w:r w:rsidRPr="003E7C8A">
              <w:rPr>
                <w:rFonts w:ascii="Times New Roman" w:hAnsi="Times New Roman"/>
                <w:color w:val="auto"/>
                <w:spacing w:val="2"/>
              </w:rPr>
              <w:t>2015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3E7C8A" w:rsidRDefault="006C2A91" w:rsidP="006C2A91">
            <w:pPr>
              <w:jc w:val="center"/>
              <w:textAlignment w:val="baseline"/>
              <w:cnfStyle w:val="100000000000"/>
              <w:rPr>
                <w:rFonts w:ascii="Times New Roman" w:hAnsi="Times New Roman"/>
                <w:color w:val="auto"/>
                <w:spacing w:val="2"/>
              </w:rPr>
            </w:pPr>
            <w:r w:rsidRPr="003E7C8A">
              <w:rPr>
                <w:rFonts w:ascii="Times New Roman" w:hAnsi="Times New Roman"/>
                <w:color w:val="auto"/>
                <w:spacing w:val="2"/>
              </w:rPr>
              <w:t>2016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3E7C8A" w:rsidRDefault="006C2A91" w:rsidP="006C2A91">
            <w:pPr>
              <w:jc w:val="center"/>
              <w:textAlignment w:val="baseline"/>
              <w:cnfStyle w:val="100000000000"/>
              <w:rPr>
                <w:rFonts w:ascii="Times New Roman" w:hAnsi="Times New Roman"/>
                <w:color w:val="auto"/>
                <w:spacing w:val="2"/>
              </w:rPr>
            </w:pPr>
            <w:r w:rsidRPr="003E7C8A">
              <w:rPr>
                <w:rFonts w:ascii="Times New Roman" w:hAnsi="Times New Roman"/>
                <w:color w:val="auto"/>
                <w:spacing w:val="2"/>
              </w:rPr>
              <w:t>2017 год</w:t>
            </w:r>
          </w:p>
        </w:tc>
      </w:tr>
      <w:tr w:rsidR="006C2A91" w:rsidRPr="003E7C8A" w:rsidTr="006C2A91">
        <w:trPr>
          <w:cnfStyle w:val="000000100000"/>
        </w:trPr>
        <w:tc>
          <w:tcPr>
            <w:cnfStyle w:val="001000000000"/>
            <w:tcW w:w="407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3E7C8A" w:rsidRDefault="006C2A91" w:rsidP="006C2A91">
            <w:pPr>
              <w:jc w:val="both"/>
              <w:textAlignment w:val="baseline"/>
              <w:rPr>
                <w:rFonts w:ascii="Times New Roman" w:hAnsi="Times New Roman"/>
                <w:b w:val="0"/>
                <w:color w:val="auto"/>
                <w:spacing w:val="2"/>
                <w:sz w:val="24"/>
                <w:szCs w:val="24"/>
              </w:rPr>
            </w:pPr>
            <w:r w:rsidRPr="003E7C8A">
              <w:rPr>
                <w:rFonts w:ascii="Times New Roman" w:hAnsi="Times New Roman"/>
                <w:b w:val="0"/>
                <w:color w:val="auto"/>
                <w:spacing w:val="2"/>
                <w:sz w:val="24"/>
                <w:szCs w:val="24"/>
              </w:rPr>
              <w:t>Производство (реализация) на убой скота и птицы в живой массе</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3E7C8A" w:rsidRDefault="006C2A91" w:rsidP="006C2A91">
            <w:pPr>
              <w:jc w:val="center"/>
              <w:textAlignment w:val="baseline"/>
              <w:cnfStyle w:val="000000100000"/>
              <w:rPr>
                <w:rFonts w:ascii="Times New Roman" w:hAnsi="Times New Roman"/>
                <w:spacing w:val="2"/>
                <w:sz w:val="24"/>
                <w:szCs w:val="24"/>
              </w:rPr>
            </w:pPr>
            <w:r w:rsidRPr="003E7C8A">
              <w:rPr>
                <w:rFonts w:ascii="Times New Roman" w:hAnsi="Times New Roman"/>
                <w:spacing w:val="2"/>
                <w:sz w:val="24"/>
                <w:szCs w:val="24"/>
              </w:rPr>
              <w:t>тонн</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3E7C8A" w:rsidRDefault="006C2A91" w:rsidP="006C2A91">
            <w:pPr>
              <w:jc w:val="center"/>
              <w:textAlignment w:val="baseline"/>
              <w:cnfStyle w:val="000000100000"/>
              <w:rPr>
                <w:rFonts w:ascii="Times New Roman" w:hAnsi="Times New Roman"/>
                <w:spacing w:val="2"/>
                <w:sz w:val="24"/>
                <w:szCs w:val="24"/>
              </w:rPr>
            </w:pPr>
            <w:r w:rsidRPr="003E7C8A">
              <w:rPr>
                <w:rFonts w:ascii="Times New Roman" w:hAnsi="Times New Roman"/>
                <w:spacing w:val="2"/>
                <w:sz w:val="24"/>
                <w:szCs w:val="24"/>
              </w:rPr>
              <w:t>110</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3E7C8A" w:rsidRDefault="006C2A91" w:rsidP="006C2A91">
            <w:pPr>
              <w:jc w:val="center"/>
              <w:textAlignment w:val="baseline"/>
              <w:cnfStyle w:val="000000100000"/>
              <w:rPr>
                <w:rFonts w:ascii="Times New Roman" w:hAnsi="Times New Roman"/>
                <w:spacing w:val="2"/>
                <w:sz w:val="24"/>
                <w:szCs w:val="24"/>
              </w:rPr>
            </w:pPr>
            <w:r w:rsidRPr="003E7C8A">
              <w:rPr>
                <w:rFonts w:ascii="Times New Roman" w:hAnsi="Times New Roman"/>
                <w:spacing w:val="2"/>
                <w:sz w:val="24"/>
                <w:szCs w:val="24"/>
              </w:rPr>
              <w:t>243,3</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3E7C8A" w:rsidRDefault="006C2A91" w:rsidP="006C2A91">
            <w:pPr>
              <w:jc w:val="center"/>
              <w:textAlignment w:val="baseline"/>
              <w:cnfStyle w:val="000000100000"/>
              <w:rPr>
                <w:rFonts w:ascii="Times New Roman" w:hAnsi="Times New Roman"/>
                <w:spacing w:val="2"/>
                <w:sz w:val="24"/>
                <w:szCs w:val="24"/>
              </w:rPr>
            </w:pPr>
            <w:r w:rsidRPr="003E7C8A">
              <w:rPr>
                <w:rFonts w:ascii="Times New Roman" w:hAnsi="Times New Roman"/>
                <w:spacing w:val="2"/>
                <w:sz w:val="24"/>
                <w:szCs w:val="24"/>
              </w:rPr>
              <w:t>321,3</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3E7C8A" w:rsidRDefault="006C2A91" w:rsidP="006C2A91">
            <w:pPr>
              <w:jc w:val="center"/>
              <w:textAlignment w:val="baseline"/>
              <w:cnfStyle w:val="000000100000"/>
              <w:rPr>
                <w:rFonts w:ascii="Times New Roman" w:hAnsi="Times New Roman"/>
                <w:spacing w:val="2"/>
                <w:sz w:val="24"/>
                <w:szCs w:val="24"/>
              </w:rPr>
            </w:pPr>
            <w:r w:rsidRPr="003E7C8A">
              <w:rPr>
                <w:rFonts w:ascii="Times New Roman" w:hAnsi="Times New Roman"/>
                <w:spacing w:val="2"/>
                <w:sz w:val="24"/>
                <w:szCs w:val="24"/>
              </w:rPr>
              <w:t>337,8</w:t>
            </w:r>
          </w:p>
        </w:tc>
      </w:tr>
      <w:tr w:rsidR="006C2A91" w:rsidRPr="000626DB" w:rsidTr="006C2A91">
        <w:trPr>
          <w:trHeight w:val="57"/>
        </w:trPr>
        <w:tc>
          <w:tcPr>
            <w:cnfStyle w:val="001000000000"/>
            <w:tcW w:w="4077" w:type="dxa"/>
            <w:tcBorders>
              <w:left w:val="none" w:sz="0" w:space="0" w:color="auto"/>
              <w:right w:val="none" w:sz="0" w:space="0" w:color="auto"/>
            </w:tcBorders>
            <w:shd w:val="clear" w:color="auto" w:fill="EAF1DD" w:themeFill="accent3" w:themeFillTint="33"/>
            <w:vAlign w:val="center"/>
          </w:tcPr>
          <w:p w:rsidR="006C2A91" w:rsidRPr="003E7C8A" w:rsidRDefault="006C2A91" w:rsidP="006C2A91">
            <w:pPr>
              <w:jc w:val="both"/>
              <w:textAlignment w:val="baseline"/>
              <w:rPr>
                <w:rFonts w:ascii="Times New Roman" w:hAnsi="Times New Roman"/>
                <w:b w:val="0"/>
                <w:color w:val="auto"/>
                <w:spacing w:val="2"/>
                <w:sz w:val="24"/>
                <w:szCs w:val="24"/>
              </w:rPr>
            </w:pPr>
            <w:r w:rsidRPr="003E7C8A">
              <w:rPr>
                <w:rFonts w:ascii="Times New Roman" w:hAnsi="Times New Roman"/>
                <w:b w:val="0"/>
                <w:color w:val="auto"/>
                <w:spacing w:val="2"/>
                <w:sz w:val="24"/>
                <w:szCs w:val="24"/>
              </w:rPr>
              <w:t>Производство молока всех видов</w:t>
            </w:r>
          </w:p>
        </w:tc>
        <w:tc>
          <w:tcPr>
            <w:tcW w:w="1134" w:type="dxa"/>
            <w:shd w:val="clear" w:color="auto" w:fill="FFFFFF" w:themeFill="background1"/>
            <w:vAlign w:val="center"/>
          </w:tcPr>
          <w:p w:rsidR="006C2A91" w:rsidRPr="003E7C8A" w:rsidRDefault="006C2A91" w:rsidP="006C2A91">
            <w:pPr>
              <w:jc w:val="center"/>
              <w:cnfStyle w:val="000000000000"/>
              <w:rPr>
                <w:rFonts w:ascii="Times New Roman" w:hAnsi="Times New Roman"/>
                <w:sz w:val="24"/>
                <w:szCs w:val="24"/>
              </w:rPr>
            </w:pPr>
            <w:r w:rsidRPr="003E7C8A">
              <w:rPr>
                <w:rFonts w:ascii="Times New Roman" w:hAnsi="Times New Roman"/>
                <w:sz w:val="24"/>
                <w:szCs w:val="24"/>
              </w:rPr>
              <w:t>тонн</w:t>
            </w:r>
          </w:p>
        </w:tc>
        <w:tc>
          <w:tcPr>
            <w:tcW w:w="1208" w:type="dxa"/>
            <w:shd w:val="clear" w:color="auto" w:fill="FFFFFF" w:themeFill="background1"/>
            <w:vAlign w:val="center"/>
          </w:tcPr>
          <w:p w:rsidR="006C2A91" w:rsidRPr="003E7C8A" w:rsidRDefault="006C2A91" w:rsidP="006C2A91">
            <w:pPr>
              <w:jc w:val="center"/>
              <w:textAlignment w:val="baseline"/>
              <w:cnfStyle w:val="000000000000"/>
              <w:rPr>
                <w:rFonts w:ascii="Times New Roman" w:hAnsi="Times New Roman"/>
                <w:spacing w:val="2"/>
                <w:sz w:val="24"/>
                <w:szCs w:val="24"/>
              </w:rPr>
            </w:pPr>
            <w:r w:rsidRPr="003E7C8A">
              <w:rPr>
                <w:rFonts w:ascii="Times New Roman" w:hAnsi="Times New Roman"/>
                <w:spacing w:val="2"/>
                <w:sz w:val="24"/>
                <w:szCs w:val="24"/>
              </w:rPr>
              <w:t>5633,2</w:t>
            </w:r>
          </w:p>
        </w:tc>
        <w:tc>
          <w:tcPr>
            <w:tcW w:w="1209" w:type="dxa"/>
            <w:shd w:val="clear" w:color="auto" w:fill="FFFFFF" w:themeFill="background1"/>
            <w:vAlign w:val="center"/>
          </w:tcPr>
          <w:p w:rsidR="006C2A91" w:rsidRPr="003E7C8A" w:rsidRDefault="006C2A91" w:rsidP="006C2A91">
            <w:pPr>
              <w:jc w:val="center"/>
              <w:textAlignment w:val="baseline"/>
              <w:cnfStyle w:val="000000000000"/>
              <w:rPr>
                <w:rFonts w:ascii="Times New Roman" w:hAnsi="Times New Roman"/>
                <w:spacing w:val="2"/>
                <w:sz w:val="24"/>
                <w:szCs w:val="24"/>
              </w:rPr>
            </w:pPr>
            <w:r w:rsidRPr="003E7C8A">
              <w:rPr>
                <w:rFonts w:ascii="Times New Roman" w:hAnsi="Times New Roman"/>
                <w:spacing w:val="2"/>
                <w:sz w:val="24"/>
                <w:szCs w:val="24"/>
              </w:rPr>
              <w:t>5448,7</w:t>
            </w:r>
          </w:p>
        </w:tc>
        <w:tc>
          <w:tcPr>
            <w:tcW w:w="1209" w:type="dxa"/>
            <w:shd w:val="clear" w:color="auto" w:fill="FFFFFF" w:themeFill="background1"/>
            <w:vAlign w:val="center"/>
          </w:tcPr>
          <w:p w:rsidR="006C2A91" w:rsidRPr="003E7C8A" w:rsidRDefault="006C2A91" w:rsidP="006C2A91">
            <w:pPr>
              <w:jc w:val="center"/>
              <w:textAlignment w:val="baseline"/>
              <w:cnfStyle w:val="000000000000"/>
              <w:rPr>
                <w:rFonts w:ascii="Times New Roman" w:hAnsi="Times New Roman"/>
                <w:spacing w:val="2"/>
                <w:sz w:val="24"/>
                <w:szCs w:val="24"/>
              </w:rPr>
            </w:pPr>
            <w:r w:rsidRPr="003E7C8A">
              <w:rPr>
                <w:rFonts w:ascii="Times New Roman" w:hAnsi="Times New Roman"/>
                <w:spacing w:val="2"/>
                <w:sz w:val="24"/>
                <w:szCs w:val="24"/>
              </w:rPr>
              <w:t>5586,4</w:t>
            </w:r>
          </w:p>
        </w:tc>
        <w:tc>
          <w:tcPr>
            <w:tcW w:w="1209" w:type="dxa"/>
            <w:shd w:val="clear" w:color="auto" w:fill="FFFFFF" w:themeFill="background1"/>
            <w:vAlign w:val="center"/>
          </w:tcPr>
          <w:p w:rsidR="006C2A91" w:rsidRPr="003E7C8A" w:rsidRDefault="006C2A91" w:rsidP="006C2A91">
            <w:pPr>
              <w:jc w:val="center"/>
              <w:textAlignment w:val="baseline"/>
              <w:cnfStyle w:val="000000000000"/>
              <w:rPr>
                <w:rFonts w:ascii="Times New Roman" w:hAnsi="Times New Roman"/>
                <w:spacing w:val="2"/>
                <w:sz w:val="24"/>
                <w:szCs w:val="24"/>
              </w:rPr>
            </w:pPr>
            <w:r w:rsidRPr="003E7C8A">
              <w:rPr>
                <w:rFonts w:ascii="Times New Roman" w:hAnsi="Times New Roman"/>
                <w:spacing w:val="2"/>
                <w:sz w:val="24"/>
                <w:szCs w:val="24"/>
              </w:rPr>
              <w:t>4735</w:t>
            </w:r>
          </w:p>
        </w:tc>
      </w:tr>
    </w:tbl>
    <w:p w:rsidR="006C2A91" w:rsidRPr="003E7C8A" w:rsidRDefault="006C2A91" w:rsidP="004427F0">
      <w:pPr>
        <w:spacing w:before="120" w:after="0" w:line="360" w:lineRule="auto"/>
        <w:ind w:firstLine="567"/>
        <w:jc w:val="both"/>
        <w:rPr>
          <w:rFonts w:ascii="Times New Roman" w:eastAsia="Times New Roman" w:hAnsi="Times New Roman"/>
          <w:sz w:val="28"/>
          <w:szCs w:val="28"/>
          <w:lang w:eastAsia="ru-RU"/>
        </w:rPr>
      </w:pPr>
      <w:r w:rsidRPr="003E7C8A">
        <w:rPr>
          <w:rFonts w:ascii="Times New Roman" w:eastAsia="Times New Roman" w:hAnsi="Times New Roman"/>
          <w:sz w:val="28"/>
          <w:szCs w:val="28"/>
          <w:lang w:eastAsia="ru-RU"/>
        </w:rPr>
        <w:lastRenderedPageBreak/>
        <w:t>Одной из ключевых проблем в сельском хозяйстве является диспаритет цен на продовольственную и промышленную продукцию и в результате – рост издержек производства и убыточность большинства предприятий.</w:t>
      </w:r>
      <w:r w:rsidR="003E7C8A">
        <w:rPr>
          <w:rFonts w:ascii="Times New Roman" w:eastAsia="Times New Roman" w:hAnsi="Times New Roman"/>
          <w:sz w:val="28"/>
          <w:szCs w:val="28"/>
          <w:lang w:eastAsia="ru-RU"/>
        </w:rPr>
        <w:t xml:space="preserve"> </w:t>
      </w:r>
      <w:r w:rsidRPr="003E7C8A">
        <w:rPr>
          <w:rFonts w:ascii="Times New Roman" w:eastAsia="Times New Roman" w:hAnsi="Times New Roman"/>
          <w:sz w:val="28"/>
          <w:szCs w:val="28"/>
          <w:lang w:eastAsia="ru-RU"/>
        </w:rPr>
        <w:t xml:space="preserve">Сельское хозяйство оказалось особо незащищенным перед ростом тарифов и цен на энергоносители. </w:t>
      </w:r>
    </w:p>
    <w:p w:rsidR="006C2A91" w:rsidRPr="003E7C8A" w:rsidRDefault="006C2A91" w:rsidP="004427F0">
      <w:pPr>
        <w:spacing w:after="0" w:line="360" w:lineRule="auto"/>
        <w:ind w:firstLine="567"/>
        <w:jc w:val="both"/>
        <w:rPr>
          <w:rFonts w:ascii="Times New Roman" w:eastAsia="Times New Roman" w:hAnsi="Times New Roman"/>
          <w:sz w:val="28"/>
          <w:szCs w:val="28"/>
          <w:lang w:eastAsia="ru-RU"/>
        </w:rPr>
      </w:pPr>
      <w:r w:rsidRPr="003E7C8A">
        <w:rPr>
          <w:rFonts w:ascii="Times New Roman" w:eastAsia="Times New Roman" w:hAnsi="Times New Roman"/>
          <w:sz w:val="28"/>
          <w:szCs w:val="28"/>
          <w:lang w:eastAsia="ru-RU"/>
        </w:rPr>
        <w:t xml:space="preserve">Физический износ сельскохозяйственной техники составляет 100 %. </w:t>
      </w:r>
    </w:p>
    <w:p w:rsidR="006C2A91" w:rsidRPr="003E7C8A" w:rsidRDefault="006C2A91" w:rsidP="004427F0">
      <w:pPr>
        <w:spacing w:after="0" w:line="360" w:lineRule="auto"/>
        <w:ind w:firstLine="567"/>
        <w:jc w:val="both"/>
        <w:rPr>
          <w:rFonts w:ascii="Times New Roman" w:eastAsia="Times New Roman" w:hAnsi="Times New Roman"/>
          <w:sz w:val="28"/>
          <w:szCs w:val="28"/>
          <w:lang w:eastAsia="ru-RU"/>
        </w:rPr>
      </w:pPr>
      <w:r w:rsidRPr="003E7C8A">
        <w:rPr>
          <w:rFonts w:ascii="Times New Roman" w:eastAsia="Times New Roman" w:hAnsi="Times New Roman"/>
          <w:sz w:val="28"/>
          <w:szCs w:val="28"/>
          <w:lang w:eastAsia="ru-RU"/>
        </w:rPr>
        <w:t>Развитие сельского хозяйства также тормозят социально-экономические проблемы села: дефицит квалифицированных кадров, нежелание молодежи работать в сельском хозяйстве.</w:t>
      </w:r>
    </w:p>
    <w:p w:rsidR="006C2A91" w:rsidRPr="003E7C8A" w:rsidRDefault="006C2A91" w:rsidP="004427F0">
      <w:pPr>
        <w:pStyle w:val="Default"/>
        <w:spacing w:line="360" w:lineRule="auto"/>
        <w:ind w:firstLine="567"/>
        <w:jc w:val="both"/>
        <w:rPr>
          <w:sz w:val="28"/>
          <w:szCs w:val="28"/>
        </w:rPr>
      </w:pPr>
      <w:r w:rsidRPr="003E7C8A">
        <w:rPr>
          <w:sz w:val="28"/>
          <w:szCs w:val="28"/>
        </w:rPr>
        <w:t>Оказываемая государственная и муниципальная поддержка позволяет проводить весенне-полевые работы в области растениеводства, получать субсидии:</w:t>
      </w:r>
    </w:p>
    <w:p w:rsidR="006C2A91" w:rsidRPr="003E7C8A" w:rsidRDefault="006C2A91" w:rsidP="004427F0">
      <w:pPr>
        <w:pStyle w:val="Default"/>
        <w:spacing w:line="360" w:lineRule="auto"/>
        <w:ind w:firstLine="567"/>
        <w:jc w:val="both"/>
        <w:rPr>
          <w:sz w:val="28"/>
          <w:szCs w:val="28"/>
        </w:rPr>
      </w:pPr>
      <w:r w:rsidRPr="003E7C8A">
        <w:rPr>
          <w:sz w:val="28"/>
          <w:szCs w:val="28"/>
        </w:rPr>
        <w:t>- на возмещение части затрат на приобретение элитных семян сельскохозяйственных культур;</w:t>
      </w:r>
    </w:p>
    <w:p w:rsidR="006C2A91" w:rsidRPr="003E7C8A" w:rsidRDefault="006C2A91" w:rsidP="004427F0">
      <w:pPr>
        <w:pStyle w:val="Default"/>
        <w:spacing w:line="360" w:lineRule="auto"/>
        <w:ind w:firstLine="567"/>
        <w:jc w:val="both"/>
        <w:rPr>
          <w:sz w:val="28"/>
          <w:szCs w:val="28"/>
        </w:rPr>
      </w:pPr>
      <w:r w:rsidRPr="003E7C8A">
        <w:rPr>
          <w:sz w:val="28"/>
          <w:szCs w:val="28"/>
        </w:rPr>
        <w:t>- на возмещение части процентной ставки по инвестиционным кредитам (займам) на строительство и реконструкцию объектов для молочного скотоводства;</w:t>
      </w:r>
    </w:p>
    <w:p w:rsidR="006C2A91" w:rsidRPr="003E7C8A" w:rsidRDefault="006C2A91" w:rsidP="004427F0">
      <w:pPr>
        <w:pStyle w:val="Default"/>
        <w:spacing w:line="360" w:lineRule="auto"/>
        <w:ind w:firstLine="567"/>
        <w:jc w:val="both"/>
        <w:rPr>
          <w:sz w:val="28"/>
          <w:szCs w:val="28"/>
        </w:rPr>
      </w:pPr>
      <w:r w:rsidRPr="003E7C8A">
        <w:rPr>
          <w:sz w:val="28"/>
          <w:szCs w:val="28"/>
        </w:rPr>
        <w:t>- на поддержкумолочного и племенного животноводства;</w:t>
      </w:r>
    </w:p>
    <w:p w:rsidR="006C2A91" w:rsidRPr="003E7C8A" w:rsidRDefault="006C2A91" w:rsidP="004427F0">
      <w:pPr>
        <w:pStyle w:val="ConsPlusNormal"/>
        <w:spacing w:line="360" w:lineRule="auto"/>
        <w:ind w:firstLine="540"/>
        <w:jc w:val="both"/>
        <w:rPr>
          <w:rFonts w:ascii="Times New Roman" w:eastAsiaTheme="minorHAnsi" w:hAnsi="Times New Roman" w:cs="Times New Roman"/>
          <w:sz w:val="28"/>
          <w:szCs w:val="28"/>
          <w:lang w:eastAsia="en-US"/>
        </w:rPr>
      </w:pPr>
      <w:r w:rsidRPr="003E7C8A">
        <w:rPr>
          <w:rFonts w:ascii="Times New Roman" w:hAnsi="Times New Roman" w:cs="Times New Roman"/>
          <w:sz w:val="28"/>
          <w:szCs w:val="28"/>
        </w:rPr>
        <w:t>- на</w:t>
      </w:r>
      <w:r w:rsidRPr="003E7C8A">
        <w:rPr>
          <w:rFonts w:ascii="Times New Roman" w:eastAsiaTheme="minorHAnsi" w:hAnsi="Times New Roman" w:cs="Times New Roman"/>
          <w:sz w:val="28"/>
          <w:szCs w:val="28"/>
          <w:lang w:eastAsia="en-US"/>
        </w:rPr>
        <w:t>улучшение жилищных условий граждан, проживающих в сельской местности, в том числе молодых семей и молодых специалистов.</w:t>
      </w:r>
    </w:p>
    <w:p w:rsidR="006C2A91" w:rsidRPr="003E7C8A" w:rsidRDefault="006C2A91" w:rsidP="004427F0">
      <w:pPr>
        <w:pStyle w:val="Default"/>
        <w:spacing w:line="360" w:lineRule="auto"/>
        <w:ind w:firstLine="567"/>
        <w:jc w:val="both"/>
        <w:rPr>
          <w:sz w:val="28"/>
          <w:szCs w:val="28"/>
        </w:rPr>
      </w:pPr>
      <w:r w:rsidRPr="003E7C8A">
        <w:rPr>
          <w:sz w:val="28"/>
          <w:szCs w:val="28"/>
        </w:rPr>
        <w:t>Личные подсобные хозяйства также участвуют в программах в целях получения субсидий на возмещение части затрат на уплату процентов за пользование полученными кредитами.</w:t>
      </w:r>
    </w:p>
    <w:p w:rsidR="006C2A91" w:rsidRPr="003E7C8A" w:rsidRDefault="006C2A91" w:rsidP="004427F0">
      <w:pPr>
        <w:pStyle w:val="Default"/>
        <w:spacing w:line="360" w:lineRule="auto"/>
        <w:ind w:firstLine="567"/>
        <w:jc w:val="both"/>
        <w:rPr>
          <w:rFonts w:eastAsiaTheme="minorHAnsi"/>
          <w:bCs/>
          <w:sz w:val="28"/>
          <w:szCs w:val="28"/>
        </w:rPr>
      </w:pPr>
      <w:r w:rsidRPr="003E7C8A">
        <w:rPr>
          <w:rFonts w:eastAsiaTheme="minorHAnsi"/>
          <w:bCs/>
          <w:sz w:val="28"/>
          <w:szCs w:val="28"/>
        </w:rPr>
        <w:t xml:space="preserve">Объем финансирования в рамках государственной поддержки агропромышленного комплекса в Большеберезниковском муниципальном районе за счет средств бюджетов всех уровней представлен на рисунке </w:t>
      </w:r>
      <w:r w:rsidR="00DD6449">
        <w:rPr>
          <w:rFonts w:eastAsiaTheme="minorHAnsi"/>
          <w:bCs/>
          <w:sz w:val="28"/>
          <w:szCs w:val="28"/>
        </w:rPr>
        <w:t>7</w:t>
      </w:r>
      <w:r w:rsidRPr="003E7C8A">
        <w:rPr>
          <w:rFonts w:eastAsiaTheme="minorHAnsi"/>
          <w:bCs/>
          <w:sz w:val="28"/>
          <w:szCs w:val="28"/>
        </w:rPr>
        <w:t>.</w:t>
      </w:r>
    </w:p>
    <w:p w:rsidR="006C2A91" w:rsidRPr="003E7C8A" w:rsidRDefault="006C2A91" w:rsidP="006C2A91">
      <w:pPr>
        <w:pStyle w:val="Default"/>
        <w:spacing w:before="120" w:after="120"/>
        <w:ind w:firstLine="567"/>
        <w:jc w:val="right"/>
        <w:rPr>
          <w:rFonts w:eastAsiaTheme="minorHAnsi"/>
          <w:bCs/>
          <w:i/>
          <w:sz w:val="28"/>
          <w:szCs w:val="28"/>
        </w:rPr>
      </w:pPr>
      <w:r w:rsidRPr="003E7C8A">
        <w:rPr>
          <w:rFonts w:eastAsiaTheme="minorHAnsi"/>
          <w:bCs/>
          <w:i/>
          <w:sz w:val="28"/>
          <w:szCs w:val="28"/>
        </w:rPr>
        <w:t xml:space="preserve">Рисунок </w:t>
      </w:r>
      <w:r w:rsidR="00DD6449">
        <w:rPr>
          <w:rFonts w:eastAsiaTheme="minorHAnsi"/>
          <w:bCs/>
          <w:i/>
          <w:sz w:val="28"/>
          <w:szCs w:val="28"/>
        </w:rPr>
        <w:t>7</w:t>
      </w:r>
    </w:p>
    <w:p w:rsidR="006C2A91" w:rsidRPr="003E7C8A" w:rsidRDefault="006C2A91" w:rsidP="006C2A91">
      <w:pPr>
        <w:pStyle w:val="Default"/>
        <w:spacing w:before="120" w:after="120"/>
        <w:ind w:firstLine="567"/>
        <w:jc w:val="center"/>
        <w:rPr>
          <w:i/>
          <w:sz w:val="28"/>
          <w:szCs w:val="28"/>
        </w:rPr>
      </w:pPr>
      <w:r w:rsidRPr="003E7C8A">
        <w:rPr>
          <w:rFonts w:eastAsiaTheme="minorHAnsi"/>
          <w:bCs/>
          <w:i/>
          <w:sz w:val="28"/>
          <w:szCs w:val="28"/>
        </w:rPr>
        <w:t>Объем финансирования в рамках государственной поддержки АПК за счет средств бюджетов всех уровней по годам,  тыс. руб.</w:t>
      </w:r>
    </w:p>
    <w:p w:rsidR="006C2A91" w:rsidRPr="000626DB" w:rsidRDefault="006C2A91" w:rsidP="006C2A91">
      <w:pPr>
        <w:pStyle w:val="Default"/>
        <w:ind w:firstLine="567"/>
        <w:jc w:val="both"/>
        <w:rPr>
          <w:rFonts w:ascii="Verdana" w:eastAsiaTheme="minorHAnsi" w:hAnsi="Verdana" w:cs="Verdana"/>
          <w:highlight w:val="yellow"/>
          <w:lang w:eastAsia="en-US"/>
        </w:rPr>
      </w:pPr>
    </w:p>
    <w:p w:rsidR="006C2A91" w:rsidRPr="000626DB" w:rsidRDefault="006C2A91" w:rsidP="006C2A91">
      <w:pPr>
        <w:tabs>
          <w:tab w:val="left" w:pos="2410"/>
        </w:tabs>
        <w:spacing w:line="240" w:lineRule="auto"/>
        <w:ind w:firstLine="567"/>
        <w:rPr>
          <w:rFonts w:ascii="Times New Roman" w:hAnsi="Times New Roman"/>
          <w:sz w:val="28"/>
          <w:szCs w:val="28"/>
          <w:highlight w:val="yellow"/>
        </w:rPr>
      </w:pPr>
      <w:r w:rsidRPr="000626DB">
        <w:rPr>
          <w:rFonts w:ascii="Times New Roman" w:hAnsi="Times New Roman"/>
          <w:noProof/>
          <w:sz w:val="28"/>
          <w:szCs w:val="28"/>
          <w:highlight w:val="yellow"/>
          <w:lang w:eastAsia="zh-CN"/>
        </w:rPr>
        <w:lastRenderedPageBreak/>
        <w:drawing>
          <wp:inline distT="0" distB="0" distL="0" distR="0">
            <wp:extent cx="5419725" cy="2257425"/>
            <wp:effectExtent l="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C2A91" w:rsidRDefault="006C2A91" w:rsidP="004427F0">
      <w:pPr>
        <w:spacing w:after="0" w:line="360" w:lineRule="auto"/>
        <w:ind w:firstLine="567"/>
        <w:jc w:val="both"/>
        <w:rPr>
          <w:rFonts w:ascii="Times New Roman" w:eastAsia="Times New Roman" w:hAnsi="Times New Roman"/>
          <w:spacing w:val="2"/>
          <w:sz w:val="28"/>
          <w:szCs w:val="28"/>
        </w:rPr>
      </w:pPr>
      <w:r w:rsidRPr="003E7C8A">
        <w:rPr>
          <w:rFonts w:ascii="Times New Roman" w:eastAsia="Times New Roman" w:hAnsi="Times New Roman"/>
          <w:spacing w:val="2"/>
          <w:sz w:val="28"/>
          <w:szCs w:val="28"/>
        </w:rPr>
        <w:t>Несмотря на неблагоприятные погодно-климатические условия и экономическую конъюнктуру, благодаря комплексу проводимых мероприятий и финансовой поддержке, оказываемой на федеральном, региональном и муниципальном уровнях, удалось не допустить возникновения кризисных явлений в АПК Большеберезниковского муниципального  района, сохранить производственный потенциал сельскохозяйственной отрасли и обеспечить стабильную динамику ключевых показателей данного сектора экономики района.</w:t>
      </w:r>
    </w:p>
    <w:p w:rsidR="006C2A91" w:rsidRDefault="006C2A91" w:rsidP="004427F0">
      <w:pPr>
        <w:spacing w:after="0" w:line="360" w:lineRule="auto"/>
        <w:ind w:firstLine="567"/>
        <w:jc w:val="both"/>
        <w:rPr>
          <w:rFonts w:ascii="Times New Roman" w:eastAsia="Times New Roman" w:hAnsi="Times New Roman"/>
          <w:spacing w:val="2"/>
          <w:sz w:val="28"/>
          <w:szCs w:val="28"/>
        </w:rPr>
      </w:pPr>
      <w:r w:rsidRPr="003E7C8A">
        <w:rPr>
          <w:rFonts w:ascii="Times New Roman" w:eastAsia="Times New Roman" w:hAnsi="Times New Roman"/>
          <w:spacing w:val="2"/>
          <w:sz w:val="28"/>
          <w:szCs w:val="28"/>
        </w:rPr>
        <w:t>В настоящее время развитие агропромышленного производства входит в число приоритетных задач экономической политики и является ключевым элементом социально-экономического развития Республики Мордовия.</w:t>
      </w:r>
    </w:p>
    <w:p w:rsidR="00913B5D" w:rsidRDefault="00600BAD" w:rsidP="00600BAD">
      <w:pPr>
        <w:spacing w:after="0"/>
        <w:jc w:val="center"/>
        <w:rPr>
          <w:rFonts w:ascii="Times New Roman" w:hAnsi="Times New Roman"/>
          <w:b/>
          <w:i/>
          <w:sz w:val="28"/>
          <w:szCs w:val="28"/>
        </w:rPr>
      </w:pPr>
      <w:r w:rsidRPr="00600BAD">
        <w:rPr>
          <w:rFonts w:ascii="Times New Roman" w:hAnsi="Times New Roman"/>
          <w:b/>
          <w:i/>
          <w:sz w:val="28"/>
          <w:szCs w:val="28"/>
        </w:rPr>
        <w:t>Строительство</w:t>
      </w:r>
    </w:p>
    <w:p w:rsidR="00746BAE" w:rsidRPr="009B51DF" w:rsidRDefault="00746BAE" w:rsidP="00746BAE">
      <w:pPr>
        <w:shd w:val="clear" w:color="auto" w:fill="FFFFFF"/>
        <w:spacing w:after="0" w:line="360" w:lineRule="auto"/>
        <w:ind w:firstLine="454"/>
        <w:jc w:val="both"/>
        <w:rPr>
          <w:rFonts w:ascii="Times New Roman" w:hAnsi="Times New Roman"/>
          <w:color w:val="000000"/>
          <w:sz w:val="28"/>
          <w:szCs w:val="28"/>
        </w:rPr>
      </w:pPr>
      <w:r w:rsidRPr="009B51DF">
        <w:rPr>
          <w:rFonts w:ascii="Times New Roman" w:hAnsi="Times New Roman"/>
          <w:color w:val="000000"/>
          <w:sz w:val="28"/>
          <w:szCs w:val="28"/>
        </w:rPr>
        <w:t>Социальная инфраструктура района,</w:t>
      </w:r>
      <w:r w:rsidRPr="009B51DF">
        <w:rPr>
          <w:rFonts w:ascii="Times New Roman" w:hAnsi="Times New Roman"/>
          <w:i/>
          <w:iCs/>
          <w:color w:val="000000"/>
          <w:sz w:val="28"/>
          <w:szCs w:val="28"/>
        </w:rPr>
        <w:t xml:space="preserve"> </w:t>
      </w:r>
      <w:r w:rsidRPr="009B51DF">
        <w:rPr>
          <w:rFonts w:ascii="Times New Roman" w:hAnsi="Times New Roman"/>
          <w:color w:val="000000"/>
          <w:sz w:val="28"/>
          <w:szCs w:val="28"/>
        </w:rPr>
        <w:t xml:space="preserve">созданная в советские времена, остается достаточно развитой и в настоящее время, но за последние годы существенно обветшал жилищный фонд. Наиболее острой является проблема состояния жилищного фонда Большеберезниковского муниципального района и его обновления. </w:t>
      </w:r>
    </w:p>
    <w:p w:rsidR="00746BAE" w:rsidRPr="009B51DF" w:rsidRDefault="00746BAE" w:rsidP="00746BAE">
      <w:pPr>
        <w:shd w:val="clear" w:color="auto" w:fill="FFFFFF"/>
        <w:spacing w:after="0" w:line="360" w:lineRule="auto"/>
        <w:ind w:firstLine="454"/>
        <w:jc w:val="both"/>
        <w:rPr>
          <w:rFonts w:ascii="Times New Roman" w:hAnsi="Times New Roman"/>
          <w:color w:val="000000"/>
          <w:spacing w:val="-4"/>
          <w:sz w:val="28"/>
          <w:szCs w:val="28"/>
        </w:rPr>
      </w:pPr>
      <w:r w:rsidRPr="009B51DF">
        <w:rPr>
          <w:rFonts w:ascii="Times New Roman" w:hAnsi="Times New Roman"/>
          <w:color w:val="000000"/>
          <w:sz w:val="28"/>
          <w:szCs w:val="28"/>
        </w:rPr>
        <w:t xml:space="preserve">Жилищный фонд Большеберезниковского муниципального района составляет </w:t>
      </w:r>
      <w:r w:rsidRPr="00724B41">
        <w:rPr>
          <w:rFonts w:ascii="Times New Roman" w:hAnsi="Times New Roman"/>
          <w:color w:val="000000"/>
          <w:sz w:val="28"/>
          <w:szCs w:val="28"/>
        </w:rPr>
        <w:t>408,6 тыс. м</w:t>
      </w:r>
      <w:r w:rsidRPr="00724B41">
        <w:rPr>
          <w:rFonts w:ascii="Times New Roman" w:hAnsi="Times New Roman"/>
          <w:color w:val="000000"/>
          <w:sz w:val="28"/>
          <w:szCs w:val="28"/>
          <w:vertAlign w:val="superscript"/>
        </w:rPr>
        <w:t>2</w:t>
      </w:r>
      <w:r w:rsidRPr="00724B41">
        <w:rPr>
          <w:rFonts w:ascii="Times New Roman" w:hAnsi="Times New Roman"/>
          <w:color w:val="000000"/>
          <w:sz w:val="28"/>
          <w:szCs w:val="28"/>
        </w:rPr>
        <w:t>.</w:t>
      </w:r>
      <w:r w:rsidRPr="009B51DF">
        <w:rPr>
          <w:rFonts w:ascii="Times New Roman" w:hAnsi="Times New Roman"/>
          <w:color w:val="000000"/>
          <w:sz w:val="28"/>
          <w:szCs w:val="28"/>
        </w:rPr>
        <w:t xml:space="preserve"> </w:t>
      </w:r>
      <w:r w:rsidRPr="009B51DF">
        <w:rPr>
          <w:rFonts w:ascii="Times New Roman" w:hAnsi="Times New Roman"/>
          <w:color w:val="000000"/>
          <w:spacing w:val="-4"/>
          <w:sz w:val="28"/>
          <w:szCs w:val="28"/>
        </w:rPr>
        <w:t>Обеспеченность населения жильем в районе на 1 января 201</w:t>
      </w:r>
      <w:r>
        <w:rPr>
          <w:rFonts w:ascii="Times New Roman" w:hAnsi="Times New Roman"/>
          <w:color w:val="000000"/>
          <w:spacing w:val="-4"/>
          <w:sz w:val="28"/>
          <w:szCs w:val="28"/>
        </w:rPr>
        <w:t>8</w:t>
      </w:r>
      <w:r w:rsidRPr="009B51DF">
        <w:rPr>
          <w:rFonts w:ascii="Times New Roman" w:hAnsi="Times New Roman"/>
          <w:color w:val="000000"/>
          <w:spacing w:val="-4"/>
          <w:sz w:val="28"/>
          <w:szCs w:val="28"/>
        </w:rPr>
        <w:t xml:space="preserve"> г. — </w:t>
      </w:r>
      <w:r w:rsidRPr="009F20CB">
        <w:rPr>
          <w:rFonts w:ascii="Times New Roman" w:hAnsi="Times New Roman"/>
          <w:color w:val="000000"/>
          <w:spacing w:val="-4"/>
          <w:sz w:val="28"/>
          <w:szCs w:val="28"/>
        </w:rPr>
        <w:t>32,</w:t>
      </w:r>
      <w:r>
        <w:rPr>
          <w:rFonts w:ascii="Times New Roman" w:hAnsi="Times New Roman"/>
          <w:color w:val="000000"/>
          <w:spacing w:val="-4"/>
          <w:sz w:val="28"/>
          <w:szCs w:val="28"/>
        </w:rPr>
        <w:t>8</w:t>
      </w:r>
      <w:r w:rsidRPr="009F20CB">
        <w:rPr>
          <w:rFonts w:ascii="Times New Roman" w:hAnsi="Times New Roman"/>
          <w:color w:val="000000"/>
          <w:spacing w:val="-4"/>
          <w:sz w:val="28"/>
          <w:szCs w:val="28"/>
        </w:rPr>
        <w:t xml:space="preserve"> м</w:t>
      </w:r>
      <w:r w:rsidRPr="009F20CB">
        <w:rPr>
          <w:rFonts w:ascii="Times New Roman" w:hAnsi="Times New Roman"/>
          <w:color w:val="000000"/>
          <w:spacing w:val="-4"/>
          <w:sz w:val="28"/>
          <w:szCs w:val="28"/>
          <w:vertAlign w:val="superscript"/>
        </w:rPr>
        <w:t>2</w:t>
      </w:r>
      <w:r w:rsidRPr="009B51DF">
        <w:rPr>
          <w:rFonts w:ascii="Times New Roman" w:hAnsi="Times New Roman"/>
          <w:color w:val="000000"/>
          <w:spacing w:val="-4"/>
          <w:sz w:val="28"/>
          <w:szCs w:val="28"/>
          <w:vertAlign w:val="superscript"/>
        </w:rPr>
        <w:t xml:space="preserve"> </w:t>
      </w:r>
      <w:r w:rsidRPr="009B51DF">
        <w:rPr>
          <w:rFonts w:ascii="Times New Roman" w:hAnsi="Times New Roman"/>
          <w:color w:val="000000"/>
          <w:spacing w:val="-4"/>
          <w:sz w:val="28"/>
          <w:szCs w:val="28"/>
        </w:rPr>
        <w:t>на одного жителя.</w:t>
      </w:r>
    </w:p>
    <w:p w:rsidR="00746BAE" w:rsidRPr="009A3FFE" w:rsidRDefault="00746BAE" w:rsidP="00746BAE">
      <w:pPr>
        <w:pStyle w:val="Style17"/>
        <w:widowControl/>
        <w:spacing w:line="360" w:lineRule="auto"/>
        <w:ind w:firstLine="456"/>
        <w:rPr>
          <w:rStyle w:val="FontStyle168"/>
          <w:sz w:val="28"/>
          <w:szCs w:val="28"/>
        </w:rPr>
      </w:pPr>
      <w:r w:rsidRPr="009A3FFE">
        <w:rPr>
          <w:rStyle w:val="FontStyle168"/>
          <w:sz w:val="28"/>
          <w:szCs w:val="28"/>
        </w:rPr>
        <w:t xml:space="preserve">Для решения жилищной проблемы граждан, улучшения демографической ситуации и закрепления молодых специалистов в </w:t>
      </w:r>
      <w:r w:rsidRPr="009A3FFE">
        <w:rPr>
          <w:rStyle w:val="FontStyle168"/>
          <w:sz w:val="28"/>
          <w:szCs w:val="28"/>
        </w:rPr>
        <w:lastRenderedPageBreak/>
        <w:t xml:space="preserve">республике утверждена программа «Устойчивое развитие сельских территорий» на </w:t>
      </w:r>
      <w:r w:rsidRPr="00646AF1">
        <w:rPr>
          <w:rStyle w:val="FontStyle168"/>
          <w:sz w:val="28"/>
          <w:szCs w:val="28"/>
        </w:rPr>
        <w:t>2014-2017гг. и период до 2020года.</w:t>
      </w:r>
      <w:r w:rsidRPr="009A3FFE">
        <w:rPr>
          <w:rStyle w:val="FontStyle168"/>
          <w:sz w:val="28"/>
          <w:szCs w:val="28"/>
        </w:rPr>
        <w:t xml:space="preserve"> По этой программе в районе на улучшение жилищных условий на учете состоят </w:t>
      </w:r>
      <w:r>
        <w:rPr>
          <w:rStyle w:val="FontStyle168"/>
          <w:sz w:val="28"/>
          <w:szCs w:val="28"/>
        </w:rPr>
        <w:t>67</w:t>
      </w:r>
      <w:r w:rsidRPr="009A3FFE">
        <w:rPr>
          <w:rStyle w:val="FontStyle168"/>
          <w:sz w:val="28"/>
          <w:szCs w:val="28"/>
        </w:rPr>
        <w:t xml:space="preserve"> семьи, в общественной жилищной комиссии зарегистрированы </w:t>
      </w:r>
      <w:r w:rsidRPr="00646AF1">
        <w:rPr>
          <w:rStyle w:val="FontStyle168"/>
          <w:sz w:val="28"/>
          <w:szCs w:val="28"/>
        </w:rPr>
        <w:t>474 чел</w:t>
      </w:r>
      <w:r w:rsidRPr="009A3FFE">
        <w:rPr>
          <w:rStyle w:val="FontStyle168"/>
          <w:sz w:val="28"/>
          <w:szCs w:val="28"/>
        </w:rPr>
        <w:t>. других категорий граждан.</w:t>
      </w:r>
    </w:p>
    <w:p w:rsidR="00746BAE" w:rsidRPr="009A3FFE" w:rsidRDefault="00746BAE" w:rsidP="00746BAE">
      <w:pPr>
        <w:pStyle w:val="Style18"/>
        <w:widowControl/>
        <w:spacing w:before="67" w:line="360" w:lineRule="auto"/>
        <w:rPr>
          <w:rStyle w:val="FontStyle168"/>
          <w:sz w:val="28"/>
          <w:szCs w:val="28"/>
        </w:rPr>
      </w:pPr>
      <w:r>
        <w:rPr>
          <w:rStyle w:val="FontStyle168"/>
          <w:sz w:val="28"/>
          <w:szCs w:val="28"/>
        </w:rPr>
        <w:t xml:space="preserve">       </w:t>
      </w:r>
      <w:r w:rsidRPr="009A3FFE">
        <w:rPr>
          <w:rStyle w:val="FontStyle168"/>
          <w:sz w:val="28"/>
          <w:szCs w:val="28"/>
        </w:rPr>
        <w:t xml:space="preserve">С </w:t>
      </w:r>
      <w:r>
        <w:rPr>
          <w:rStyle w:val="FontStyle168"/>
          <w:sz w:val="28"/>
          <w:szCs w:val="28"/>
        </w:rPr>
        <w:t>2014</w:t>
      </w:r>
      <w:r w:rsidRPr="009A3FFE">
        <w:rPr>
          <w:rStyle w:val="FontStyle168"/>
          <w:sz w:val="28"/>
          <w:szCs w:val="28"/>
        </w:rPr>
        <w:t xml:space="preserve"> по 201</w:t>
      </w:r>
      <w:r>
        <w:rPr>
          <w:rStyle w:val="FontStyle168"/>
          <w:sz w:val="28"/>
          <w:szCs w:val="28"/>
        </w:rPr>
        <w:t>7</w:t>
      </w:r>
      <w:r w:rsidRPr="009A3FFE">
        <w:rPr>
          <w:rStyle w:val="FontStyle168"/>
          <w:sz w:val="28"/>
          <w:szCs w:val="28"/>
        </w:rPr>
        <w:t xml:space="preserve"> г. по программе  «Устойчивое развитие сельских территорий» </w:t>
      </w:r>
      <w:r w:rsidRPr="00646AF1">
        <w:rPr>
          <w:rStyle w:val="FontStyle168"/>
          <w:sz w:val="28"/>
          <w:szCs w:val="28"/>
        </w:rPr>
        <w:t>на 2014-2017гг. и период до 2020года»</w:t>
      </w:r>
      <w:r w:rsidRPr="009A3FFE">
        <w:rPr>
          <w:rStyle w:val="FontStyle168"/>
          <w:sz w:val="28"/>
          <w:szCs w:val="28"/>
        </w:rPr>
        <w:t xml:space="preserve"> </w:t>
      </w:r>
      <w:r>
        <w:rPr>
          <w:rStyle w:val="FontStyle168"/>
          <w:sz w:val="28"/>
          <w:szCs w:val="28"/>
        </w:rPr>
        <w:t>25</w:t>
      </w:r>
      <w:r w:rsidRPr="009A3FFE">
        <w:rPr>
          <w:rStyle w:val="FontStyle168"/>
          <w:sz w:val="28"/>
          <w:szCs w:val="28"/>
        </w:rPr>
        <w:t xml:space="preserve"> семей улучшили  свои жилищные условия, из них</w:t>
      </w:r>
      <w:r>
        <w:rPr>
          <w:rStyle w:val="FontStyle168"/>
          <w:sz w:val="28"/>
          <w:szCs w:val="28"/>
        </w:rPr>
        <w:t xml:space="preserve"> 6</w:t>
      </w:r>
      <w:r w:rsidRPr="009A3FFE">
        <w:rPr>
          <w:rStyle w:val="FontStyle168"/>
          <w:sz w:val="28"/>
          <w:szCs w:val="28"/>
        </w:rPr>
        <w:t xml:space="preserve"> семей — в 201</w:t>
      </w:r>
      <w:r>
        <w:rPr>
          <w:rStyle w:val="FontStyle168"/>
          <w:sz w:val="28"/>
          <w:szCs w:val="28"/>
        </w:rPr>
        <w:t>7</w:t>
      </w:r>
      <w:r w:rsidRPr="009A3FFE">
        <w:rPr>
          <w:rStyle w:val="FontStyle168"/>
          <w:sz w:val="28"/>
          <w:szCs w:val="28"/>
        </w:rPr>
        <w:t xml:space="preserve"> г.</w:t>
      </w:r>
    </w:p>
    <w:p w:rsidR="00746BAE" w:rsidRPr="00A03016" w:rsidRDefault="00746BAE" w:rsidP="00746BAE">
      <w:pPr>
        <w:pStyle w:val="Style17"/>
        <w:widowControl/>
        <w:spacing w:before="5" w:line="360" w:lineRule="auto"/>
        <w:rPr>
          <w:rStyle w:val="FontStyle168"/>
          <w:sz w:val="28"/>
          <w:szCs w:val="28"/>
        </w:rPr>
      </w:pPr>
      <w:r w:rsidRPr="00A03016">
        <w:rPr>
          <w:rStyle w:val="FontStyle168"/>
          <w:sz w:val="28"/>
          <w:szCs w:val="28"/>
        </w:rPr>
        <w:t>В рамках реализации подпрограммы «Обеспечение жильем молодых се</w:t>
      </w:r>
      <w:r w:rsidRPr="00A03016">
        <w:rPr>
          <w:rStyle w:val="FontStyle168"/>
          <w:sz w:val="28"/>
          <w:szCs w:val="28"/>
        </w:rPr>
        <w:softHyphen/>
        <w:t>мей» в 201</w:t>
      </w:r>
      <w:r>
        <w:rPr>
          <w:rStyle w:val="FontStyle168"/>
          <w:sz w:val="28"/>
          <w:szCs w:val="28"/>
        </w:rPr>
        <w:t>4</w:t>
      </w:r>
      <w:r w:rsidRPr="00A03016">
        <w:rPr>
          <w:rStyle w:val="FontStyle168"/>
          <w:sz w:val="28"/>
          <w:szCs w:val="28"/>
        </w:rPr>
        <w:t xml:space="preserve"> г. улучшили свои жилищные условия и получили социальную выплату </w:t>
      </w:r>
      <w:r>
        <w:rPr>
          <w:rStyle w:val="FontStyle168"/>
          <w:sz w:val="28"/>
          <w:szCs w:val="28"/>
        </w:rPr>
        <w:t>7</w:t>
      </w:r>
      <w:r w:rsidRPr="00A03016">
        <w:rPr>
          <w:rStyle w:val="FontStyle168"/>
          <w:sz w:val="28"/>
          <w:szCs w:val="28"/>
        </w:rPr>
        <w:t xml:space="preserve"> молодых семей. В список участников подпрограммы на 201</w:t>
      </w:r>
      <w:r>
        <w:rPr>
          <w:rStyle w:val="FontStyle168"/>
          <w:sz w:val="28"/>
          <w:szCs w:val="28"/>
        </w:rPr>
        <w:t>8</w:t>
      </w:r>
      <w:r w:rsidRPr="00A03016">
        <w:rPr>
          <w:rStyle w:val="FontStyle168"/>
          <w:sz w:val="28"/>
          <w:szCs w:val="28"/>
        </w:rPr>
        <w:t xml:space="preserve">год было включено </w:t>
      </w:r>
      <w:r>
        <w:rPr>
          <w:rStyle w:val="FontStyle168"/>
          <w:sz w:val="28"/>
          <w:szCs w:val="28"/>
        </w:rPr>
        <w:t>12</w:t>
      </w:r>
      <w:r w:rsidRPr="00A03016">
        <w:rPr>
          <w:rStyle w:val="FontStyle168"/>
          <w:sz w:val="28"/>
          <w:szCs w:val="28"/>
        </w:rPr>
        <w:t xml:space="preserve"> молодых семей, </w:t>
      </w:r>
      <w:r>
        <w:rPr>
          <w:rStyle w:val="FontStyle168"/>
          <w:sz w:val="28"/>
          <w:szCs w:val="28"/>
        </w:rPr>
        <w:t>4</w:t>
      </w:r>
      <w:r w:rsidRPr="00A03016">
        <w:rPr>
          <w:rStyle w:val="FontStyle168"/>
          <w:sz w:val="28"/>
          <w:szCs w:val="28"/>
        </w:rPr>
        <w:t xml:space="preserve"> из них улучшили жилищные условия. Планируемое число участников  программы в 201</w:t>
      </w:r>
      <w:r>
        <w:rPr>
          <w:rStyle w:val="FontStyle168"/>
          <w:sz w:val="28"/>
          <w:szCs w:val="28"/>
        </w:rPr>
        <w:t>9</w:t>
      </w:r>
      <w:r w:rsidRPr="00A03016">
        <w:rPr>
          <w:rStyle w:val="FontStyle168"/>
          <w:sz w:val="28"/>
          <w:szCs w:val="28"/>
        </w:rPr>
        <w:t xml:space="preserve"> году-155семей.  Ввод и приобретение жилья для молодых семей и молодых специалистов  в 201</w:t>
      </w:r>
      <w:r>
        <w:rPr>
          <w:rStyle w:val="FontStyle168"/>
          <w:sz w:val="28"/>
          <w:szCs w:val="28"/>
        </w:rPr>
        <w:t>4</w:t>
      </w:r>
      <w:r w:rsidRPr="00A03016">
        <w:rPr>
          <w:rStyle w:val="FontStyle168"/>
          <w:sz w:val="28"/>
          <w:szCs w:val="28"/>
        </w:rPr>
        <w:t xml:space="preserve"> году составил </w:t>
      </w:r>
      <w:r>
        <w:rPr>
          <w:rStyle w:val="FontStyle168"/>
          <w:sz w:val="28"/>
          <w:szCs w:val="28"/>
        </w:rPr>
        <w:t>760</w:t>
      </w:r>
      <w:r w:rsidRPr="00A03016">
        <w:rPr>
          <w:rStyle w:val="FontStyle168"/>
          <w:sz w:val="28"/>
          <w:szCs w:val="28"/>
        </w:rPr>
        <w:t xml:space="preserve"> м</w:t>
      </w:r>
      <w:r w:rsidRPr="00A03016">
        <w:rPr>
          <w:rStyle w:val="FontStyle168"/>
          <w:sz w:val="28"/>
          <w:szCs w:val="28"/>
          <w:vertAlign w:val="superscript"/>
        </w:rPr>
        <w:t>2</w:t>
      </w:r>
      <w:r w:rsidRPr="00A03016">
        <w:rPr>
          <w:rStyle w:val="FontStyle168"/>
          <w:sz w:val="28"/>
          <w:szCs w:val="28"/>
        </w:rPr>
        <w:t>, в 201</w:t>
      </w:r>
      <w:r>
        <w:rPr>
          <w:rStyle w:val="FontStyle168"/>
          <w:sz w:val="28"/>
          <w:szCs w:val="28"/>
        </w:rPr>
        <w:t>5</w:t>
      </w:r>
      <w:r w:rsidRPr="00A03016">
        <w:rPr>
          <w:rStyle w:val="FontStyle168"/>
          <w:sz w:val="28"/>
          <w:szCs w:val="28"/>
        </w:rPr>
        <w:t xml:space="preserve"> г. — </w:t>
      </w:r>
      <w:r>
        <w:rPr>
          <w:rStyle w:val="FontStyle168"/>
          <w:sz w:val="28"/>
          <w:szCs w:val="28"/>
        </w:rPr>
        <w:t>800</w:t>
      </w:r>
      <w:r w:rsidRPr="00A03016">
        <w:rPr>
          <w:rStyle w:val="FontStyle168"/>
          <w:sz w:val="28"/>
          <w:szCs w:val="28"/>
        </w:rPr>
        <w:t xml:space="preserve"> м</w:t>
      </w:r>
      <w:r w:rsidRPr="00A03016">
        <w:rPr>
          <w:rStyle w:val="FontStyle168"/>
          <w:sz w:val="28"/>
          <w:szCs w:val="28"/>
          <w:vertAlign w:val="superscript"/>
        </w:rPr>
        <w:t>2</w:t>
      </w:r>
      <w:r w:rsidRPr="00A03016">
        <w:rPr>
          <w:rStyle w:val="FontStyle168"/>
          <w:sz w:val="28"/>
          <w:szCs w:val="28"/>
        </w:rPr>
        <w:t>, в 201</w:t>
      </w:r>
      <w:r>
        <w:rPr>
          <w:rStyle w:val="FontStyle168"/>
          <w:sz w:val="28"/>
          <w:szCs w:val="28"/>
        </w:rPr>
        <w:t>6</w:t>
      </w:r>
      <w:r w:rsidRPr="00A03016">
        <w:rPr>
          <w:rStyle w:val="FontStyle168"/>
          <w:sz w:val="28"/>
          <w:szCs w:val="28"/>
        </w:rPr>
        <w:t>году- 480кв.м, в 201</w:t>
      </w:r>
      <w:r>
        <w:rPr>
          <w:rStyle w:val="FontStyle168"/>
          <w:sz w:val="28"/>
          <w:szCs w:val="28"/>
        </w:rPr>
        <w:t>7</w:t>
      </w:r>
      <w:r w:rsidRPr="00A03016">
        <w:rPr>
          <w:rStyle w:val="FontStyle168"/>
          <w:sz w:val="28"/>
          <w:szCs w:val="28"/>
        </w:rPr>
        <w:t xml:space="preserve"> году – </w:t>
      </w:r>
      <w:r>
        <w:rPr>
          <w:rStyle w:val="FontStyle168"/>
          <w:sz w:val="28"/>
          <w:szCs w:val="28"/>
        </w:rPr>
        <w:t>1020</w:t>
      </w:r>
      <w:r w:rsidRPr="00A03016">
        <w:rPr>
          <w:rStyle w:val="FontStyle168"/>
          <w:sz w:val="28"/>
          <w:szCs w:val="28"/>
        </w:rPr>
        <w:t xml:space="preserve"> кв.м . </w:t>
      </w:r>
    </w:p>
    <w:p w:rsidR="00746BAE" w:rsidRDefault="00746BAE" w:rsidP="00746BAE">
      <w:pPr>
        <w:shd w:val="clear" w:color="auto" w:fill="FFFFFF"/>
        <w:spacing w:after="0" w:line="360" w:lineRule="auto"/>
        <w:ind w:firstLine="454"/>
        <w:jc w:val="both"/>
        <w:rPr>
          <w:rFonts w:ascii="Times New Roman" w:hAnsi="Times New Roman"/>
          <w:color w:val="000000"/>
          <w:sz w:val="28"/>
          <w:szCs w:val="28"/>
        </w:rPr>
      </w:pPr>
      <w:r w:rsidRPr="009B51DF">
        <w:rPr>
          <w:rFonts w:ascii="Times New Roman" w:hAnsi="Times New Roman"/>
          <w:color w:val="000000"/>
          <w:sz w:val="28"/>
          <w:szCs w:val="28"/>
        </w:rPr>
        <w:t xml:space="preserve">В районе снижается процент износа жилищного фонда муниципальной и государственной собственности района, однако строительство государственного, муниципального и ведомственного жилья ведется медленными темпами из-за недостатка финансовых средств. </w:t>
      </w:r>
    </w:p>
    <w:p w:rsidR="00746BAE" w:rsidRDefault="00746BAE" w:rsidP="00067E8E">
      <w:pPr>
        <w:pStyle w:val="Style17"/>
        <w:widowControl/>
        <w:spacing w:before="10" w:line="360" w:lineRule="auto"/>
        <w:ind w:firstLine="446"/>
        <w:rPr>
          <w:sz w:val="20"/>
          <w:szCs w:val="20"/>
        </w:rPr>
      </w:pPr>
      <w:r w:rsidRPr="009A3FFE">
        <w:rPr>
          <w:rStyle w:val="FontStyle168"/>
          <w:sz w:val="28"/>
          <w:szCs w:val="28"/>
        </w:rPr>
        <w:t>В целях создания безопасных и благоприятных условий проживания граждан, повышения качества реформирования жилищно-ком</w:t>
      </w:r>
      <w:r w:rsidRPr="009A3FFE">
        <w:rPr>
          <w:rStyle w:val="FontStyle168"/>
          <w:sz w:val="28"/>
          <w:szCs w:val="28"/>
        </w:rPr>
        <w:softHyphen/>
        <w:t>мунального хозяйства, формирования эффективных механизмов управления жилищным фондом, внедрения ресурсосберегающих технологий в 2007 г. принят Федеральный закон РФ «О Фонде содействия реформированию жи</w:t>
      </w:r>
      <w:r w:rsidRPr="009A3FFE">
        <w:rPr>
          <w:rStyle w:val="FontStyle168"/>
          <w:sz w:val="28"/>
          <w:szCs w:val="28"/>
        </w:rPr>
        <w:softHyphen/>
        <w:t>лищно-коммунального хозяйства» № 185-ФЗ, предоставляющий финансовую поддержку субъектам Российской Федерации и муниципальным образовани</w:t>
      </w:r>
      <w:r w:rsidRPr="009A3FFE">
        <w:rPr>
          <w:rStyle w:val="FontStyle168"/>
          <w:sz w:val="28"/>
          <w:szCs w:val="28"/>
        </w:rPr>
        <w:softHyphen/>
        <w:t>ям на проведение капитального ремонта многоквартирных домов. На эти це</w:t>
      </w:r>
      <w:r>
        <w:rPr>
          <w:rStyle w:val="FontStyle168"/>
          <w:sz w:val="28"/>
          <w:szCs w:val="28"/>
        </w:rPr>
        <w:t xml:space="preserve">ли в 2017 г. выделялись денежные </w:t>
      </w:r>
      <w:r w:rsidRPr="009A3FFE">
        <w:rPr>
          <w:rStyle w:val="FontStyle168"/>
          <w:sz w:val="28"/>
          <w:szCs w:val="28"/>
        </w:rPr>
        <w:t>средства</w:t>
      </w:r>
      <w:r>
        <w:rPr>
          <w:rStyle w:val="FontStyle168"/>
          <w:sz w:val="28"/>
          <w:szCs w:val="28"/>
        </w:rPr>
        <w:t xml:space="preserve">  в сумме 2500 млн. рублей,</w:t>
      </w:r>
      <w:r w:rsidRPr="009A3FFE">
        <w:rPr>
          <w:rStyle w:val="FontStyle168"/>
          <w:sz w:val="28"/>
          <w:szCs w:val="28"/>
        </w:rPr>
        <w:tab/>
      </w:r>
      <w:r w:rsidRPr="0046191E">
        <w:rPr>
          <w:rStyle w:val="FontStyle168"/>
          <w:sz w:val="28"/>
          <w:szCs w:val="28"/>
        </w:rPr>
        <w:t xml:space="preserve">По данным Министерства строительства и архитектуры Республики </w:t>
      </w:r>
      <w:r w:rsidRPr="0046191E">
        <w:rPr>
          <w:rStyle w:val="FontStyle168"/>
          <w:sz w:val="28"/>
          <w:szCs w:val="28"/>
        </w:rPr>
        <w:lastRenderedPageBreak/>
        <w:t xml:space="preserve">Мордовия, Республиканской целевой программой «Жилище» на 2011—2015 гг., утвержденной постановлением Правительства РМ от 13 октября 2010 г. № 487, прогноз ввода в эксплуатацию общей площади жилых домов за счет всех источников финансирования в </w:t>
      </w:r>
      <w:r>
        <w:rPr>
          <w:rStyle w:val="FontStyle168"/>
          <w:sz w:val="28"/>
          <w:szCs w:val="28"/>
        </w:rPr>
        <w:t>Большеберезниковском</w:t>
      </w:r>
      <w:r w:rsidRPr="0046191E">
        <w:rPr>
          <w:rStyle w:val="FontStyle168"/>
          <w:sz w:val="28"/>
          <w:szCs w:val="28"/>
        </w:rPr>
        <w:t xml:space="preserve"> муниципальном районе, </w:t>
      </w:r>
      <w:r w:rsidRPr="00382DA9">
        <w:rPr>
          <w:rStyle w:val="FontStyle168"/>
          <w:sz w:val="28"/>
          <w:szCs w:val="28"/>
        </w:rPr>
        <w:t xml:space="preserve">составляет в 2014 г. </w:t>
      </w:r>
      <w:r>
        <w:rPr>
          <w:rStyle w:val="FontStyle168"/>
          <w:sz w:val="28"/>
          <w:szCs w:val="28"/>
        </w:rPr>
        <w:t>4200,0</w:t>
      </w:r>
      <w:r w:rsidRPr="00382DA9">
        <w:rPr>
          <w:rStyle w:val="FontStyle168"/>
          <w:sz w:val="28"/>
          <w:szCs w:val="28"/>
        </w:rPr>
        <w:t xml:space="preserve"> м</w:t>
      </w:r>
      <w:r w:rsidRPr="00382DA9">
        <w:rPr>
          <w:rStyle w:val="FontStyle168"/>
          <w:sz w:val="28"/>
          <w:szCs w:val="28"/>
          <w:vertAlign w:val="superscript"/>
        </w:rPr>
        <w:t>2</w:t>
      </w:r>
      <w:r w:rsidRPr="00382DA9">
        <w:rPr>
          <w:rStyle w:val="FontStyle168"/>
          <w:sz w:val="28"/>
          <w:szCs w:val="28"/>
        </w:rPr>
        <w:t xml:space="preserve">, в 2015 г. — </w:t>
      </w:r>
      <w:r>
        <w:rPr>
          <w:rStyle w:val="FontStyle168"/>
          <w:sz w:val="28"/>
          <w:szCs w:val="28"/>
        </w:rPr>
        <w:t>4220</w:t>
      </w:r>
      <w:r w:rsidRPr="00382DA9">
        <w:rPr>
          <w:rStyle w:val="FontStyle168"/>
          <w:sz w:val="28"/>
          <w:szCs w:val="28"/>
        </w:rPr>
        <w:t xml:space="preserve"> м</w:t>
      </w:r>
      <w:r w:rsidRPr="00382DA9">
        <w:rPr>
          <w:rStyle w:val="FontStyle168"/>
          <w:sz w:val="28"/>
          <w:szCs w:val="28"/>
          <w:vertAlign w:val="superscript"/>
        </w:rPr>
        <w:t>2</w:t>
      </w:r>
      <w:r w:rsidRPr="00382DA9">
        <w:rPr>
          <w:rStyle w:val="FontStyle168"/>
          <w:sz w:val="28"/>
          <w:szCs w:val="28"/>
        </w:rPr>
        <w:t xml:space="preserve"> ,в 2016г.-</w:t>
      </w:r>
      <w:r>
        <w:rPr>
          <w:rStyle w:val="FontStyle168"/>
          <w:sz w:val="28"/>
          <w:szCs w:val="28"/>
        </w:rPr>
        <w:t xml:space="preserve"> 4300</w:t>
      </w:r>
      <w:r w:rsidRPr="00382DA9">
        <w:rPr>
          <w:rStyle w:val="FontStyle168"/>
          <w:sz w:val="28"/>
          <w:szCs w:val="28"/>
        </w:rPr>
        <w:t>м2, в 2017г.-</w:t>
      </w:r>
      <w:r>
        <w:rPr>
          <w:rStyle w:val="FontStyle168"/>
          <w:sz w:val="28"/>
          <w:szCs w:val="28"/>
        </w:rPr>
        <w:t xml:space="preserve"> 4430</w:t>
      </w:r>
      <w:r w:rsidRPr="00382DA9">
        <w:rPr>
          <w:rStyle w:val="FontStyle168"/>
          <w:sz w:val="28"/>
          <w:szCs w:val="28"/>
        </w:rPr>
        <w:t xml:space="preserve"> м2, 2018г.-</w:t>
      </w:r>
      <w:r>
        <w:rPr>
          <w:rStyle w:val="FontStyle168"/>
          <w:sz w:val="28"/>
          <w:szCs w:val="28"/>
        </w:rPr>
        <w:t>4560</w:t>
      </w:r>
      <w:r w:rsidRPr="00382DA9">
        <w:rPr>
          <w:rStyle w:val="FontStyle168"/>
          <w:sz w:val="28"/>
          <w:szCs w:val="28"/>
        </w:rPr>
        <w:t xml:space="preserve"> м2</w:t>
      </w:r>
    </w:p>
    <w:p w:rsidR="00746BAE" w:rsidRPr="009A3FFE" w:rsidRDefault="00746BAE" w:rsidP="00067E8E">
      <w:pPr>
        <w:pStyle w:val="Style39"/>
        <w:widowControl/>
        <w:spacing w:before="43" w:line="360" w:lineRule="auto"/>
        <w:ind w:firstLine="701"/>
        <w:rPr>
          <w:rStyle w:val="FontStyle168"/>
          <w:sz w:val="28"/>
          <w:szCs w:val="28"/>
        </w:rPr>
      </w:pPr>
      <w:r w:rsidRPr="009A3FFE">
        <w:rPr>
          <w:rStyle w:val="FontStyle168"/>
          <w:sz w:val="28"/>
          <w:szCs w:val="28"/>
        </w:rPr>
        <w:t xml:space="preserve">Настоящая программа предусматривает разработку и утверждение соответствующих программ муниципального уровня для разработки плана действий органов местного самоуправления, а также привлечения средств местных бюджетов и внебюджетных источников. Таким образом, для своевременного и эффективного решения жилищных проблем молодых семей необходима разработка муниципальной программы по обеспечению жильем молодых семей </w:t>
      </w:r>
      <w:r>
        <w:rPr>
          <w:rStyle w:val="FontStyle168"/>
          <w:sz w:val="28"/>
          <w:szCs w:val="28"/>
        </w:rPr>
        <w:t>Большеберезниковского</w:t>
      </w:r>
      <w:r w:rsidRPr="009A3FFE">
        <w:rPr>
          <w:rStyle w:val="FontStyle168"/>
          <w:sz w:val="28"/>
          <w:szCs w:val="28"/>
        </w:rPr>
        <w:t xml:space="preserve"> муниципального района.</w:t>
      </w:r>
    </w:p>
    <w:p w:rsidR="00600BAD" w:rsidRDefault="00600BAD" w:rsidP="00600BAD">
      <w:pPr>
        <w:spacing w:after="0"/>
        <w:jc w:val="center"/>
        <w:rPr>
          <w:rFonts w:ascii="Times New Roman" w:hAnsi="Times New Roman"/>
          <w:b/>
          <w:i/>
          <w:sz w:val="28"/>
          <w:szCs w:val="28"/>
        </w:rPr>
      </w:pPr>
    </w:p>
    <w:p w:rsidR="00600BAD" w:rsidRDefault="00600BAD" w:rsidP="00600BAD">
      <w:pPr>
        <w:spacing w:after="0"/>
        <w:jc w:val="center"/>
        <w:rPr>
          <w:rFonts w:ascii="Times New Roman" w:hAnsi="Times New Roman"/>
          <w:b/>
          <w:i/>
          <w:sz w:val="28"/>
          <w:szCs w:val="28"/>
        </w:rPr>
      </w:pPr>
      <w:r w:rsidRPr="00600BAD">
        <w:rPr>
          <w:rFonts w:ascii="Times New Roman" w:hAnsi="Times New Roman"/>
          <w:b/>
          <w:i/>
          <w:sz w:val="28"/>
          <w:szCs w:val="28"/>
        </w:rPr>
        <w:t>Дорожное хозяйство, транспорт и связь</w:t>
      </w:r>
    </w:p>
    <w:p w:rsidR="00600BAD" w:rsidRPr="004D1DC2" w:rsidRDefault="00600BAD" w:rsidP="00600BAD">
      <w:pPr>
        <w:spacing w:before="120" w:after="120" w:line="240" w:lineRule="auto"/>
        <w:ind w:firstLine="567"/>
        <w:rPr>
          <w:rFonts w:ascii="Times New Roman" w:hAnsi="Times New Roman"/>
          <w:b/>
          <w:i/>
          <w:sz w:val="28"/>
          <w:szCs w:val="28"/>
        </w:rPr>
      </w:pPr>
      <w:r w:rsidRPr="004D1DC2">
        <w:rPr>
          <w:rFonts w:ascii="Times New Roman" w:hAnsi="Times New Roman"/>
          <w:b/>
          <w:i/>
          <w:sz w:val="28"/>
          <w:szCs w:val="28"/>
        </w:rPr>
        <w:t>Дорожное хозяйство</w:t>
      </w:r>
    </w:p>
    <w:p w:rsidR="00600BAD" w:rsidRPr="004601F4" w:rsidRDefault="00600BAD" w:rsidP="00600BAD">
      <w:pPr>
        <w:spacing w:after="0" w:line="360" w:lineRule="auto"/>
        <w:ind w:firstLine="567"/>
        <w:contextualSpacing/>
        <w:jc w:val="both"/>
        <w:rPr>
          <w:rFonts w:ascii="Times New Roman" w:hAnsi="Times New Roman"/>
          <w:sz w:val="28"/>
          <w:szCs w:val="28"/>
        </w:rPr>
      </w:pPr>
      <w:r w:rsidRPr="00725D37">
        <w:rPr>
          <w:rFonts w:ascii="Times New Roman" w:hAnsi="Times New Roman"/>
          <w:sz w:val="28"/>
          <w:szCs w:val="28"/>
        </w:rPr>
        <w:t>Автомобильные дороги - важнейшее звено транспортной инфраструктуры, без которого в условиях рынка не может эффективно ф</w:t>
      </w:r>
      <w:r w:rsidRPr="004601F4">
        <w:rPr>
          <w:rFonts w:ascii="Times New Roman" w:hAnsi="Times New Roman"/>
          <w:sz w:val="28"/>
          <w:szCs w:val="28"/>
        </w:rPr>
        <w:t xml:space="preserve">ункционировать ни одна отрасль экономики. </w:t>
      </w:r>
    </w:p>
    <w:p w:rsidR="00600BAD" w:rsidRPr="001F13B7" w:rsidRDefault="00600BAD" w:rsidP="00600BAD">
      <w:pPr>
        <w:spacing w:after="0" w:line="360" w:lineRule="auto"/>
        <w:ind w:firstLine="567"/>
        <w:contextualSpacing/>
        <w:jc w:val="both"/>
        <w:rPr>
          <w:rFonts w:ascii="Times New Roman" w:hAnsi="Times New Roman"/>
          <w:sz w:val="28"/>
          <w:szCs w:val="28"/>
        </w:rPr>
      </w:pPr>
      <w:r w:rsidRPr="004601F4">
        <w:rPr>
          <w:rFonts w:ascii="Times New Roman" w:hAnsi="Times New Roman"/>
          <w:sz w:val="28"/>
          <w:szCs w:val="28"/>
        </w:rPr>
        <w:t xml:space="preserve">Общая протяженность автомобильных дорог общего пользования </w:t>
      </w:r>
      <w:r>
        <w:rPr>
          <w:rFonts w:ascii="Times New Roman" w:hAnsi="Times New Roman"/>
          <w:sz w:val="28"/>
          <w:szCs w:val="28"/>
        </w:rPr>
        <w:t>регионального и межмуниципального</w:t>
      </w:r>
      <w:r w:rsidRPr="004601F4">
        <w:rPr>
          <w:rFonts w:ascii="Times New Roman" w:hAnsi="Times New Roman"/>
          <w:sz w:val="28"/>
          <w:szCs w:val="28"/>
        </w:rPr>
        <w:t xml:space="preserve"> значения, находящихся на территории  </w:t>
      </w:r>
      <w:r>
        <w:rPr>
          <w:rFonts w:ascii="Times New Roman" w:hAnsi="Times New Roman"/>
          <w:sz w:val="28"/>
          <w:szCs w:val="28"/>
        </w:rPr>
        <w:t>Большеберезниковского муниципального</w:t>
      </w:r>
      <w:r w:rsidRPr="004601F4">
        <w:rPr>
          <w:rFonts w:ascii="Times New Roman" w:hAnsi="Times New Roman"/>
          <w:sz w:val="28"/>
          <w:szCs w:val="28"/>
        </w:rPr>
        <w:t xml:space="preserve"> района на 01.01.201</w:t>
      </w:r>
      <w:r>
        <w:rPr>
          <w:rFonts w:ascii="Times New Roman" w:hAnsi="Times New Roman"/>
          <w:sz w:val="28"/>
          <w:szCs w:val="28"/>
        </w:rPr>
        <w:t>8</w:t>
      </w:r>
      <w:r w:rsidRPr="004601F4">
        <w:rPr>
          <w:rFonts w:ascii="Times New Roman" w:hAnsi="Times New Roman"/>
          <w:sz w:val="28"/>
          <w:szCs w:val="28"/>
        </w:rPr>
        <w:t xml:space="preserve"> составляет </w:t>
      </w:r>
      <w:r w:rsidRPr="001F13B7">
        <w:rPr>
          <w:rFonts w:ascii="Times New Roman" w:hAnsi="Times New Roman"/>
          <w:sz w:val="28"/>
          <w:szCs w:val="28"/>
        </w:rPr>
        <w:t>1</w:t>
      </w:r>
      <w:r w:rsidR="000911A9">
        <w:rPr>
          <w:rFonts w:ascii="Times New Roman" w:hAnsi="Times New Roman"/>
          <w:sz w:val="28"/>
          <w:szCs w:val="28"/>
        </w:rPr>
        <w:t>88,5</w:t>
      </w:r>
      <w:r w:rsidRPr="001F13B7">
        <w:rPr>
          <w:rFonts w:ascii="Times New Roman" w:hAnsi="Times New Roman"/>
          <w:sz w:val="28"/>
          <w:szCs w:val="28"/>
        </w:rPr>
        <w:t xml:space="preserve"> км. Из общей протяженности автомобильных дорог общего пользования местного и межмуниципального значения дороги с твердым покрытием составляют </w:t>
      </w:r>
      <w:r w:rsidR="000911A9">
        <w:rPr>
          <w:rFonts w:ascii="Times New Roman" w:hAnsi="Times New Roman"/>
          <w:sz w:val="28"/>
          <w:szCs w:val="28"/>
        </w:rPr>
        <w:t>32,8</w:t>
      </w:r>
      <w:r w:rsidRPr="001F13B7">
        <w:rPr>
          <w:rFonts w:ascii="Times New Roman" w:hAnsi="Times New Roman"/>
          <w:sz w:val="28"/>
          <w:szCs w:val="28"/>
        </w:rPr>
        <w:t xml:space="preserve"> км или </w:t>
      </w:r>
      <w:r w:rsidR="000911A9">
        <w:rPr>
          <w:rFonts w:ascii="Times New Roman" w:hAnsi="Times New Roman"/>
          <w:sz w:val="28"/>
          <w:szCs w:val="28"/>
        </w:rPr>
        <w:t>23,1</w:t>
      </w:r>
      <w:r w:rsidRPr="001F13B7">
        <w:rPr>
          <w:rFonts w:ascii="Times New Roman" w:hAnsi="Times New Roman"/>
          <w:sz w:val="28"/>
          <w:szCs w:val="28"/>
        </w:rPr>
        <w:t xml:space="preserve"> %.   </w:t>
      </w:r>
    </w:p>
    <w:p w:rsidR="00600BAD" w:rsidRDefault="00182FCF" w:rsidP="00182FCF">
      <w:pPr>
        <w:spacing w:after="0"/>
        <w:jc w:val="both"/>
        <w:rPr>
          <w:rFonts w:ascii="Times New Roman" w:hAnsi="Times New Roman"/>
          <w:color w:val="000000"/>
          <w:sz w:val="28"/>
          <w:szCs w:val="28"/>
        </w:rPr>
      </w:pPr>
      <w:r w:rsidRPr="001F13B7">
        <w:rPr>
          <w:rFonts w:ascii="Times New Roman" w:hAnsi="Times New Roman"/>
          <w:sz w:val="28"/>
          <w:szCs w:val="28"/>
        </w:rPr>
        <w:t xml:space="preserve">         По</w:t>
      </w:r>
      <w:r w:rsidRPr="001F13B7">
        <w:rPr>
          <w:rFonts w:ascii="Times New Roman" w:hAnsi="Times New Roman"/>
          <w:color w:val="000000"/>
          <w:sz w:val="28"/>
          <w:szCs w:val="28"/>
        </w:rPr>
        <w:t xml:space="preserve"> техническим категориям сеть автомобильных дорог общего пользования регионального или межмуниципального значения характеризуется следующими показателями: </w:t>
      </w:r>
      <w:r w:rsidRPr="001F13B7">
        <w:rPr>
          <w:rFonts w:ascii="Times New Roman" w:eastAsiaTheme="minorEastAsia" w:hAnsi="Times New Roman"/>
          <w:color w:val="000000"/>
          <w:sz w:val="28"/>
          <w:szCs w:val="28"/>
          <w:lang w:val="en-US" w:eastAsia="zh-CN"/>
        </w:rPr>
        <w:t>III</w:t>
      </w:r>
      <w:r w:rsidRPr="001F13B7">
        <w:rPr>
          <w:rFonts w:ascii="Times New Roman" w:eastAsiaTheme="minorEastAsia" w:hAnsi="Times New Roman"/>
          <w:color w:val="000000"/>
          <w:sz w:val="28"/>
          <w:szCs w:val="28"/>
          <w:lang w:eastAsia="zh-CN"/>
        </w:rPr>
        <w:t xml:space="preserve"> технической категории – 1</w:t>
      </w:r>
      <w:r w:rsidR="000911A9">
        <w:rPr>
          <w:rFonts w:ascii="Times New Roman" w:eastAsiaTheme="minorEastAsia" w:hAnsi="Times New Roman"/>
          <w:color w:val="000000"/>
          <w:sz w:val="28"/>
          <w:szCs w:val="28"/>
          <w:lang w:eastAsia="zh-CN"/>
        </w:rPr>
        <w:t>8,8</w:t>
      </w:r>
      <w:r w:rsidRPr="001F13B7">
        <w:rPr>
          <w:rFonts w:ascii="Times New Roman" w:eastAsiaTheme="minorEastAsia" w:hAnsi="Times New Roman"/>
          <w:color w:val="000000"/>
          <w:sz w:val="28"/>
          <w:szCs w:val="28"/>
          <w:lang w:eastAsia="zh-CN"/>
        </w:rPr>
        <w:t xml:space="preserve"> км, </w:t>
      </w:r>
      <w:r w:rsidRPr="001F13B7">
        <w:rPr>
          <w:rFonts w:ascii="Times New Roman" w:hAnsi="Times New Roman"/>
          <w:color w:val="000000"/>
          <w:sz w:val="28"/>
          <w:szCs w:val="28"/>
        </w:rPr>
        <w:t xml:space="preserve"> </w:t>
      </w:r>
      <w:r w:rsidRPr="001F13B7">
        <w:rPr>
          <w:rFonts w:ascii="Times New Roman" w:hAnsi="Times New Roman"/>
          <w:color w:val="000000"/>
          <w:sz w:val="28"/>
          <w:szCs w:val="28"/>
          <w:lang w:val="en-US"/>
        </w:rPr>
        <w:t>IV</w:t>
      </w:r>
      <w:r w:rsidRPr="001F13B7">
        <w:rPr>
          <w:rFonts w:ascii="Times New Roman" w:hAnsi="Times New Roman"/>
          <w:color w:val="000000"/>
          <w:sz w:val="28"/>
          <w:szCs w:val="28"/>
        </w:rPr>
        <w:t xml:space="preserve"> – 1</w:t>
      </w:r>
      <w:r w:rsidR="000911A9">
        <w:rPr>
          <w:rFonts w:ascii="Times New Roman" w:hAnsi="Times New Roman"/>
          <w:color w:val="000000"/>
          <w:sz w:val="28"/>
          <w:szCs w:val="28"/>
        </w:rPr>
        <w:t>54,7</w:t>
      </w:r>
      <w:r w:rsidRPr="001F13B7">
        <w:rPr>
          <w:rFonts w:ascii="Times New Roman" w:hAnsi="Times New Roman"/>
          <w:color w:val="000000"/>
          <w:sz w:val="28"/>
          <w:szCs w:val="28"/>
        </w:rPr>
        <w:t xml:space="preserve"> км, </w:t>
      </w:r>
      <w:r w:rsidRPr="001F13B7">
        <w:rPr>
          <w:rFonts w:ascii="Times New Roman" w:hAnsi="Times New Roman"/>
          <w:color w:val="000000"/>
          <w:sz w:val="28"/>
          <w:szCs w:val="28"/>
          <w:lang w:val="en-US"/>
        </w:rPr>
        <w:t>V</w:t>
      </w:r>
      <w:r w:rsidR="000911A9">
        <w:rPr>
          <w:rFonts w:ascii="Times New Roman" w:hAnsi="Times New Roman"/>
          <w:color w:val="000000"/>
          <w:sz w:val="28"/>
          <w:szCs w:val="28"/>
        </w:rPr>
        <w:t xml:space="preserve"> – 28,1 км.</w:t>
      </w:r>
    </w:p>
    <w:p w:rsidR="00C11FD6" w:rsidRDefault="00C11FD6" w:rsidP="00C11FD6">
      <w:pPr>
        <w:pStyle w:val="23"/>
        <w:shd w:val="clear" w:color="auto" w:fill="auto"/>
        <w:spacing w:before="120" w:line="360" w:lineRule="auto"/>
        <w:ind w:firstLine="567"/>
        <w:jc w:val="both"/>
      </w:pPr>
      <w:r>
        <w:rPr>
          <w:color w:val="000000"/>
          <w:lang w:eastAsia="ru-RU" w:bidi="ru-RU"/>
        </w:rPr>
        <w:t xml:space="preserve">В анализируемом периоде </w:t>
      </w:r>
      <w:r w:rsidR="00FA3FC0">
        <w:rPr>
          <w:color w:val="000000"/>
          <w:lang w:eastAsia="ru-RU" w:bidi="ru-RU"/>
        </w:rPr>
        <w:t>построено</w:t>
      </w:r>
      <w:r>
        <w:rPr>
          <w:color w:val="000000"/>
          <w:lang w:eastAsia="ru-RU" w:bidi="ru-RU"/>
        </w:rPr>
        <w:t xml:space="preserve"> новых дорог не было. В связи с недостаточностью финансовых ресурсов, осуществлялся только их текущий </w:t>
      </w:r>
      <w:r>
        <w:rPr>
          <w:color w:val="000000"/>
          <w:lang w:eastAsia="ru-RU" w:bidi="ru-RU"/>
        </w:rPr>
        <w:lastRenderedPageBreak/>
        <w:t>ремонт и содержание.</w:t>
      </w:r>
    </w:p>
    <w:p w:rsidR="00C11FD6" w:rsidRDefault="00C11FD6" w:rsidP="00C11FD6">
      <w:pPr>
        <w:pStyle w:val="23"/>
        <w:shd w:val="clear" w:color="auto" w:fill="auto"/>
        <w:spacing w:before="0" w:line="360" w:lineRule="auto"/>
        <w:ind w:firstLine="567"/>
        <w:jc w:val="both"/>
        <w:rPr>
          <w:color w:val="000000"/>
          <w:lang w:eastAsia="ru-RU" w:bidi="ru-RU"/>
        </w:rPr>
      </w:pPr>
      <w:r>
        <w:rPr>
          <w:color w:val="000000"/>
          <w:lang w:eastAsia="ru-RU" w:bidi="ru-RU"/>
        </w:rPr>
        <w:t xml:space="preserve">Бюджетная обеспеченность собственными доходными ресурсами не позволяет осуществлять комплекс мероприятий по ремонту и содержанию автомобильных дорог в полном объеме. На отдельных участках автомобильных дорог износ дорожного полотна достигает </w:t>
      </w:r>
      <w:r w:rsidRPr="001F13B7">
        <w:rPr>
          <w:color w:val="000000"/>
          <w:lang w:eastAsia="ru-RU" w:bidi="ru-RU"/>
        </w:rPr>
        <w:t>80%.</w:t>
      </w:r>
      <w:r>
        <w:rPr>
          <w:color w:val="000000"/>
          <w:lang w:eastAsia="ru-RU" w:bidi="ru-RU"/>
        </w:rPr>
        <w:t xml:space="preserve"> Учитывая рост грузовых и пассажирских потоков, строительство и ремонт дорог приобретает для района первостепенное значение.</w:t>
      </w:r>
    </w:p>
    <w:p w:rsidR="00C11FD6" w:rsidRPr="00440C6F" w:rsidRDefault="00C11FD6" w:rsidP="00C11FD6">
      <w:pPr>
        <w:spacing w:before="120" w:after="120" w:line="240" w:lineRule="auto"/>
        <w:ind w:firstLine="567"/>
        <w:jc w:val="both"/>
        <w:rPr>
          <w:rFonts w:ascii="Times New Roman" w:hAnsi="Times New Roman"/>
          <w:sz w:val="28"/>
          <w:szCs w:val="28"/>
        </w:rPr>
      </w:pPr>
      <w:r>
        <w:rPr>
          <w:rFonts w:ascii="Times New Roman" w:hAnsi="Times New Roman"/>
          <w:b/>
          <w:i/>
          <w:sz w:val="28"/>
          <w:szCs w:val="28"/>
        </w:rPr>
        <w:t>Т</w:t>
      </w:r>
      <w:r w:rsidRPr="004D1DC2">
        <w:rPr>
          <w:rFonts w:ascii="Times New Roman" w:hAnsi="Times New Roman"/>
          <w:b/>
          <w:i/>
          <w:sz w:val="28"/>
          <w:szCs w:val="28"/>
        </w:rPr>
        <w:t>ранспорт</w:t>
      </w:r>
    </w:p>
    <w:p w:rsidR="008E3911" w:rsidRPr="001F13B7" w:rsidRDefault="008E3911" w:rsidP="008E3911">
      <w:pPr>
        <w:autoSpaceDE w:val="0"/>
        <w:autoSpaceDN w:val="0"/>
        <w:adjustRightInd w:val="0"/>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rPr>
        <w:t xml:space="preserve">           </w:t>
      </w:r>
      <w:r w:rsidR="00C11FD6" w:rsidRPr="005F2CE1">
        <w:rPr>
          <w:rFonts w:ascii="Times New Roman" w:hAnsi="Times New Roman"/>
          <w:color w:val="000000"/>
          <w:sz w:val="28"/>
          <w:szCs w:val="28"/>
        </w:rPr>
        <w:t xml:space="preserve">Автомобильный транспорт играет исключительно важную роль для экономики </w:t>
      </w:r>
      <w:r w:rsidR="00C11FD6">
        <w:rPr>
          <w:rFonts w:ascii="Times New Roman" w:hAnsi="Times New Roman"/>
          <w:color w:val="000000"/>
          <w:sz w:val="28"/>
          <w:szCs w:val="28"/>
        </w:rPr>
        <w:t xml:space="preserve">Большеберезниковского муниципального </w:t>
      </w:r>
      <w:r w:rsidR="00C11FD6" w:rsidRPr="005F2CE1">
        <w:rPr>
          <w:rFonts w:ascii="Times New Roman" w:hAnsi="Times New Roman"/>
          <w:color w:val="000000"/>
          <w:sz w:val="28"/>
          <w:szCs w:val="28"/>
        </w:rPr>
        <w:t>района.</w:t>
      </w:r>
      <w:r w:rsidR="00C11FD6">
        <w:rPr>
          <w:rFonts w:ascii="Times New Roman" w:hAnsi="Times New Roman"/>
          <w:color w:val="000000"/>
          <w:sz w:val="28"/>
          <w:szCs w:val="28"/>
        </w:rPr>
        <w:t xml:space="preserve"> </w:t>
      </w:r>
      <w:r w:rsidR="00C11FD6" w:rsidRPr="005F2CE1">
        <w:rPr>
          <w:rFonts w:ascii="Times New Roman" w:hAnsi="Times New Roman"/>
          <w:color w:val="000000"/>
          <w:sz w:val="28"/>
          <w:szCs w:val="28"/>
        </w:rPr>
        <w:t xml:space="preserve"> </w:t>
      </w:r>
      <w:r w:rsidR="00C11FD6">
        <w:rPr>
          <w:rFonts w:ascii="Times New Roman" w:hAnsi="Times New Roman"/>
          <w:color w:val="000000"/>
          <w:sz w:val="28"/>
          <w:szCs w:val="28"/>
        </w:rPr>
        <w:t xml:space="preserve">Движением  пассажирского автотранспорта охвачены </w:t>
      </w:r>
      <w:r w:rsidR="00C11FD6" w:rsidRPr="001F13B7">
        <w:rPr>
          <w:rFonts w:ascii="Times New Roman" w:hAnsi="Times New Roman"/>
          <w:color w:val="000000"/>
          <w:sz w:val="28"/>
          <w:szCs w:val="28"/>
        </w:rPr>
        <w:t>25 населенных пунктов района. Обслуживанием данных маршрутов занимается ООО «Большеберезниковское АТП»</w:t>
      </w:r>
      <w:r w:rsidRPr="001F13B7">
        <w:rPr>
          <w:rFonts w:ascii="Times New Roman" w:hAnsi="Times New Roman"/>
          <w:color w:val="000000"/>
          <w:sz w:val="28"/>
          <w:szCs w:val="28"/>
        </w:rPr>
        <w:t xml:space="preserve"> </w:t>
      </w:r>
      <w:r w:rsidRPr="001F13B7">
        <w:rPr>
          <w:rFonts w:ascii="Times New Roman" w:hAnsi="Times New Roman"/>
          <w:color w:val="000000"/>
          <w:sz w:val="28"/>
          <w:szCs w:val="28"/>
          <w:shd w:val="clear" w:color="auto" w:fill="FFFFFF"/>
        </w:rPr>
        <w:t xml:space="preserve">», которое включает в себя </w:t>
      </w:r>
      <w:r w:rsidR="00FA3FC0">
        <w:rPr>
          <w:rFonts w:ascii="Times New Roman" w:hAnsi="Times New Roman"/>
          <w:color w:val="000000"/>
          <w:sz w:val="28"/>
          <w:szCs w:val="28"/>
          <w:shd w:val="clear" w:color="auto" w:fill="FFFFFF"/>
        </w:rPr>
        <w:t>9</w:t>
      </w:r>
      <w:r w:rsidRPr="001F13B7">
        <w:rPr>
          <w:rFonts w:ascii="Times New Roman" w:hAnsi="Times New Roman"/>
          <w:color w:val="000000"/>
          <w:sz w:val="28"/>
          <w:szCs w:val="28"/>
          <w:shd w:val="clear" w:color="auto" w:fill="FFFFFF"/>
        </w:rPr>
        <w:t xml:space="preserve"> маршрутов общей протяженностью 2</w:t>
      </w:r>
      <w:r w:rsidR="0029212C">
        <w:rPr>
          <w:rFonts w:ascii="Times New Roman" w:hAnsi="Times New Roman"/>
          <w:color w:val="000000"/>
          <w:sz w:val="28"/>
          <w:szCs w:val="28"/>
          <w:shd w:val="clear" w:color="auto" w:fill="FFFFFF"/>
        </w:rPr>
        <w:t>60,1</w:t>
      </w:r>
      <w:r w:rsidRPr="001F13B7">
        <w:rPr>
          <w:rFonts w:ascii="Times New Roman" w:hAnsi="Times New Roman"/>
          <w:color w:val="000000"/>
          <w:sz w:val="28"/>
          <w:szCs w:val="28"/>
          <w:shd w:val="clear" w:color="auto" w:fill="FFFFFF"/>
        </w:rPr>
        <w:t xml:space="preserve"> км, в том числе </w:t>
      </w:r>
      <w:r w:rsidR="0029212C">
        <w:rPr>
          <w:rFonts w:ascii="Times New Roman" w:hAnsi="Times New Roman"/>
          <w:color w:val="000000"/>
          <w:sz w:val="28"/>
          <w:szCs w:val="28"/>
          <w:shd w:val="clear" w:color="auto" w:fill="FFFFFF"/>
        </w:rPr>
        <w:t>2</w:t>
      </w:r>
      <w:r w:rsidRPr="001F13B7">
        <w:rPr>
          <w:rFonts w:ascii="Times New Roman" w:hAnsi="Times New Roman"/>
          <w:color w:val="000000"/>
          <w:sz w:val="28"/>
          <w:szCs w:val="28"/>
          <w:shd w:val="clear" w:color="auto" w:fill="FFFFFF"/>
        </w:rPr>
        <w:t xml:space="preserve"> маршрут</w:t>
      </w:r>
      <w:r w:rsidR="00FA3FC0">
        <w:rPr>
          <w:rFonts w:ascii="Times New Roman" w:hAnsi="Times New Roman"/>
          <w:color w:val="000000"/>
          <w:sz w:val="28"/>
          <w:szCs w:val="28"/>
          <w:shd w:val="clear" w:color="auto" w:fill="FFFFFF"/>
        </w:rPr>
        <w:t>а</w:t>
      </w:r>
      <w:r w:rsidRPr="001F13B7">
        <w:rPr>
          <w:rFonts w:ascii="Times New Roman" w:hAnsi="Times New Roman"/>
          <w:color w:val="000000"/>
          <w:sz w:val="28"/>
          <w:szCs w:val="28"/>
          <w:shd w:val="clear" w:color="auto" w:fill="FFFFFF"/>
        </w:rPr>
        <w:t xml:space="preserve"> пригородного сообщения </w:t>
      </w:r>
    </w:p>
    <w:p w:rsidR="008E3911" w:rsidRPr="001F13B7" w:rsidRDefault="008E3911" w:rsidP="008E3911">
      <w:pPr>
        <w:spacing w:after="0" w:line="240" w:lineRule="auto"/>
        <w:jc w:val="right"/>
        <w:rPr>
          <w:rFonts w:ascii="Times New Roman" w:hAnsi="Times New Roman"/>
          <w:color w:val="000000"/>
          <w:sz w:val="28"/>
          <w:szCs w:val="28"/>
        </w:rPr>
      </w:pPr>
    </w:p>
    <w:p w:rsidR="001F08BF" w:rsidRDefault="001F08BF" w:rsidP="008E3911">
      <w:pPr>
        <w:spacing w:after="0" w:line="240" w:lineRule="auto"/>
        <w:jc w:val="right"/>
        <w:rPr>
          <w:rFonts w:ascii="Times New Roman" w:hAnsi="Times New Roman"/>
          <w:i/>
          <w:color w:val="000000"/>
          <w:sz w:val="28"/>
          <w:szCs w:val="28"/>
        </w:rPr>
      </w:pPr>
    </w:p>
    <w:p w:rsidR="001F08BF" w:rsidRDefault="001F08BF" w:rsidP="008E3911">
      <w:pPr>
        <w:spacing w:after="0" w:line="240" w:lineRule="auto"/>
        <w:jc w:val="right"/>
        <w:rPr>
          <w:rFonts w:ascii="Times New Roman" w:hAnsi="Times New Roman"/>
          <w:i/>
          <w:color w:val="000000"/>
          <w:sz w:val="28"/>
          <w:szCs w:val="28"/>
        </w:rPr>
      </w:pPr>
    </w:p>
    <w:p w:rsidR="001F08BF" w:rsidRDefault="001F08BF" w:rsidP="008E3911">
      <w:pPr>
        <w:spacing w:after="0" w:line="240" w:lineRule="auto"/>
        <w:jc w:val="right"/>
        <w:rPr>
          <w:rFonts w:ascii="Times New Roman" w:hAnsi="Times New Roman"/>
          <w:i/>
          <w:color w:val="000000"/>
          <w:sz w:val="28"/>
          <w:szCs w:val="28"/>
        </w:rPr>
      </w:pPr>
    </w:p>
    <w:p w:rsidR="001F08BF" w:rsidRDefault="001F08BF" w:rsidP="008E3911">
      <w:pPr>
        <w:spacing w:after="0" w:line="240" w:lineRule="auto"/>
        <w:jc w:val="right"/>
        <w:rPr>
          <w:rFonts w:ascii="Times New Roman" w:hAnsi="Times New Roman"/>
          <w:i/>
          <w:color w:val="000000"/>
          <w:sz w:val="28"/>
          <w:szCs w:val="28"/>
        </w:rPr>
      </w:pPr>
    </w:p>
    <w:p w:rsidR="001F08BF" w:rsidRDefault="001F08BF" w:rsidP="008E3911">
      <w:pPr>
        <w:spacing w:after="0" w:line="240" w:lineRule="auto"/>
        <w:jc w:val="right"/>
        <w:rPr>
          <w:rFonts w:ascii="Times New Roman" w:hAnsi="Times New Roman"/>
          <w:i/>
          <w:color w:val="000000"/>
          <w:sz w:val="28"/>
          <w:szCs w:val="28"/>
        </w:rPr>
      </w:pPr>
    </w:p>
    <w:p w:rsidR="001F08BF" w:rsidRDefault="001F08BF" w:rsidP="008E3911">
      <w:pPr>
        <w:spacing w:after="0" w:line="240" w:lineRule="auto"/>
        <w:jc w:val="right"/>
        <w:rPr>
          <w:rFonts w:ascii="Times New Roman" w:hAnsi="Times New Roman"/>
          <w:i/>
          <w:color w:val="000000"/>
          <w:sz w:val="28"/>
          <w:szCs w:val="28"/>
        </w:rPr>
      </w:pPr>
    </w:p>
    <w:p w:rsidR="001F08BF" w:rsidRDefault="001F08BF" w:rsidP="008E3911">
      <w:pPr>
        <w:spacing w:after="0" w:line="240" w:lineRule="auto"/>
        <w:jc w:val="right"/>
        <w:rPr>
          <w:rFonts w:ascii="Times New Roman" w:hAnsi="Times New Roman"/>
          <w:i/>
          <w:color w:val="000000"/>
          <w:sz w:val="28"/>
          <w:szCs w:val="28"/>
        </w:rPr>
      </w:pPr>
    </w:p>
    <w:p w:rsidR="001F08BF" w:rsidRDefault="001F08BF" w:rsidP="008E3911">
      <w:pPr>
        <w:spacing w:after="0" w:line="240" w:lineRule="auto"/>
        <w:jc w:val="right"/>
        <w:rPr>
          <w:rFonts w:ascii="Times New Roman" w:hAnsi="Times New Roman"/>
          <w:i/>
          <w:color w:val="000000"/>
          <w:sz w:val="28"/>
          <w:szCs w:val="28"/>
        </w:rPr>
      </w:pPr>
    </w:p>
    <w:p w:rsidR="001F08BF" w:rsidRDefault="001F08BF" w:rsidP="008E3911">
      <w:pPr>
        <w:spacing w:after="0" w:line="240" w:lineRule="auto"/>
        <w:jc w:val="right"/>
        <w:rPr>
          <w:rFonts w:ascii="Times New Roman" w:hAnsi="Times New Roman"/>
          <w:i/>
          <w:color w:val="000000"/>
          <w:sz w:val="28"/>
          <w:szCs w:val="28"/>
        </w:rPr>
      </w:pPr>
    </w:p>
    <w:p w:rsidR="001F08BF" w:rsidRDefault="001F08BF" w:rsidP="008E3911">
      <w:pPr>
        <w:spacing w:after="0" w:line="240" w:lineRule="auto"/>
        <w:jc w:val="right"/>
        <w:rPr>
          <w:rFonts w:ascii="Times New Roman" w:hAnsi="Times New Roman"/>
          <w:i/>
          <w:color w:val="000000"/>
          <w:sz w:val="28"/>
          <w:szCs w:val="28"/>
        </w:rPr>
      </w:pPr>
    </w:p>
    <w:p w:rsidR="00450D74" w:rsidRDefault="00450D74" w:rsidP="008E3911">
      <w:pPr>
        <w:spacing w:after="0" w:line="240" w:lineRule="auto"/>
        <w:jc w:val="right"/>
        <w:rPr>
          <w:rFonts w:ascii="Times New Roman" w:hAnsi="Times New Roman"/>
          <w:i/>
          <w:color w:val="000000"/>
          <w:sz w:val="28"/>
          <w:szCs w:val="28"/>
        </w:rPr>
      </w:pPr>
    </w:p>
    <w:p w:rsidR="00450D74" w:rsidRDefault="00450D74" w:rsidP="008E3911">
      <w:pPr>
        <w:spacing w:after="0" w:line="240" w:lineRule="auto"/>
        <w:jc w:val="right"/>
        <w:rPr>
          <w:rFonts w:ascii="Times New Roman" w:hAnsi="Times New Roman"/>
          <w:i/>
          <w:color w:val="000000"/>
          <w:sz w:val="28"/>
          <w:szCs w:val="28"/>
        </w:rPr>
      </w:pPr>
    </w:p>
    <w:p w:rsidR="00450D74" w:rsidRDefault="00450D74" w:rsidP="008E3911">
      <w:pPr>
        <w:spacing w:after="0" w:line="240" w:lineRule="auto"/>
        <w:jc w:val="right"/>
        <w:rPr>
          <w:rFonts w:ascii="Times New Roman" w:hAnsi="Times New Roman"/>
          <w:i/>
          <w:color w:val="000000"/>
          <w:sz w:val="28"/>
          <w:szCs w:val="28"/>
        </w:rPr>
      </w:pPr>
    </w:p>
    <w:p w:rsidR="00450D74" w:rsidRDefault="00450D74" w:rsidP="008E3911">
      <w:pPr>
        <w:spacing w:after="0" w:line="240" w:lineRule="auto"/>
        <w:jc w:val="right"/>
        <w:rPr>
          <w:rFonts w:ascii="Times New Roman" w:hAnsi="Times New Roman"/>
          <w:i/>
          <w:color w:val="000000"/>
          <w:sz w:val="28"/>
          <w:szCs w:val="28"/>
        </w:rPr>
      </w:pPr>
    </w:p>
    <w:p w:rsidR="00450D74" w:rsidRDefault="00450D74" w:rsidP="008E3911">
      <w:pPr>
        <w:spacing w:after="0" w:line="240" w:lineRule="auto"/>
        <w:jc w:val="right"/>
        <w:rPr>
          <w:rFonts w:ascii="Times New Roman" w:hAnsi="Times New Roman"/>
          <w:i/>
          <w:color w:val="000000"/>
          <w:sz w:val="28"/>
          <w:szCs w:val="28"/>
        </w:rPr>
      </w:pPr>
    </w:p>
    <w:p w:rsidR="00450D74" w:rsidRDefault="00450D74" w:rsidP="008E3911">
      <w:pPr>
        <w:spacing w:after="0" w:line="240" w:lineRule="auto"/>
        <w:jc w:val="right"/>
        <w:rPr>
          <w:rFonts w:ascii="Times New Roman" w:hAnsi="Times New Roman"/>
          <w:i/>
          <w:color w:val="000000"/>
          <w:sz w:val="28"/>
          <w:szCs w:val="28"/>
        </w:rPr>
      </w:pPr>
    </w:p>
    <w:p w:rsidR="00450D74" w:rsidRDefault="00450D74" w:rsidP="008E3911">
      <w:pPr>
        <w:spacing w:after="0" w:line="240" w:lineRule="auto"/>
        <w:jc w:val="right"/>
        <w:rPr>
          <w:rFonts w:ascii="Times New Roman" w:hAnsi="Times New Roman"/>
          <w:i/>
          <w:color w:val="000000"/>
          <w:sz w:val="28"/>
          <w:szCs w:val="28"/>
        </w:rPr>
      </w:pPr>
    </w:p>
    <w:p w:rsidR="00450D74" w:rsidRDefault="00450D74" w:rsidP="008E3911">
      <w:pPr>
        <w:spacing w:after="0" w:line="240" w:lineRule="auto"/>
        <w:jc w:val="right"/>
        <w:rPr>
          <w:rFonts w:ascii="Times New Roman" w:hAnsi="Times New Roman"/>
          <w:i/>
          <w:color w:val="000000"/>
          <w:sz w:val="28"/>
          <w:szCs w:val="28"/>
        </w:rPr>
      </w:pPr>
    </w:p>
    <w:p w:rsidR="00450D74" w:rsidRDefault="00450D74" w:rsidP="008E3911">
      <w:pPr>
        <w:spacing w:after="0" w:line="240" w:lineRule="auto"/>
        <w:jc w:val="right"/>
        <w:rPr>
          <w:rFonts w:ascii="Times New Roman" w:hAnsi="Times New Roman"/>
          <w:i/>
          <w:color w:val="000000"/>
          <w:sz w:val="28"/>
          <w:szCs w:val="28"/>
        </w:rPr>
      </w:pPr>
    </w:p>
    <w:p w:rsidR="00450D74" w:rsidRDefault="00450D74" w:rsidP="008E3911">
      <w:pPr>
        <w:spacing w:after="0" w:line="240" w:lineRule="auto"/>
        <w:jc w:val="right"/>
        <w:rPr>
          <w:rFonts w:ascii="Times New Roman" w:hAnsi="Times New Roman"/>
          <w:i/>
          <w:color w:val="000000"/>
          <w:sz w:val="28"/>
          <w:szCs w:val="28"/>
        </w:rPr>
      </w:pPr>
    </w:p>
    <w:p w:rsidR="00450D74" w:rsidRDefault="00450D74" w:rsidP="008E3911">
      <w:pPr>
        <w:spacing w:after="0" w:line="240" w:lineRule="auto"/>
        <w:jc w:val="right"/>
        <w:rPr>
          <w:rFonts w:ascii="Times New Roman" w:hAnsi="Times New Roman"/>
          <w:i/>
          <w:color w:val="000000"/>
          <w:sz w:val="28"/>
          <w:szCs w:val="28"/>
        </w:rPr>
      </w:pPr>
    </w:p>
    <w:p w:rsidR="008E3911" w:rsidRPr="007609E4" w:rsidRDefault="008E3911" w:rsidP="008E3911">
      <w:pPr>
        <w:spacing w:after="0" w:line="240" w:lineRule="auto"/>
        <w:jc w:val="right"/>
        <w:rPr>
          <w:rFonts w:ascii="Times New Roman" w:hAnsi="Times New Roman"/>
          <w:i/>
          <w:color w:val="000000"/>
          <w:sz w:val="28"/>
          <w:szCs w:val="28"/>
        </w:rPr>
      </w:pPr>
      <w:r w:rsidRPr="0029212C">
        <w:rPr>
          <w:rFonts w:ascii="Times New Roman" w:hAnsi="Times New Roman"/>
          <w:i/>
          <w:color w:val="000000"/>
          <w:sz w:val="28"/>
          <w:szCs w:val="28"/>
        </w:rPr>
        <w:lastRenderedPageBreak/>
        <w:t xml:space="preserve">Таблица </w:t>
      </w:r>
      <w:r w:rsidR="001F13B7" w:rsidRPr="0029212C">
        <w:rPr>
          <w:rFonts w:ascii="Times New Roman" w:hAnsi="Times New Roman"/>
          <w:i/>
          <w:color w:val="000000"/>
          <w:sz w:val="28"/>
          <w:szCs w:val="28"/>
        </w:rPr>
        <w:t>7</w:t>
      </w:r>
    </w:p>
    <w:p w:rsidR="008E3911" w:rsidRPr="00F17A86" w:rsidRDefault="008E3911" w:rsidP="008E3911">
      <w:pPr>
        <w:spacing w:after="0" w:line="240" w:lineRule="auto"/>
        <w:jc w:val="center"/>
        <w:rPr>
          <w:rFonts w:ascii="Times New Roman" w:hAnsi="Times New Roman"/>
          <w:b/>
          <w:color w:val="000000"/>
          <w:sz w:val="28"/>
          <w:szCs w:val="28"/>
        </w:rPr>
      </w:pPr>
      <w:r w:rsidRPr="00F17A86">
        <w:rPr>
          <w:rFonts w:ascii="Times New Roman" w:hAnsi="Times New Roman"/>
          <w:b/>
          <w:color w:val="000000"/>
          <w:sz w:val="28"/>
          <w:szCs w:val="28"/>
        </w:rPr>
        <w:t>Характеристика маршрутов, обслуживаемых ООО «Большеберезниковское АТП»</w:t>
      </w:r>
    </w:p>
    <w:p w:rsidR="008E3911" w:rsidRPr="00F17A86" w:rsidRDefault="008E3911" w:rsidP="008E3911">
      <w:pPr>
        <w:spacing w:after="0" w:line="240" w:lineRule="auto"/>
        <w:jc w:val="center"/>
        <w:rPr>
          <w:rFonts w:ascii="Times New Roman" w:hAnsi="Times New Roman"/>
          <w:b/>
          <w:color w:val="000000"/>
          <w:sz w:val="28"/>
          <w:szCs w:val="28"/>
        </w:rPr>
      </w:pPr>
    </w:p>
    <w:tbl>
      <w:tblPr>
        <w:tblW w:w="9844" w:type="dxa"/>
        <w:tblInd w:w="108" w:type="dxa"/>
        <w:tblLayout w:type="fixed"/>
        <w:tblLook w:val="0000"/>
      </w:tblPr>
      <w:tblGrid>
        <w:gridCol w:w="2977"/>
        <w:gridCol w:w="992"/>
        <w:gridCol w:w="1843"/>
        <w:gridCol w:w="992"/>
        <w:gridCol w:w="992"/>
        <w:gridCol w:w="992"/>
        <w:gridCol w:w="1056"/>
      </w:tblGrid>
      <w:tr w:rsidR="008E3911" w:rsidRPr="00F17A86" w:rsidTr="0029212C">
        <w:trPr>
          <w:tblHeader/>
        </w:trPr>
        <w:tc>
          <w:tcPr>
            <w:tcW w:w="2977" w:type="dxa"/>
            <w:tcBorders>
              <w:top w:val="single" w:sz="4" w:space="0" w:color="000000"/>
              <w:left w:val="single" w:sz="4" w:space="0" w:color="000000"/>
              <w:bottom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Маршрут</w:t>
            </w:r>
          </w:p>
        </w:tc>
        <w:tc>
          <w:tcPr>
            <w:tcW w:w="992" w:type="dxa"/>
            <w:tcBorders>
              <w:top w:val="single" w:sz="4" w:space="0" w:color="000000"/>
              <w:left w:val="single" w:sz="4" w:space="0" w:color="000000"/>
              <w:bottom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Протяженность маршрута, км</w:t>
            </w:r>
          </w:p>
        </w:tc>
        <w:tc>
          <w:tcPr>
            <w:tcW w:w="1843" w:type="dxa"/>
            <w:tcBorders>
              <w:top w:val="single" w:sz="4" w:space="0" w:color="000000"/>
              <w:left w:val="single" w:sz="4" w:space="0" w:color="000000"/>
              <w:bottom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Модель</w:t>
            </w:r>
          </w:p>
          <w:p w:rsidR="008E3911" w:rsidRPr="00F17A86" w:rsidRDefault="008E3911" w:rsidP="00314EE0">
            <w:pPr>
              <w:tabs>
                <w:tab w:val="left" w:pos="1485"/>
              </w:tabs>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автобуса</w:t>
            </w:r>
          </w:p>
        </w:tc>
        <w:tc>
          <w:tcPr>
            <w:tcW w:w="992" w:type="dxa"/>
            <w:tcBorders>
              <w:top w:val="single" w:sz="4" w:space="0" w:color="000000"/>
              <w:left w:val="single" w:sz="4" w:space="0" w:color="000000"/>
              <w:bottom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 xml:space="preserve">Общая </w:t>
            </w:r>
          </w:p>
          <w:p w:rsidR="008E3911" w:rsidRPr="00F17A86" w:rsidRDefault="008E3911" w:rsidP="00314EE0">
            <w:pPr>
              <w:tabs>
                <w:tab w:val="left" w:pos="1485"/>
              </w:tabs>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вмести- мость</w:t>
            </w:r>
          </w:p>
          <w:p w:rsidR="008E3911" w:rsidRPr="00F17A86" w:rsidRDefault="008E3911" w:rsidP="00314EE0">
            <w:pPr>
              <w:tabs>
                <w:tab w:val="left" w:pos="1485"/>
              </w:tabs>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чел.</w:t>
            </w:r>
          </w:p>
        </w:tc>
        <w:tc>
          <w:tcPr>
            <w:tcW w:w="992" w:type="dxa"/>
            <w:tcBorders>
              <w:top w:val="single" w:sz="4" w:space="0" w:color="000000"/>
              <w:left w:val="single" w:sz="4" w:space="0" w:color="000000"/>
              <w:bottom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Время в пути, ч.</w:t>
            </w:r>
          </w:p>
        </w:tc>
        <w:tc>
          <w:tcPr>
            <w:tcW w:w="992" w:type="dxa"/>
            <w:tcBorders>
              <w:top w:val="single" w:sz="4" w:space="0" w:color="000000"/>
              <w:left w:val="single" w:sz="4" w:space="0" w:color="000000"/>
              <w:bottom w:val="single" w:sz="4" w:space="0" w:color="000000"/>
              <w:right w:val="single" w:sz="4" w:space="0" w:color="auto"/>
            </w:tcBorders>
            <w:shd w:val="clear" w:color="auto" w:fill="D6E3BC" w:themeFill="accent3" w:themeFillTint="66"/>
          </w:tcPr>
          <w:p w:rsidR="008E3911" w:rsidRPr="00F17A86" w:rsidRDefault="008E3911" w:rsidP="00314EE0">
            <w:pPr>
              <w:tabs>
                <w:tab w:val="left" w:pos="1485"/>
              </w:tabs>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Кол-во</w:t>
            </w:r>
          </w:p>
          <w:p w:rsidR="008E3911" w:rsidRPr="00F17A86" w:rsidRDefault="008E3911" w:rsidP="00314EE0">
            <w:pPr>
              <w:tabs>
                <w:tab w:val="left" w:pos="1485"/>
              </w:tabs>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выполненных рейсов</w:t>
            </w:r>
          </w:p>
          <w:p w:rsidR="008E3911" w:rsidRPr="00F17A86" w:rsidRDefault="008E3911" w:rsidP="008E3911">
            <w:pPr>
              <w:tabs>
                <w:tab w:val="left" w:pos="1485"/>
              </w:tabs>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за 201</w:t>
            </w:r>
            <w:r>
              <w:rPr>
                <w:rFonts w:ascii="Times New Roman" w:hAnsi="Times New Roman"/>
                <w:color w:val="000000"/>
                <w:sz w:val="28"/>
                <w:szCs w:val="28"/>
              </w:rPr>
              <w:t>7</w:t>
            </w:r>
            <w:r w:rsidRPr="00F17A86">
              <w:rPr>
                <w:rFonts w:ascii="Times New Roman" w:hAnsi="Times New Roman"/>
                <w:color w:val="000000"/>
                <w:sz w:val="28"/>
                <w:szCs w:val="28"/>
              </w:rPr>
              <w:t xml:space="preserve"> г.</w:t>
            </w:r>
          </w:p>
        </w:tc>
        <w:tc>
          <w:tcPr>
            <w:tcW w:w="1056" w:type="dxa"/>
            <w:tcBorders>
              <w:top w:val="single" w:sz="4" w:space="0" w:color="000000"/>
              <w:left w:val="single" w:sz="4" w:space="0" w:color="auto"/>
              <w:bottom w:val="single" w:sz="4" w:space="0" w:color="000000"/>
              <w:right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Кол-во</w:t>
            </w:r>
          </w:p>
          <w:p w:rsidR="008E3911" w:rsidRPr="00F17A86" w:rsidRDefault="008E3911" w:rsidP="00314EE0">
            <w:pPr>
              <w:tabs>
                <w:tab w:val="left" w:pos="1485"/>
              </w:tabs>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выполненных рейсов</w:t>
            </w:r>
          </w:p>
          <w:p w:rsidR="008E3911" w:rsidRPr="00F17A86" w:rsidRDefault="008E3911" w:rsidP="008E3911">
            <w:pPr>
              <w:tabs>
                <w:tab w:val="left" w:pos="1485"/>
              </w:tabs>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за</w:t>
            </w:r>
            <w:r>
              <w:rPr>
                <w:rFonts w:ascii="Times New Roman" w:hAnsi="Times New Roman"/>
                <w:color w:val="000000"/>
                <w:sz w:val="28"/>
                <w:szCs w:val="28"/>
              </w:rPr>
              <w:t xml:space="preserve"> 7 мес</w:t>
            </w:r>
            <w:r w:rsidRPr="00F17A86">
              <w:rPr>
                <w:rFonts w:ascii="Times New Roman" w:hAnsi="Times New Roman"/>
                <w:color w:val="000000"/>
                <w:sz w:val="28"/>
                <w:szCs w:val="28"/>
              </w:rPr>
              <w:t xml:space="preserve"> 201</w:t>
            </w:r>
            <w:r>
              <w:rPr>
                <w:rFonts w:ascii="Times New Roman" w:hAnsi="Times New Roman"/>
                <w:color w:val="000000"/>
                <w:sz w:val="28"/>
                <w:szCs w:val="28"/>
              </w:rPr>
              <w:t>8</w:t>
            </w:r>
            <w:r w:rsidRPr="00F17A86">
              <w:rPr>
                <w:rFonts w:ascii="Times New Roman" w:hAnsi="Times New Roman"/>
                <w:color w:val="000000"/>
                <w:sz w:val="28"/>
                <w:szCs w:val="28"/>
              </w:rPr>
              <w:t xml:space="preserve"> г.</w:t>
            </w:r>
          </w:p>
        </w:tc>
      </w:tr>
      <w:tr w:rsidR="008E3911"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Большие Березники — Саранск</w:t>
            </w:r>
          </w:p>
        </w:tc>
        <w:tc>
          <w:tcPr>
            <w:tcW w:w="992" w:type="dxa"/>
            <w:tcBorders>
              <w:top w:val="single" w:sz="4" w:space="0" w:color="000000"/>
              <w:left w:val="single" w:sz="4" w:space="0" w:color="000000"/>
              <w:bottom w:val="single" w:sz="4" w:space="0" w:color="000000"/>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48,9</w:t>
            </w:r>
          </w:p>
        </w:tc>
        <w:tc>
          <w:tcPr>
            <w:tcW w:w="1843" w:type="dxa"/>
            <w:tcBorders>
              <w:top w:val="single" w:sz="4" w:space="0" w:color="000000"/>
              <w:left w:val="single" w:sz="4" w:space="0" w:color="000000"/>
              <w:bottom w:val="single" w:sz="4" w:space="0" w:color="000000"/>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ЛУИДОР- 225000</w:t>
            </w:r>
          </w:p>
        </w:tc>
        <w:tc>
          <w:tcPr>
            <w:tcW w:w="992" w:type="dxa"/>
            <w:tcBorders>
              <w:top w:val="single" w:sz="4" w:space="0" w:color="000000"/>
              <w:left w:val="single" w:sz="4" w:space="0" w:color="000000"/>
              <w:bottom w:val="single" w:sz="4" w:space="0" w:color="000000"/>
            </w:tcBorders>
            <w:shd w:val="clear" w:color="auto" w:fill="auto"/>
          </w:tcPr>
          <w:p w:rsidR="008E3911" w:rsidRPr="00F17A86" w:rsidRDefault="008E3911" w:rsidP="007140DE">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1</w:t>
            </w:r>
            <w:r w:rsidR="007140DE">
              <w:rPr>
                <w:rFonts w:ascii="Times New Roman" w:hAnsi="Times New Roman"/>
                <w:color w:val="000000"/>
                <w:sz w:val="28"/>
                <w:szCs w:val="28"/>
              </w:rPr>
              <w:t>4</w:t>
            </w:r>
          </w:p>
        </w:tc>
        <w:tc>
          <w:tcPr>
            <w:tcW w:w="992" w:type="dxa"/>
            <w:tcBorders>
              <w:top w:val="single" w:sz="4" w:space="0" w:color="000000"/>
              <w:left w:val="single" w:sz="4" w:space="0" w:color="000000"/>
              <w:bottom w:val="single" w:sz="4" w:space="0" w:color="000000"/>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0,90</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560</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386</w:t>
            </w:r>
          </w:p>
        </w:tc>
      </w:tr>
      <w:tr w:rsidR="008E3911"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Большие Березники — Симкино</w:t>
            </w:r>
          </w:p>
        </w:tc>
        <w:tc>
          <w:tcPr>
            <w:tcW w:w="992" w:type="dxa"/>
            <w:tcBorders>
              <w:top w:val="single" w:sz="4" w:space="0" w:color="000000"/>
              <w:left w:val="single" w:sz="4" w:space="0" w:color="000000"/>
              <w:bottom w:val="single" w:sz="4" w:space="0" w:color="000000"/>
            </w:tcBorders>
            <w:shd w:val="clear" w:color="auto" w:fill="auto"/>
          </w:tcPr>
          <w:p w:rsidR="008E3911" w:rsidRPr="00F17A86" w:rsidRDefault="008E3911"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19,8</w:t>
            </w:r>
          </w:p>
        </w:tc>
        <w:tc>
          <w:tcPr>
            <w:tcW w:w="1843" w:type="dxa"/>
            <w:tcBorders>
              <w:top w:val="single" w:sz="4" w:space="0" w:color="000000"/>
              <w:left w:val="single" w:sz="4" w:space="0" w:color="000000"/>
              <w:bottom w:val="single" w:sz="4" w:space="0" w:color="000000"/>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 xml:space="preserve">ЛУИДОР- 225000, </w:t>
            </w:r>
            <w:r w:rsidRPr="00F17A86">
              <w:rPr>
                <w:rFonts w:ascii="Times New Roman" w:hAnsi="Times New Roman"/>
                <w:color w:val="000000"/>
                <w:sz w:val="28"/>
                <w:szCs w:val="28"/>
              </w:rPr>
              <w:t>ПАЗ</w:t>
            </w:r>
            <w:r>
              <w:rPr>
                <w:rFonts w:ascii="Times New Roman" w:hAnsi="Times New Roman"/>
                <w:color w:val="000000"/>
                <w:sz w:val="28"/>
                <w:szCs w:val="28"/>
              </w:rPr>
              <w:t>32053-70</w:t>
            </w:r>
          </w:p>
        </w:tc>
        <w:tc>
          <w:tcPr>
            <w:tcW w:w="992" w:type="dxa"/>
            <w:tcBorders>
              <w:top w:val="single" w:sz="4" w:space="0" w:color="000000"/>
              <w:left w:val="single" w:sz="4" w:space="0" w:color="000000"/>
              <w:bottom w:val="single" w:sz="4" w:space="0" w:color="000000"/>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14(38)</w:t>
            </w:r>
          </w:p>
        </w:tc>
        <w:tc>
          <w:tcPr>
            <w:tcW w:w="992" w:type="dxa"/>
            <w:tcBorders>
              <w:top w:val="single" w:sz="4" w:space="0" w:color="000000"/>
              <w:left w:val="single" w:sz="4" w:space="0" w:color="000000"/>
              <w:bottom w:val="single" w:sz="4" w:space="0" w:color="000000"/>
            </w:tcBorders>
            <w:shd w:val="clear" w:color="auto" w:fill="auto"/>
          </w:tcPr>
          <w:p w:rsidR="008E3911" w:rsidRPr="00F17A86" w:rsidRDefault="008E3911"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0,25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1847</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1276</w:t>
            </w:r>
          </w:p>
        </w:tc>
      </w:tr>
      <w:tr w:rsidR="008A1A27"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8A1A27" w:rsidRPr="00F17A86" w:rsidRDefault="008A1A27"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 xml:space="preserve">Большие Березники — </w:t>
            </w:r>
            <w:r>
              <w:rPr>
                <w:rFonts w:ascii="Times New Roman" w:hAnsi="Times New Roman"/>
                <w:color w:val="000000"/>
                <w:sz w:val="28"/>
                <w:szCs w:val="28"/>
              </w:rPr>
              <w:t>Ст.Найманы - Чамзинка</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41,0</w:t>
            </w:r>
          </w:p>
        </w:tc>
        <w:tc>
          <w:tcPr>
            <w:tcW w:w="1843" w:type="dxa"/>
            <w:tcBorders>
              <w:top w:val="single" w:sz="4" w:space="0" w:color="000000"/>
              <w:left w:val="single" w:sz="4" w:space="0" w:color="000000"/>
              <w:bottom w:val="single" w:sz="4" w:space="0" w:color="000000"/>
            </w:tcBorders>
            <w:shd w:val="clear" w:color="auto" w:fill="auto"/>
          </w:tcPr>
          <w:p w:rsidR="008A1A27" w:rsidRPr="00F17A86" w:rsidRDefault="008A1A27" w:rsidP="00BF6455">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 xml:space="preserve">ЛУИДОР- 225000, </w:t>
            </w:r>
            <w:r w:rsidRPr="00F17A86">
              <w:rPr>
                <w:rFonts w:ascii="Times New Roman" w:hAnsi="Times New Roman"/>
                <w:color w:val="000000"/>
                <w:sz w:val="28"/>
                <w:szCs w:val="28"/>
              </w:rPr>
              <w:t>ПАЗ</w:t>
            </w:r>
            <w:r>
              <w:rPr>
                <w:rFonts w:ascii="Times New Roman" w:hAnsi="Times New Roman"/>
                <w:color w:val="000000"/>
                <w:sz w:val="28"/>
                <w:szCs w:val="28"/>
              </w:rPr>
              <w:t>32053-70</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BF6455">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14(38)</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0,75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703</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462</w:t>
            </w:r>
          </w:p>
        </w:tc>
      </w:tr>
      <w:tr w:rsidR="008A1A27"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8A1A27" w:rsidRPr="00F17A86" w:rsidRDefault="008A1A27"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Большие Березники</w:t>
            </w:r>
            <w:r>
              <w:rPr>
                <w:rFonts w:ascii="Times New Roman" w:hAnsi="Times New Roman"/>
                <w:color w:val="000000"/>
                <w:sz w:val="28"/>
                <w:szCs w:val="28"/>
              </w:rPr>
              <w:t>- Бузаево</w:t>
            </w:r>
            <w:r w:rsidRPr="00F17A86">
              <w:rPr>
                <w:rFonts w:ascii="Times New Roman" w:hAnsi="Times New Roman"/>
                <w:color w:val="000000"/>
                <w:sz w:val="28"/>
                <w:szCs w:val="28"/>
              </w:rPr>
              <w:t xml:space="preserve"> — Черная Промза</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38</w:t>
            </w:r>
          </w:p>
        </w:tc>
        <w:tc>
          <w:tcPr>
            <w:tcW w:w="1843" w:type="dxa"/>
            <w:tcBorders>
              <w:top w:val="single" w:sz="4" w:space="0" w:color="000000"/>
              <w:left w:val="single" w:sz="4" w:space="0" w:color="000000"/>
              <w:bottom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 xml:space="preserve">ЛУИДОР- 225000, </w:t>
            </w:r>
            <w:r w:rsidRPr="00F17A86">
              <w:rPr>
                <w:rFonts w:ascii="Times New Roman" w:hAnsi="Times New Roman"/>
                <w:color w:val="000000"/>
                <w:sz w:val="28"/>
                <w:szCs w:val="28"/>
              </w:rPr>
              <w:t>ПАЗ</w:t>
            </w:r>
            <w:r>
              <w:rPr>
                <w:rFonts w:ascii="Times New Roman" w:hAnsi="Times New Roman"/>
                <w:color w:val="000000"/>
                <w:sz w:val="28"/>
                <w:szCs w:val="28"/>
              </w:rPr>
              <w:t>32053-70</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7140DE">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14(38)</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0,53</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8A1A27" w:rsidRPr="00F17A86" w:rsidRDefault="008A1A27" w:rsidP="007140DE">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1407</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796</w:t>
            </w:r>
          </w:p>
        </w:tc>
      </w:tr>
      <w:tr w:rsidR="008A1A27"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8A1A27" w:rsidRPr="00F17A86" w:rsidRDefault="008A1A27"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Большие Березники — Починки — Косогоры</w:t>
            </w:r>
          </w:p>
        </w:tc>
        <w:tc>
          <w:tcPr>
            <w:tcW w:w="992" w:type="dxa"/>
            <w:tcBorders>
              <w:top w:val="single" w:sz="4" w:space="0" w:color="000000"/>
              <w:left w:val="single" w:sz="4" w:space="0" w:color="000000"/>
              <w:bottom w:val="single" w:sz="4" w:space="0" w:color="000000"/>
            </w:tcBorders>
            <w:shd w:val="clear" w:color="auto" w:fill="auto"/>
          </w:tcPr>
          <w:p w:rsidR="008A1A27" w:rsidRPr="0029212C" w:rsidRDefault="008A1A27" w:rsidP="00314EE0">
            <w:pPr>
              <w:tabs>
                <w:tab w:val="left" w:pos="1485"/>
              </w:tabs>
              <w:snapToGrid w:val="0"/>
              <w:spacing w:after="0" w:line="240" w:lineRule="auto"/>
              <w:jc w:val="right"/>
              <w:rPr>
                <w:rFonts w:ascii="Times New Roman" w:hAnsi="Times New Roman"/>
                <w:color w:val="000000"/>
                <w:sz w:val="28"/>
                <w:szCs w:val="28"/>
              </w:rPr>
            </w:pPr>
            <w:r w:rsidRPr="0029212C">
              <w:rPr>
                <w:rFonts w:ascii="Times New Roman" w:hAnsi="Times New Roman"/>
                <w:color w:val="000000"/>
                <w:sz w:val="28"/>
                <w:szCs w:val="28"/>
              </w:rPr>
              <w:t>16,7</w:t>
            </w:r>
          </w:p>
        </w:tc>
        <w:tc>
          <w:tcPr>
            <w:tcW w:w="1843" w:type="dxa"/>
            <w:tcBorders>
              <w:top w:val="single" w:sz="4" w:space="0" w:color="000000"/>
              <w:left w:val="single" w:sz="4" w:space="0" w:color="000000"/>
              <w:bottom w:val="single" w:sz="4" w:space="0" w:color="000000"/>
            </w:tcBorders>
            <w:shd w:val="clear" w:color="auto" w:fill="auto"/>
          </w:tcPr>
          <w:p w:rsidR="008A1A27" w:rsidRPr="0029212C" w:rsidRDefault="008A1A27" w:rsidP="00314EE0">
            <w:pPr>
              <w:tabs>
                <w:tab w:val="left" w:pos="1485"/>
              </w:tabs>
              <w:snapToGrid w:val="0"/>
              <w:spacing w:after="0" w:line="240" w:lineRule="auto"/>
              <w:jc w:val="right"/>
              <w:rPr>
                <w:rFonts w:ascii="Times New Roman" w:hAnsi="Times New Roman"/>
                <w:color w:val="000000"/>
                <w:sz w:val="28"/>
                <w:szCs w:val="28"/>
              </w:rPr>
            </w:pPr>
            <w:r w:rsidRPr="0029212C">
              <w:rPr>
                <w:rFonts w:ascii="Times New Roman" w:hAnsi="Times New Roman"/>
                <w:color w:val="000000"/>
                <w:sz w:val="28"/>
                <w:szCs w:val="28"/>
              </w:rPr>
              <w:t>ЛУИДОР- 225000</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0,35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115</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53</w:t>
            </w:r>
          </w:p>
        </w:tc>
      </w:tr>
      <w:tr w:rsidR="0029212C"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29212C" w:rsidRPr="00F17A86" w:rsidRDefault="0029212C"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 xml:space="preserve">Косогоры — Судосево </w:t>
            </w:r>
            <w:r>
              <w:rPr>
                <w:rFonts w:ascii="Times New Roman" w:hAnsi="Times New Roman"/>
                <w:color w:val="000000"/>
                <w:sz w:val="28"/>
                <w:szCs w:val="28"/>
              </w:rPr>
              <w:t xml:space="preserve">- </w:t>
            </w:r>
            <w:r w:rsidRPr="00F17A86">
              <w:rPr>
                <w:rFonts w:ascii="Times New Roman" w:hAnsi="Times New Roman"/>
                <w:color w:val="000000"/>
                <w:sz w:val="28"/>
                <w:szCs w:val="28"/>
              </w:rPr>
              <w:t>Большие Березники</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32,5</w:t>
            </w:r>
          </w:p>
        </w:tc>
        <w:tc>
          <w:tcPr>
            <w:tcW w:w="1843" w:type="dxa"/>
            <w:tcBorders>
              <w:top w:val="single" w:sz="4" w:space="0" w:color="000000"/>
              <w:left w:val="single" w:sz="4" w:space="0" w:color="000000"/>
              <w:bottom w:val="single" w:sz="4" w:space="0" w:color="000000"/>
            </w:tcBorders>
            <w:shd w:val="clear" w:color="auto" w:fill="auto"/>
          </w:tcPr>
          <w:p w:rsidR="0029212C" w:rsidRPr="00F17A86" w:rsidRDefault="0029212C" w:rsidP="00BF6455">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ЛУИДОР- 225000</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BF6455">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0,55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117</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53</w:t>
            </w:r>
          </w:p>
        </w:tc>
      </w:tr>
      <w:tr w:rsidR="0029212C"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29212C" w:rsidRPr="00F17A86" w:rsidRDefault="0029212C"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Большие Березники — Чамзинка</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32</w:t>
            </w:r>
          </w:p>
        </w:tc>
        <w:tc>
          <w:tcPr>
            <w:tcW w:w="1843" w:type="dxa"/>
            <w:tcBorders>
              <w:top w:val="single" w:sz="4" w:space="0" w:color="000000"/>
              <w:left w:val="single" w:sz="4" w:space="0" w:color="000000"/>
              <w:bottom w:val="single" w:sz="4" w:space="0" w:color="000000"/>
            </w:tcBorders>
            <w:shd w:val="clear" w:color="auto" w:fill="auto"/>
          </w:tcPr>
          <w:p w:rsidR="0029212C" w:rsidRPr="00F17A86" w:rsidRDefault="0029212C" w:rsidP="00BF6455">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 xml:space="preserve">ЛУИДОР- 225000, </w:t>
            </w:r>
            <w:r w:rsidRPr="00F17A86">
              <w:rPr>
                <w:rFonts w:ascii="Times New Roman" w:hAnsi="Times New Roman"/>
                <w:color w:val="000000"/>
                <w:sz w:val="28"/>
                <w:szCs w:val="28"/>
              </w:rPr>
              <w:t>ПАЗ</w:t>
            </w:r>
            <w:r>
              <w:rPr>
                <w:rFonts w:ascii="Times New Roman" w:hAnsi="Times New Roman"/>
                <w:color w:val="000000"/>
                <w:sz w:val="28"/>
                <w:szCs w:val="28"/>
              </w:rPr>
              <w:t>32053-70</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BF6455">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14(38)</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0,5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760</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490</w:t>
            </w:r>
          </w:p>
        </w:tc>
      </w:tr>
      <w:tr w:rsidR="0029212C"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29212C" w:rsidRPr="00F17A86" w:rsidRDefault="0029212C"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Большие Березники — Пермиси</w:t>
            </w:r>
          </w:p>
        </w:tc>
        <w:tc>
          <w:tcPr>
            <w:tcW w:w="992" w:type="dxa"/>
            <w:tcBorders>
              <w:top w:val="single" w:sz="4" w:space="0" w:color="000000"/>
              <w:left w:val="single" w:sz="4" w:space="0" w:color="000000"/>
              <w:bottom w:val="single" w:sz="4" w:space="0" w:color="000000"/>
            </w:tcBorders>
            <w:shd w:val="clear" w:color="auto" w:fill="auto"/>
          </w:tcPr>
          <w:p w:rsidR="0029212C" w:rsidRPr="0029212C" w:rsidRDefault="0029212C" w:rsidP="00314EE0">
            <w:pPr>
              <w:tabs>
                <w:tab w:val="left" w:pos="1485"/>
              </w:tabs>
              <w:snapToGrid w:val="0"/>
              <w:spacing w:after="0" w:line="240" w:lineRule="auto"/>
              <w:jc w:val="right"/>
              <w:rPr>
                <w:rFonts w:ascii="Times New Roman" w:hAnsi="Times New Roman"/>
                <w:color w:val="000000"/>
                <w:sz w:val="28"/>
                <w:szCs w:val="28"/>
              </w:rPr>
            </w:pPr>
            <w:r w:rsidRPr="0029212C">
              <w:rPr>
                <w:rFonts w:ascii="Times New Roman" w:hAnsi="Times New Roman"/>
                <w:color w:val="000000"/>
                <w:sz w:val="28"/>
                <w:szCs w:val="28"/>
              </w:rPr>
              <w:t>13,2</w:t>
            </w:r>
          </w:p>
        </w:tc>
        <w:tc>
          <w:tcPr>
            <w:tcW w:w="1843"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ЛУИДОР- 225000</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0,25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398</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204</w:t>
            </w:r>
          </w:p>
        </w:tc>
      </w:tr>
      <w:tr w:rsidR="0029212C"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29212C" w:rsidRPr="00F17A86" w:rsidRDefault="0029212C"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 xml:space="preserve">Большие Березники — </w:t>
            </w:r>
            <w:r>
              <w:rPr>
                <w:rFonts w:ascii="Times New Roman" w:hAnsi="Times New Roman"/>
                <w:color w:val="000000"/>
                <w:sz w:val="28"/>
                <w:szCs w:val="28"/>
              </w:rPr>
              <w:t>Елизаветинка-</w:t>
            </w:r>
            <w:r w:rsidRPr="00F17A86">
              <w:rPr>
                <w:rFonts w:ascii="Times New Roman" w:hAnsi="Times New Roman"/>
                <w:color w:val="000000"/>
                <w:sz w:val="28"/>
                <w:szCs w:val="28"/>
              </w:rPr>
              <w:t xml:space="preserve"> </w:t>
            </w:r>
          </w:p>
          <w:p w:rsidR="0029212C" w:rsidRPr="00F17A86" w:rsidRDefault="0029212C"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Старые Найманы</w:t>
            </w:r>
          </w:p>
        </w:tc>
        <w:tc>
          <w:tcPr>
            <w:tcW w:w="992" w:type="dxa"/>
            <w:tcBorders>
              <w:top w:val="single" w:sz="4" w:space="0" w:color="000000"/>
              <w:left w:val="single" w:sz="4" w:space="0" w:color="000000"/>
              <w:bottom w:val="single" w:sz="4" w:space="0" w:color="000000"/>
            </w:tcBorders>
            <w:shd w:val="clear" w:color="auto" w:fill="auto"/>
          </w:tcPr>
          <w:p w:rsidR="0029212C" w:rsidRPr="0029212C" w:rsidRDefault="0029212C" w:rsidP="00314EE0">
            <w:pPr>
              <w:tabs>
                <w:tab w:val="left" w:pos="1485"/>
              </w:tabs>
              <w:snapToGrid w:val="0"/>
              <w:spacing w:after="0" w:line="240" w:lineRule="auto"/>
              <w:jc w:val="right"/>
              <w:rPr>
                <w:rFonts w:ascii="Times New Roman" w:hAnsi="Times New Roman"/>
                <w:color w:val="000000"/>
                <w:sz w:val="28"/>
                <w:szCs w:val="28"/>
              </w:rPr>
            </w:pPr>
            <w:r w:rsidRPr="0029212C">
              <w:rPr>
                <w:rFonts w:ascii="Times New Roman" w:hAnsi="Times New Roman"/>
                <w:color w:val="000000"/>
                <w:sz w:val="28"/>
                <w:szCs w:val="28"/>
              </w:rPr>
              <w:t>18</w:t>
            </w:r>
          </w:p>
        </w:tc>
        <w:tc>
          <w:tcPr>
            <w:tcW w:w="1843"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ЛУИДОР- 225000</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7140DE">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w:t>
            </w:r>
            <w:r w:rsidRPr="00F17A86">
              <w:rPr>
                <w:rFonts w:ascii="Times New Roman" w:hAnsi="Times New Roman"/>
                <w:color w:val="000000"/>
                <w:sz w:val="28"/>
                <w:szCs w:val="28"/>
              </w:rPr>
              <w:t>4</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0,27</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388</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208</w:t>
            </w:r>
          </w:p>
        </w:tc>
      </w:tr>
    </w:tbl>
    <w:p w:rsidR="008E3911" w:rsidRPr="00F17A86" w:rsidRDefault="008E3911" w:rsidP="008E3911">
      <w:pPr>
        <w:tabs>
          <w:tab w:val="left" w:pos="1485"/>
        </w:tabs>
        <w:spacing w:after="0" w:line="240" w:lineRule="auto"/>
        <w:jc w:val="both"/>
        <w:rPr>
          <w:rFonts w:ascii="Times New Roman" w:hAnsi="Times New Roman"/>
          <w:sz w:val="28"/>
          <w:szCs w:val="28"/>
        </w:rPr>
      </w:pPr>
    </w:p>
    <w:p w:rsidR="00655B5B" w:rsidRPr="001F13B7" w:rsidRDefault="00655B5B" w:rsidP="00655B5B">
      <w:pPr>
        <w:tabs>
          <w:tab w:val="left" w:pos="1485"/>
        </w:tabs>
        <w:spacing w:after="0" w:line="360" w:lineRule="auto"/>
        <w:ind w:firstLine="454"/>
        <w:jc w:val="both"/>
        <w:rPr>
          <w:rFonts w:ascii="Times New Roman" w:hAnsi="Times New Roman"/>
          <w:color w:val="000000"/>
          <w:sz w:val="28"/>
          <w:szCs w:val="28"/>
        </w:rPr>
      </w:pPr>
      <w:r w:rsidRPr="001F13B7">
        <w:rPr>
          <w:rFonts w:ascii="Times New Roman" w:hAnsi="Times New Roman"/>
          <w:color w:val="000000"/>
          <w:sz w:val="28"/>
          <w:szCs w:val="28"/>
        </w:rPr>
        <w:t xml:space="preserve">Автобусный парк ООО «Большеберезниковское АТП» включает в себя </w:t>
      </w:r>
      <w:r w:rsidR="007C1EE5">
        <w:rPr>
          <w:rFonts w:ascii="Times New Roman" w:hAnsi="Times New Roman"/>
          <w:color w:val="000000"/>
          <w:sz w:val="28"/>
          <w:szCs w:val="28"/>
        </w:rPr>
        <w:t>1</w:t>
      </w:r>
      <w:r w:rsidRPr="001F13B7">
        <w:rPr>
          <w:rFonts w:ascii="Times New Roman" w:hAnsi="Times New Roman"/>
          <w:color w:val="000000"/>
          <w:sz w:val="28"/>
          <w:szCs w:val="28"/>
        </w:rPr>
        <w:t xml:space="preserve"> автобус </w:t>
      </w:r>
      <w:r w:rsidR="0029212C">
        <w:rPr>
          <w:rFonts w:ascii="Times New Roman" w:hAnsi="Times New Roman"/>
          <w:color w:val="000000"/>
          <w:sz w:val="28"/>
          <w:szCs w:val="28"/>
        </w:rPr>
        <w:t>ПАЗ 32053-70 и ЛУИДОР-225000</w:t>
      </w:r>
      <w:r w:rsidRPr="001F13B7">
        <w:rPr>
          <w:rFonts w:ascii="Times New Roman" w:hAnsi="Times New Roman"/>
          <w:color w:val="000000"/>
          <w:sz w:val="28"/>
          <w:szCs w:val="28"/>
        </w:rPr>
        <w:t xml:space="preserve">, которые относятся к автобусам средней и малой вместимости. Их использование позволяет учитывать особенности того или иного маршрута и пассажиропотока. </w:t>
      </w:r>
    </w:p>
    <w:p w:rsidR="00655B5B" w:rsidRPr="001F13B7" w:rsidRDefault="00655B5B" w:rsidP="00655B5B">
      <w:pPr>
        <w:spacing w:after="0" w:line="360" w:lineRule="auto"/>
        <w:ind w:firstLine="454"/>
        <w:jc w:val="both"/>
        <w:rPr>
          <w:rFonts w:ascii="Times New Roman" w:hAnsi="Times New Roman"/>
          <w:color w:val="000000"/>
          <w:sz w:val="28"/>
          <w:szCs w:val="28"/>
        </w:rPr>
      </w:pPr>
      <w:r w:rsidRPr="001F13B7">
        <w:rPr>
          <w:rFonts w:ascii="Times New Roman" w:hAnsi="Times New Roman"/>
          <w:color w:val="000000"/>
          <w:sz w:val="28"/>
          <w:szCs w:val="28"/>
        </w:rPr>
        <w:lastRenderedPageBreak/>
        <w:t>Работа ОАО «Большеберезниковское АТП» за 201</w:t>
      </w:r>
      <w:r w:rsidR="0029212C">
        <w:rPr>
          <w:rFonts w:ascii="Times New Roman" w:hAnsi="Times New Roman"/>
          <w:color w:val="000000"/>
          <w:sz w:val="28"/>
          <w:szCs w:val="28"/>
        </w:rPr>
        <w:t>7</w:t>
      </w:r>
      <w:r w:rsidR="00F72F94" w:rsidRPr="001F13B7">
        <w:rPr>
          <w:rFonts w:ascii="Times New Roman" w:hAnsi="Times New Roman"/>
          <w:color w:val="000000"/>
          <w:sz w:val="28"/>
          <w:szCs w:val="28"/>
        </w:rPr>
        <w:t>-2018г</w:t>
      </w:r>
      <w:r w:rsidRPr="001F13B7">
        <w:rPr>
          <w:rFonts w:ascii="Times New Roman" w:hAnsi="Times New Roman"/>
          <w:color w:val="000000"/>
          <w:sz w:val="28"/>
          <w:szCs w:val="28"/>
        </w:rPr>
        <w:t>г. характеризуется рядом данных .</w:t>
      </w:r>
    </w:p>
    <w:p w:rsidR="00655B5B" w:rsidRPr="001F13B7" w:rsidRDefault="00655B5B" w:rsidP="00655B5B">
      <w:pPr>
        <w:tabs>
          <w:tab w:val="left" w:pos="6990"/>
        </w:tabs>
        <w:spacing w:after="0" w:line="240" w:lineRule="auto"/>
        <w:ind w:firstLine="454"/>
        <w:jc w:val="right"/>
        <w:rPr>
          <w:rFonts w:ascii="Times New Roman" w:hAnsi="Times New Roman"/>
          <w:i/>
          <w:color w:val="000000"/>
          <w:sz w:val="28"/>
          <w:szCs w:val="28"/>
        </w:rPr>
      </w:pPr>
      <w:r w:rsidRPr="001F13B7">
        <w:rPr>
          <w:rFonts w:ascii="Times New Roman" w:hAnsi="Times New Roman"/>
          <w:color w:val="000000"/>
          <w:sz w:val="28"/>
          <w:szCs w:val="28"/>
        </w:rPr>
        <w:tab/>
      </w:r>
      <w:r w:rsidRPr="000F7C15">
        <w:rPr>
          <w:rFonts w:ascii="Times New Roman" w:hAnsi="Times New Roman"/>
          <w:i/>
          <w:color w:val="000000"/>
          <w:sz w:val="28"/>
          <w:szCs w:val="28"/>
        </w:rPr>
        <w:t xml:space="preserve">Таблица </w:t>
      </w:r>
      <w:r w:rsidR="001F13B7" w:rsidRPr="000F7C15">
        <w:rPr>
          <w:rFonts w:ascii="Times New Roman" w:hAnsi="Times New Roman"/>
          <w:i/>
          <w:color w:val="000000"/>
          <w:sz w:val="28"/>
          <w:szCs w:val="28"/>
        </w:rPr>
        <w:t>8</w:t>
      </w:r>
    </w:p>
    <w:p w:rsidR="00655B5B" w:rsidRPr="00F17A86" w:rsidRDefault="00655B5B" w:rsidP="00655B5B">
      <w:pPr>
        <w:spacing w:after="0" w:line="240" w:lineRule="auto"/>
        <w:jc w:val="center"/>
        <w:rPr>
          <w:rFonts w:ascii="Times New Roman" w:hAnsi="Times New Roman"/>
          <w:b/>
          <w:color w:val="000000"/>
          <w:sz w:val="28"/>
          <w:szCs w:val="28"/>
        </w:rPr>
      </w:pPr>
      <w:r w:rsidRPr="001F13B7">
        <w:rPr>
          <w:rFonts w:ascii="Times New Roman" w:hAnsi="Times New Roman"/>
          <w:b/>
          <w:color w:val="000000"/>
          <w:sz w:val="28"/>
          <w:szCs w:val="28"/>
        </w:rPr>
        <w:t>Характеристика пассажирских перевозок, осуществляемых</w:t>
      </w:r>
    </w:p>
    <w:p w:rsidR="00655B5B" w:rsidRPr="00F17A86" w:rsidRDefault="00655B5B" w:rsidP="00655B5B">
      <w:pPr>
        <w:spacing w:after="0" w:line="240" w:lineRule="auto"/>
        <w:jc w:val="center"/>
        <w:rPr>
          <w:rFonts w:ascii="Times New Roman" w:hAnsi="Times New Roman"/>
          <w:b/>
          <w:color w:val="000000"/>
          <w:sz w:val="28"/>
          <w:szCs w:val="28"/>
        </w:rPr>
      </w:pPr>
      <w:r w:rsidRPr="00F17A86">
        <w:rPr>
          <w:rFonts w:ascii="Times New Roman" w:hAnsi="Times New Roman"/>
          <w:b/>
          <w:color w:val="000000"/>
          <w:sz w:val="28"/>
          <w:szCs w:val="28"/>
        </w:rPr>
        <w:t>ООО «Большеберезниковское АТП»</w:t>
      </w:r>
    </w:p>
    <w:p w:rsidR="00655B5B" w:rsidRPr="00F17A86" w:rsidRDefault="00655B5B" w:rsidP="00655B5B">
      <w:pPr>
        <w:spacing w:after="0" w:line="240" w:lineRule="auto"/>
        <w:jc w:val="center"/>
        <w:rPr>
          <w:rFonts w:ascii="Times New Roman" w:hAnsi="Times New Roman"/>
          <w:color w:val="000000"/>
          <w:sz w:val="28"/>
          <w:szCs w:val="28"/>
        </w:rPr>
      </w:pPr>
    </w:p>
    <w:tbl>
      <w:tblPr>
        <w:tblW w:w="9817" w:type="dxa"/>
        <w:tblInd w:w="72" w:type="dxa"/>
        <w:tblLayout w:type="fixed"/>
        <w:tblLook w:val="0000"/>
      </w:tblPr>
      <w:tblGrid>
        <w:gridCol w:w="4572"/>
        <w:gridCol w:w="2552"/>
        <w:gridCol w:w="2693"/>
      </w:tblGrid>
      <w:tr w:rsidR="0029212C" w:rsidRPr="00F17A86" w:rsidTr="0029212C">
        <w:tc>
          <w:tcPr>
            <w:tcW w:w="457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Показатель</w:t>
            </w:r>
          </w:p>
        </w:tc>
        <w:tc>
          <w:tcPr>
            <w:tcW w:w="2552" w:type="dxa"/>
            <w:tcBorders>
              <w:top w:val="single" w:sz="4" w:space="0" w:color="000000"/>
              <w:left w:val="single" w:sz="4" w:space="0" w:color="000000"/>
              <w:bottom w:val="single" w:sz="4" w:space="0" w:color="000000"/>
            </w:tcBorders>
            <w:shd w:val="clear" w:color="auto" w:fill="auto"/>
          </w:tcPr>
          <w:p w:rsidR="0029212C" w:rsidRPr="00F17A86" w:rsidRDefault="0029212C" w:rsidP="00655B5B">
            <w:pPr>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201</w:t>
            </w:r>
            <w:r>
              <w:rPr>
                <w:rFonts w:ascii="Times New Roman" w:hAnsi="Times New Roman"/>
                <w:color w:val="000000"/>
                <w:sz w:val="28"/>
                <w:szCs w:val="28"/>
              </w:rPr>
              <w:t>7</w:t>
            </w:r>
            <w:r w:rsidRPr="00F17A86">
              <w:rPr>
                <w:rFonts w:ascii="Times New Roman" w:hAnsi="Times New Roman"/>
                <w:color w:val="000000"/>
                <w:sz w:val="28"/>
                <w:szCs w:val="28"/>
              </w:rPr>
              <w:t xml:space="preserve"> 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29212C" w:rsidRPr="00F17A86" w:rsidRDefault="0029212C" w:rsidP="0029212C">
            <w:pPr>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201</w:t>
            </w:r>
            <w:r>
              <w:rPr>
                <w:rFonts w:ascii="Times New Roman" w:hAnsi="Times New Roman"/>
                <w:color w:val="000000"/>
                <w:sz w:val="28"/>
                <w:szCs w:val="28"/>
              </w:rPr>
              <w:t>8</w:t>
            </w:r>
            <w:r w:rsidRPr="00F17A86">
              <w:rPr>
                <w:rFonts w:ascii="Times New Roman" w:hAnsi="Times New Roman"/>
                <w:color w:val="000000"/>
                <w:sz w:val="28"/>
                <w:szCs w:val="28"/>
              </w:rPr>
              <w:t xml:space="preserve"> г.</w:t>
            </w:r>
            <w:r>
              <w:rPr>
                <w:rFonts w:ascii="Times New Roman" w:hAnsi="Times New Roman"/>
                <w:color w:val="000000"/>
                <w:sz w:val="28"/>
                <w:szCs w:val="28"/>
              </w:rPr>
              <w:t xml:space="preserve"> 7 мес</w:t>
            </w:r>
          </w:p>
        </w:tc>
      </w:tr>
      <w:tr w:rsidR="0029212C" w:rsidRPr="00F17A86" w:rsidTr="0029212C">
        <w:tc>
          <w:tcPr>
            <w:tcW w:w="457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Перевезено пассажиров, тыс. чел.</w:t>
            </w:r>
          </w:p>
        </w:tc>
        <w:tc>
          <w:tcPr>
            <w:tcW w:w="2552" w:type="dxa"/>
            <w:tcBorders>
              <w:top w:val="single" w:sz="4" w:space="0" w:color="000000"/>
              <w:left w:val="single" w:sz="4" w:space="0" w:color="000000"/>
              <w:bottom w:val="single" w:sz="4" w:space="0" w:color="000000"/>
            </w:tcBorders>
            <w:shd w:val="clear" w:color="auto" w:fill="auto"/>
            <w:vAlign w:val="bottom"/>
          </w:tcPr>
          <w:p w:rsidR="0029212C" w:rsidRPr="00F17A86" w:rsidRDefault="0029212C" w:rsidP="00314EE0">
            <w:pPr>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45,267</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9212C" w:rsidRPr="00F17A86" w:rsidRDefault="0029212C" w:rsidP="00314EE0">
            <w:pPr>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30,462</w:t>
            </w:r>
          </w:p>
        </w:tc>
      </w:tr>
      <w:tr w:rsidR="0029212C" w:rsidRPr="00F17A86" w:rsidTr="0029212C">
        <w:tc>
          <w:tcPr>
            <w:tcW w:w="457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Общий пробег, тыс. км</w:t>
            </w:r>
          </w:p>
        </w:tc>
        <w:tc>
          <w:tcPr>
            <w:tcW w:w="2552" w:type="dxa"/>
            <w:tcBorders>
              <w:top w:val="single" w:sz="4" w:space="0" w:color="000000"/>
              <w:left w:val="single" w:sz="4" w:space="0" w:color="000000"/>
              <w:bottom w:val="single" w:sz="4" w:space="0" w:color="000000"/>
            </w:tcBorders>
            <w:shd w:val="clear" w:color="auto" w:fill="auto"/>
            <w:vAlign w:val="bottom"/>
          </w:tcPr>
          <w:p w:rsidR="0029212C" w:rsidRPr="00F17A86" w:rsidRDefault="0029212C" w:rsidP="00314EE0">
            <w:pPr>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188,524</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9212C" w:rsidRPr="00F17A86" w:rsidRDefault="0029212C" w:rsidP="00314EE0">
            <w:pPr>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118,055</w:t>
            </w:r>
          </w:p>
        </w:tc>
      </w:tr>
    </w:tbl>
    <w:p w:rsidR="00655B5B" w:rsidRPr="00F17A86" w:rsidRDefault="00655B5B" w:rsidP="00655B5B">
      <w:pPr>
        <w:spacing w:after="0" w:line="240" w:lineRule="auto"/>
        <w:jc w:val="both"/>
        <w:rPr>
          <w:rFonts w:ascii="Times New Roman" w:hAnsi="Times New Roman"/>
          <w:sz w:val="28"/>
          <w:szCs w:val="28"/>
        </w:rPr>
      </w:pPr>
    </w:p>
    <w:p w:rsidR="00655B5B" w:rsidRDefault="00655B5B" w:rsidP="00525CAE">
      <w:pPr>
        <w:spacing w:after="0" w:line="360" w:lineRule="auto"/>
        <w:ind w:firstLine="454"/>
        <w:jc w:val="both"/>
        <w:rPr>
          <w:rFonts w:ascii="Times New Roman" w:hAnsi="Times New Roman"/>
          <w:color w:val="000000"/>
          <w:sz w:val="28"/>
          <w:szCs w:val="28"/>
        </w:rPr>
      </w:pPr>
      <w:r w:rsidRPr="00F17A86">
        <w:rPr>
          <w:rFonts w:ascii="Times New Roman" w:hAnsi="Times New Roman"/>
          <w:color w:val="000000"/>
          <w:sz w:val="28"/>
          <w:szCs w:val="28"/>
        </w:rPr>
        <w:t xml:space="preserve">Коэффициент использования вместимости по отношению к предельной вместимости по пригородным пассажирским перевозкам в среднем по </w:t>
      </w:r>
      <w:r w:rsidRPr="001F13B7">
        <w:rPr>
          <w:rFonts w:ascii="Times New Roman" w:hAnsi="Times New Roman"/>
          <w:color w:val="000000"/>
          <w:sz w:val="28"/>
          <w:szCs w:val="28"/>
        </w:rPr>
        <w:t xml:space="preserve">предприятию составил 0,30 </w:t>
      </w:r>
    </w:p>
    <w:p w:rsidR="00937036" w:rsidRPr="00937036" w:rsidRDefault="00937036" w:rsidP="00937036">
      <w:pPr>
        <w:spacing w:after="0" w:line="360" w:lineRule="auto"/>
        <w:ind w:firstLine="454"/>
        <w:jc w:val="center"/>
        <w:rPr>
          <w:rFonts w:ascii="Times New Roman" w:hAnsi="Times New Roman"/>
          <w:b/>
          <w:color w:val="000000"/>
          <w:sz w:val="28"/>
          <w:szCs w:val="28"/>
        </w:rPr>
      </w:pPr>
      <w:r w:rsidRPr="00937036">
        <w:rPr>
          <w:rFonts w:ascii="Times New Roman" w:hAnsi="Times New Roman"/>
          <w:b/>
          <w:i/>
          <w:sz w:val="28"/>
          <w:szCs w:val="28"/>
        </w:rPr>
        <w:t>Жилищно-коммунальное хозяйство и благоустройство</w:t>
      </w:r>
    </w:p>
    <w:p w:rsidR="00C11FD6" w:rsidRDefault="00923AD0" w:rsidP="00C11FD6">
      <w:pPr>
        <w:spacing w:after="0" w:line="360" w:lineRule="auto"/>
        <w:ind w:firstLine="567"/>
        <w:contextualSpacing/>
        <w:jc w:val="both"/>
        <w:rPr>
          <w:rStyle w:val="FontStyle168"/>
          <w:sz w:val="28"/>
          <w:szCs w:val="28"/>
        </w:rPr>
      </w:pPr>
      <w:r w:rsidRPr="007C1D0A">
        <w:rPr>
          <w:rStyle w:val="FontStyle168"/>
          <w:sz w:val="28"/>
          <w:szCs w:val="28"/>
        </w:rPr>
        <w:t xml:space="preserve">Жилищно-коммунальное хозяйство (ЖКХ) </w:t>
      </w:r>
      <w:r>
        <w:rPr>
          <w:rStyle w:val="FontStyle168"/>
          <w:sz w:val="28"/>
          <w:szCs w:val="28"/>
        </w:rPr>
        <w:t>Большеберезниковского</w:t>
      </w:r>
      <w:r w:rsidRPr="007C1D0A">
        <w:rPr>
          <w:rStyle w:val="FontStyle168"/>
          <w:sz w:val="28"/>
          <w:szCs w:val="28"/>
        </w:rPr>
        <w:t xml:space="preserve"> муниципального района является важным комплексом жизнеобеспечения.</w:t>
      </w:r>
      <w:r>
        <w:rPr>
          <w:rStyle w:val="FontStyle168"/>
          <w:sz w:val="28"/>
          <w:szCs w:val="28"/>
        </w:rPr>
        <w:t xml:space="preserve"> </w:t>
      </w:r>
    </w:p>
    <w:p w:rsidR="00923AD0" w:rsidRDefault="00923AD0" w:rsidP="00923AD0">
      <w:pPr>
        <w:spacing w:after="0" w:line="360" w:lineRule="auto"/>
        <w:ind w:firstLine="454"/>
        <w:jc w:val="both"/>
        <w:rPr>
          <w:rFonts w:ascii="Times New Roman" w:hAnsi="Times New Roman"/>
          <w:color w:val="000000"/>
          <w:sz w:val="28"/>
          <w:szCs w:val="28"/>
        </w:rPr>
      </w:pPr>
      <w:r w:rsidRPr="00010AC9">
        <w:rPr>
          <w:rFonts w:ascii="Times New Roman" w:hAnsi="Times New Roman"/>
          <w:color w:val="000000"/>
          <w:sz w:val="28"/>
          <w:szCs w:val="28"/>
        </w:rPr>
        <w:t>Благоустройством жилищного фонда Большеберезниковского муниципального района занимаются ООО «Жилкоммунсервис» и МП «Жилищник». Организации оказывают услуги по управлению эксплуатацией жилого фонда</w:t>
      </w:r>
      <w:r>
        <w:rPr>
          <w:rFonts w:ascii="Times New Roman" w:hAnsi="Times New Roman"/>
          <w:color w:val="000000"/>
          <w:sz w:val="28"/>
          <w:szCs w:val="28"/>
        </w:rPr>
        <w:t>, водоснабжению и водоотведению.</w:t>
      </w:r>
      <w:r w:rsidR="00AA1C28">
        <w:rPr>
          <w:rFonts w:ascii="Times New Roman" w:hAnsi="Times New Roman"/>
          <w:color w:val="000000"/>
          <w:sz w:val="28"/>
          <w:szCs w:val="28"/>
        </w:rPr>
        <w:t xml:space="preserve"> </w:t>
      </w:r>
    </w:p>
    <w:p w:rsidR="00AA1C28" w:rsidRPr="001F13B7" w:rsidRDefault="00AA1C28" w:rsidP="00AA1C28">
      <w:pPr>
        <w:pStyle w:val="ConsPlusNormal"/>
        <w:spacing w:line="360" w:lineRule="auto"/>
        <w:ind w:firstLine="567"/>
        <w:jc w:val="both"/>
        <w:rPr>
          <w:rFonts w:ascii="Times New Roman" w:hAnsi="Times New Roman"/>
          <w:sz w:val="28"/>
          <w:szCs w:val="28"/>
        </w:rPr>
      </w:pPr>
      <w:r w:rsidRPr="00010AC9">
        <w:rPr>
          <w:rFonts w:ascii="Times New Roman" w:hAnsi="Times New Roman"/>
          <w:color w:val="000000"/>
          <w:sz w:val="28"/>
          <w:szCs w:val="28"/>
        </w:rPr>
        <w:t xml:space="preserve">ООО «Жилкоммунсервис» основано 5 ноября 2007 г. Предприятие занимается управлением и обслуживанием многоквартирных домов, ведет регистрационный учет граждан в многоквартирных домах. </w:t>
      </w:r>
    </w:p>
    <w:p w:rsidR="00AA1C28" w:rsidRPr="001F13B7" w:rsidRDefault="00AA1C28" w:rsidP="00AA1C28">
      <w:pPr>
        <w:spacing w:after="0" w:line="360" w:lineRule="auto"/>
        <w:ind w:firstLine="454"/>
        <w:jc w:val="both"/>
        <w:rPr>
          <w:rFonts w:ascii="Times New Roman" w:hAnsi="Times New Roman"/>
          <w:color w:val="000000"/>
          <w:sz w:val="28"/>
          <w:szCs w:val="28"/>
        </w:rPr>
      </w:pPr>
      <w:r w:rsidRPr="001F13B7">
        <w:rPr>
          <w:rFonts w:ascii="Times New Roman" w:hAnsi="Times New Roman"/>
          <w:color w:val="000000"/>
          <w:sz w:val="28"/>
          <w:szCs w:val="28"/>
        </w:rPr>
        <w:t>МП «Жилищник» учреждено 13 декабря 2006 г. Оно оказывает услуги по водоснабжению, водоотведению</w:t>
      </w:r>
      <w:r w:rsidR="00BF6455">
        <w:rPr>
          <w:rFonts w:ascii="Times New Roman" w:hAnsi="Times New Roman"/>
          <w:color w:val="000000"/>
          <w:sz w:val="28"/>
          <w:szCs w:val="28"/>
        </w:rPr>
        <w:t xml:space="preserve"> в райцентре</w:t>
      </w:r>
      <w:r w:rsidRPr="001F13B7">
        <w:rPr>
          <w:rFonts w:ascii="Times New Roman" w:hAnsi="Times New Roman"/>
          <w:color w:val="000000"/>
          <w:sz w:val="28"/>
          <w:szCs w:val="28"/>
        </w:rPr>
        <w:t>. На обслуживании предприятия находятся: 23 км водопроводных сетей, 1</w:t>
      </w:r>
      <w:r w:rsidR="007C1EE5">
        <w:rPr>
          <w:rFonts w:ascii="Times New Roman" w:hAnsi="Times New Roman"/>
          <w:color w:val="000000"/>
          <w:sz w:val="28"/>
          <w:szCs w:val="28"/>
        </w:rPr>
        <w:t>1</w:t>
      </w:r>
      <w:r w:rsidRPr="001F13B7">
        <w:rPr>
          <w:rFonts w:ascii="Times New Roman" w:hAnsi="Times New Roman"/>
          <w:color w:val="000000"/>
          <w:sz w:val="28"/>
          <w:szCs w:val="28"/>
        </w:rPr>
        <w:t xml:space="preserve"> км канализационных систем (способ очистки сточных вод — биологический), </w:t>
      </w:r>
      <w:r w:rsidR="007C1EE5">
        <w:rPr>
          <w:rFonts w:ascii="Times New Roman" w:hAnsi="Times New Roman"/>
          <w:color w:val="000000"/>
          <w:sz w:val="28"/>
          <w:szCs w:val="28"/>
        </w:rPr>
        <w:t>4</w:t>
      </w:r>
      <w:r w:rsidRPr="001F13B7">
        <w:rPr>
          <w:rFonts w:ascii="Times New Roman" w:hAnsi="Times New Roman"/>
          <w:color w:val="000000"/>
          <w:sz w:val="28"/>
          <w:szCs w:val="28"/>
        </w:rPr>
        <w:t xml:space="preserve"> артезианские скважины общей производительностью 75 м</w:t>
      </w:r>
      <w:r w:rsidRPr="001F13B7">
        <w:rPr>
          <w:rFonts w:ascii="Times New Roman" w:hAnsi="Times New Roman"/>
          <w:color w:val="000000"/>
          <w:sz w:val="28"/>
          <w:szCs w:val="28"/>
          <w:vertAlign w:val="superscript"/>
        </w:rPr>
        <w:t>3</w:t>
      </w:r>
      <w:r w:rsidRPr="001F13B7">
        <w:rPr>
          <w:rFonts w:ascii="Times New Roman" w:hAnsi="Times New Roman"/>
          <w:color w:val="000000"/>
          <w:sz w:val="28"/>
          <w:szCs w:val="28"/>
        </w:rPr>
        <w:t xml:space="preserve">/ч (3 действующие скважины). Износ основных фондов по состоянию на 1 января 2018 г. составляет 85 %, коэффициент обновления — </w:t>
      </w:r>
      <w:r w:rsidR="007C1EE5">
        <w:rPr>
          <w:rFonts w:ascii="Times New Roman" w:hAnsi="Times New Roman"/>
          <w:color w:val="000000"/>
          <w:sz w:val="28"/>
          <w:szCs w:val="28"/>
        </w:rPr>
        <w:t>3</w:t>
      </w:r>
      <w:r w:rsidRPr="001F13B7">
        <w:rPr>
          <w:rFonts w:ascii="Times New Roman" w:hAnsi="Times New Roman"/>
          <w:color w:val="000000"/>
          <w:sz w:val="28"/>
          <w:szCs w:val="28"/>
        </w:rPr>
        <w:t xml:space="preserve">0 % </w:t>
      </w:r>
      <w:r w:rsidR="008875F3" w:rsidRPr="001F13B7">
        <w:rPr>
          <w:rFonts w:ascii="Times New Roman" w:hAnsi="Times New Roman"/>
          <w:color w:val="000000"/>
          <w:sz w:val="28"/>
          <w:szCs w:val="28"/>
        </w:rPr>
        <w:t>.</w:t>
      </w:r>
    </w:p>
    <w:p w:rsidR="008875F3" w:rsidRDefault="008875F3" w:rsidP="008875F3">
      <w:pPr>
        <w:spacing w:after="0" w:line="360" w:lineRule="auto"/>
        <w:ind w:firstLine="454"/>
        <w:jc w:val="both"/>
        <w:rPr>
          <w:rFonts w:ascii="Times New Roman" w:hAnsi="Times New Roman"/>
          <w:color w:val="000000"/>
          <w:sz w:val="28"/>
          <w:szCs w:val="28"/>
        </w:rPr>
      </w:pPr>
      <w:r w:rsidRPr="001F13B7">
        <w:rPr>
          <w:rFonts w:ascii="Times New Roman" w:hAnsi="Times New Roman"/>
          <w:color w:val="000000"/>
          <w:sz w:val="28"/>
          <w:szCs w:val="28"/>
        </w:rPr>
        <w:t xml:space="preserve">Системы водопровода и канализации жилищно-коммунального назначения находятся в эксплуатации с середины XX в. Сети и имущество предприятий имеют высокий процент износа. В целях поддержания </w:t>
      </w:r>
      <w:r w:rsidRPr="001F13B7">
        <w:rPr>
          <w:rFonts w:ascii="Times New Roman" w:hAnsi="Times New Roman"/>
          <w:color w:val="000000"/>
          <w:sz w:val="28"/>
          <w:szCs w:val="28"/>
        </w:rPr>
        <w:lastRenderedPageBreak/>
        <w:t>состояния сетей и оборудования своих объектов в рабочем состоянии, проведения капитального ремонта изношенного оборудования и сетей предприятия подали заявки на участие в целевых программах «Реформирование жилищно-коммунального хозяйства» на 201</w:t>
      </w:r>
      <w:r w:rsidR="007C1EE5">
        <w:rPr>
          <w:rFonts w:ascii="Times New Roman" w:hAnsi="Times New Roman"/>
          <w:color w:val="000000"/>
          <w:sz w:val="28"/>
          <w:szCs w:val="28"/>
        </w:rPr>
        <w:t>7</w:t>
      </w:r>
      <w:r w:rsidRPr="001F13B7">
        <w:rPr>
          <w:rFonts w:ascii="Times New Roman" w:hAnsi="Times New Roman"/>
          <w:color w:val="000000"/>
          <w:sz w:val="28"/>
          <w:szCs w:val="28"/>
        </w:rPr>
        <w:t>—20</w:t>
      </w:r>
      <w:r w:rsidR="007C1EE5">
        <w:rPr>
          <w:rFonts w:ascii="Times New Roman" w:hAnsi="Times New Roman"/>
          <w:color w:val="000000"/>
          <w:sz w:val="28"/>
          <w:szCs w:val="28"/>
        </w:rPr>
        <w:t>21</w:t>
      </w:r>
      <w:r w:rsidRPr="001F13B7">
        <w:rPr>
          <w:rFonts w:ascii="Times New Roman" w:hAnsi="Times New Roman"/>
          <w:color w:val="000000"/>
          <w:sz w:val="28"/>
          <w:szCs w:val="28"/>
        </w:rPr>
        <w:t xml:space="preserve"> гг.</w:t>
      </w:r>
    </w:p>
    <w:p w:rsidR="00BF6455" w:rsidRPr="00010AC9" w:rsidRDefault="00BF6455" w:rsidP="008875F3">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t>В с.Марьяновка имеется водозаборный узел</w:t>
      </w:r>
      <w:r w:rsidR="006223BA">
        <w:rPr>
          <w:rFonts w:ascii="Times New Roman" w:hAnsi="Times New Roman"/>
          <w:color w:val="000000"/>
          <w:sz w:val="28"/>
          <w:szCs w:val="28"/>
        </w:rPr>
        <w:t xml:space="preserve"> и водопроводная сеть 9,165 км - 5% изношенности, в с.Судосево два водозаборных узла и водопроводная сеть 16,558 км – 2,5% изношенности, в с.Симкино две артезианских скважины – 27,5 % изношенности и водопроводная сеть протяженностью 9,326 км- 36,5% изношенности, в с. Тазино </w:t>
      </w:r>
      <w:r w:rsidR="00E769A5">
        <w:rPr>
          <w:rFonts w:ascii="Times New Roman" w:hAnsi="Times New Roman"/>
          <w:color w:val="000000"/>
          <w:sz w:val="28"/>
          <w:szCs w:val="28"/>
        </w:rPr>
        <w:t xml:space="preserve">две артезианских скважины – 25 % изношенности и водопроводная сеть протяженностью 4,797 км- 7% изношенности.  В рамках концессионного соглашения,  которое заключается на 9 лет, планируется провести реконструкцию данных объектов водоснабжения. </w:t>
      </w:r>
    </w:p>
    <w:p w:rsidR="0021755E" w:rsidRPr="00010AC9" w:rsidRDefault="0021755E" w:rsidP="0021755E">
      <w:pPr>
        <w:spacing w:after="0" w:line="360" w:lineRule="auto"/>
        <w:ind w:firstLine="454"/>
        <w:jc w:val="both"/>
        <w:rPr>
          <w:rFonts w:ascii="Times New Roman" w:hAnsi="Times New Roman"/>
          <w:color w:val="000000"/>
          <w:sz w:val="28"/>
          <w:szCs w:val="28"/>
        </w:rPr>
      </w:pPr>
      <w:r w:rsidRPr="00010AC9">
        <w:rPr>
          <w:rFonts w:ascii="Times New Roman" w:hAnsi="Times New Roman"/>
          <w:color w:val="000000"/>
          <w:sz w:val="28"/>
          <w:szCs w:val="28"/>
        </w:rPr>
        <w:t xml:space="preserve">Для полноценной работы системы канализации необходимо строительство очистных сооружений в </w:t>
      </w:r>
      <w:r>
        <w:rPr>
          <w:rFonts w:ascii="Times New Roman" w:hAnsi="Times New Roman"/>
          <w:color w:val="000000"/>
          <w:sz w:val="28"/>
          <w:szCs w:val="28"/>
        </w:rPr>
        <w:t xml:space="preserve">Большеберезниковском </w:t>
      </w:r>
      <w:r w:rsidRPr="00010AC9">
        <w:rPr>
          <w:rFonts w:ascii="Times New Roman" w:hAnsi="Times New Roman"/>
          <w:color w:val="000000"/>
          <w:sz w:val="28"/>
          <w:szCs w:val="28"/>
        </w:rPr>
        <w:t>сельск</w:t>
      </w:r>
      <w:r>
        <w:rPr>
          <w:rFonts w:ascii="Times New Roman" w:hAnsi="Times New Roman"/>
          <w:color w:val="000000"/>
          <w:sz w:val="28"/>
          <w:szCs w:val="28"/>
        </w:rPr>
        <w:t>ом</w:t>
      </w:r>
      <w:r w:rsidRPr="00010AC9">
        <w:rPr>
          <w:rFonts w:ascii="Times New Roman" w:hAnsi="Times New Roman"/>
          <w:color w:val="000000"/>
          <w:sz w:val="28"/>
          <w:szCs w:val="28"/>
        </w:rPr>
        <w:t xml:space="preserve"> поселени</w:t>
      </w:r>
      <w:r>
        <w:rPr>
          <w:rFonts w:ascii="Times New Roman" w:hAnsi="Times New Roman"/>
          <w:color w:val="000000"/>
          <w:sz w:val="28"/>
          <w:szCs w:val="28"/>
        </w:rPr>
        <w:t>и</w:t>
      </w:r>
      <w:r w:rsidRPr="00010AC9">
        <w:rPr>
          <w:rFonts w:ascii="Times New Roman" w:hAnsi="Times New Roman"/>
          <w:color w:val="000000"/>
          <w:sz w:val="28"/>
          <w:szCs w:val="28"/>
        </w:rPr>
        <w:t xml:space="preserve"> района. </w:t>
      </w:r>
    </w:p>
    <w:p w:rsidR="0021755E" w:rsidRPr="00010AC9" w:rsidRDefault="0021755E" w:rsidP="0021755E">
      <w:pPr>
        <w:spacing w:after="0" w:line="360" w:lineRule="auto"/>
        <w:ind w:firstLine="454"/>
        <w:jc w:val="both"/>
        <w:rPr>
          <w:rFonts w:ascii="Times New Roman" w:hAnsi="Times New Roman"/>
          <w:color w:val="000000"/>
          <w:sz w:val="28"/>
          <w:szCs w:val="28"/>
        </w:rPr>
      </w:pPr>
      <w:r w:rsidRPr="00010AC9">
        <w:rPr>
          <w:rFonts w:ascii="Times New Roman" w:hAnsi="Times New Roman"/>
          <w:color w:val="000000"/>
          <w:sz w:val="28"/>
          <w:szCs w:val="28"/>
        </w:rPr>
        <w:t>В системе жилищно-коммунального хозяйства Большеберезниковского муниципального района на 1 января 201</w:t>
      </w:r>
      <w:r w:rsidR="007C1EE5">
        <w:rPr>
          <w:rFonts w:ascii="Times New Roman" w:hAnsi="Times New Roman"/>
          <w:color w:val="000000"/>
          <w:sz w:val="28"/>
          <w:szCs w:val="28"/>
        </w:rPr>
        <w:t>8</w:t>
      </w:r>
      <w:r w:rsidRPr="00010AC9">
        <w:rPr>
          <w:rFonts w:ascii="Times New Roman" w:hAnsi="Times New Roman"/>
          <w:color w:val="000000"/>
          <w:sz w:val="28"/>
          <w:szCs w:val="28"/>
        </w:rPr>
        <w:t xml:space="preserve">г. насчитывалось </w:t>
      </w:r>
      <w:r w:rsidRPr="002B3DEA">
        <w:rPr>
          <w:rFonts w:ascii="Times New Roman" w:hAnsi="Times New Roman"/>
          <w:color w:val="000000"/>
          <w:sz w:val="28"/>
          <w:szCs w:val="28"/>
        </w:rPr>
        <w:t>14</w:t>
      </w:r>
      <w:r w:rsidRPr="00010AC9">
        <w:rPr>
          <w:rFonts w:ascii="Times New Roman" w:hAnsi="Times New Roman"/>
          <w:color w:val="000000"/>
          <w:sz w:val="28"/>
          <w:szCs w:val="28"/>
        </w:rPr>
        <w:t xml:space="preserve"> км канализационных систем, износ которых </w:t>
      </w:r>
      <w:r w:rsidRPr="00AF059A">
        <w:rPr>
          <w:rFonts w:ascii="Times New Roman" w:hAnsi="Times New Roman"/>
          <w:color w:val="000000"/>
          <w:sz w:val="28"/>
          <w:szCs w:val="28"/>
        </w:rPr>
        <w:t xml:space="preserve">достиг </w:t>
      </w:r>
      <w:r w:rsidR="007C1EE5">
        <w:rPr>
          <w:rFonts w:ascii="Times New Roman" w:hAnsi="Times New Roman"/>
          <w:color w:val="000000"/>
          <w:sz w:val="28"/>
          <w:szCs w:val="28"/>
        </w:rPr>
        <w:t>85</w:t>
      </w:r>
      <w:r w:rsidRPr="00AF059A">
        <w:rPr>
          <w:rFonts w:ascii="Times New Roman" w:hAnsi="Times New Roman"/>
          <w:color w:val="000000"/>
          <w:sz w:val="28"/>
          <w:szCs w:val="28"/>
        </w:rPr>
        <w:t xml:space="preserve"> %. На 1 января 201</w:t>
      </w:r>
      <w:r w:rsidR="007C1EE5">
        <w:rPr>
          <w:rFonts w:ascii="Times New Roman" w:hAnsi="Times New Roman"/>
          <w:color w:val="000000"/>
          <w:sz w:val="28"/>
          <w:szCs w:val="28"/>
        </w:rPr>
        <w:t>8</w:t>
      </w:r>
      <w:r w:rsidRPr="00AF059A">
        <w:rPr>
          <w:rFonts w:ascii="Times New Roman" w:hAnsi="Times New Roman"/>
          <w:color w:val="000000"/>
          <w:sz w:val="28"/>
          <w:szCs w:val="28"/>
        </w:rPr>
        <w:t xml:space="preserve">г. водопроводом обеспечено </w:t>
      </w:r>
      <w:r w:rsidR="007C1EE5">
        <w:rPr>
          <w:rFonts w:ascii="Times New Roman" w:hAnsi="Times New Roman"/>
          <w:color w:val="000000"/>
          <w:sz w:val="28"/>
          <w:szCs w:val="28"/>
        </w:rPr>
        <w:t>80</w:t>
      </w:r>
      <w:r w:rsidRPr="00AF059A">
        <w:rPr>
          <w:rFonts w:ascii="Times New Roman" w:hAnsi="Times New Roman"/>
          <w:color w:val="000000"/>
          <w:sz w:val="28"/>
          <w:szCs w:val="28"/>
        </w:rPr>
        <w:t xml:space="preserve"> %, канализацией — </w:t>
      </w:r>
      <w:r w:rsidR="007C1EE5">
        <w:rPr>
          <w:rFonts w:ascii="Times New Roman" w:hAnsi="Times New Roman"/>
          <w:color w:val="000000"/>
          <w:sz w:val="28"/>
          <w:szCs w:val="28"/>
        </w:rPr>
        <w:t>4</w:t>
      </w:r>
      <w:r w:rsidRPr="00AF059A">
        <w:rPr>
          <w:rFonts w:ascii="Times New Roman" w:hAnsi="Times New Roman"/>
          <w:color w:val="000000"/>
          <w:sz w:val="28"/>
          <w:szCs w:val="28"/>
        </w:rPr>
        <w:t xml:space="preserve">5 %, ваннами и горячим водоснабжением — </w:t>
      </w:r>
      <w:r w:rsidR="007C1EE5">
        <w:rPr>
          <w:rFonts w:ascii="Times New Roman" w:hAnsi="Times New Roman"/>
          <w:color w:val="000000"/>
          <w:sz w:val="28"/>
          <w:szCs w:val="28"/>
        </w:rPr>
        <w:t>6</w:t>
      </w:r>
      <w:r w:rsidRPr="00AF059A">
        <w:rPr>
          <w:rFonts w:ascii="Times New Roman" w:hAnsi="Times New Roman"/>
          <w:color w:val="000000"/>
          <w:sz w:val="28"/>
          <w:szCs w:val="28"/>
        </w:rPr>
        <w:t>0 % жилого фонда.</w:t>
      </w:r>
    </w:p>
    <w:p w:rsidR="00923AD0" w:rsidRPr="00010AC9" w:rsidRDefault="007C1EE5" w:rsidP="00923AD0">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t>С мая 2018 года</w:t>
      </w:r>
      <w:r w:rsidR="00923AD0" w:rsidRPr="00010AC9">
        <w:rPr>
          <w:rFonts w:ascii="Times New Roman" w:hAnsi="Times New Roman"/>
          <w:color w:val="000000"/>
          <w:sz w:val="28"/>
          <w:szCs w:val="28"/>
        </w:rPr>
        <w:t xml:space="preserve"> </w:t>
      </w:r>
      <w:r w:rsidR="00923AD0" w:rsidRPr="001F13B7">
        <w:rPr>
          <w:rFonts w:ascii="Times New Roman" w:hAnsi="Times New Roman"/>
          <w:color w:val="000000"/>
          <w:sz w:val="28"/>
          <w:szCs w:val="28"/>
        </w:rPr>
        <w:t xml:space="preserve"> </w:t>
      </w:r>
      <w:r w:rsidRPr="001F13B7">
        <w:rPr>
          <w:rFonts w:ascii="Times New Roman" w:hAnsi="Times New Roman"/>
          <w:color w:val="000000"/>
          <w:sz w:val="28"/>
          <w:szCs w:val="28"/>
        </w:rPr>
        <w:t xml:space="preserve">сбором и вывозом твердых </w:t>
      </w:r>
      <w:r>
        <w:rPr>
          <w:rFonts w:ascii="Times New Roman" w:hAnsi="Times New Roman"/>
          <w:color w:val="000000"/>
          <w:sz w:val="28"/>
          <w:szCs w:val="28"/>
        </w:rPr>
        <w:t>коммунальных</w:t>
      </w:r>
      <w:r w:rsidRPr="001F13B7">
        <w:rPr>
          <w:rFonts w:ascii="Times New Roman" w:hAnsi="Times New Roman"/>
          <w:color w:val="000000"/>
          <w:sz w:val="28"/>
          <w:szCs w:val="28"/>
        </w:rPr>
        <w:t xml:space="preserve"> отходов </w:t>
      </w:r>
      <w:r w:rsidR="00923AD0" w:rsidRPr="001F13B7">
        <w:rPr>
          <w:rFonts w:ascii="Times New Roman" w:hAnsi="Times New Roman"/>
          <w:color w:val="000000"/>
          <w:sz w:val="28"/>
          <w:szCs w:val="28"/>
        </w:rPr>
        <w:t>занимается</w:t>
      </w:r>
      <w:r>
        <w:rPr>
          <w:rFonts w:ascii="Times New Roman" w:hAnsi="Times New Roman"/>
          <w:color w:val="000000"/>
          <w:sz w:val="28"/>
          <w:szCs w:val="28"/>
        </w:rPr>
        <w:t xml:space="preserve"> региональный оператор ООО «Ремондис».</w:t>
      </w:r>
      <w:r w:rsidR="00923AD0" w:rsidRPr="001F13B7">
        <w:rPr>
          <w:rFonts w:ascii="Times New Roman" w:hAnsi="Times New Roman"/>
          <w:color w:val="000000"/>
          <w:sz w:val="28"/>
          <w:szCs w:val="28"/>
        </w:rPr>
        <w:t xml:space="preserve"> </w:t>
      </w:r>
    </w:p>
    <w:p w:rsidR="00721F6B" w:rsidRDefault="00721F6B" w:rsidP="00721F6B">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t>Электрические сети Большеберезниковского муниципального района  находятся в ведении филиала ОАО «МРСК Волги» -«Мордовэнерго»</w:t>
      </w:r>
      <w:r w:rsidR="007C1EE5">
        <w:rPr>
          <w:rFonts w:ascii="Times New Roman" w:hAnsi="Times New Roman"/>
          <w:color w:val="000000"/>
          <w:sz w:val="28"/>
          <w:szCs w:val="28"/>
        </w:rPr>
        <w:t>, ООО «Система жизнеобеспечения»</w:t>
      </w:r>
      <w:r>
        <w:rPr>
          <w:rFonts w:ascii="Times New Roman" w:hAnsi="Times New Roman"/>
          <w:color w:val="000000"/>
          <w:sz w:val="28"/>
          <w:szCs w:val="28"/>
        </w:rPr>
        <w:t>.</w:t>
      </w:r>
    </w:p>
    <w:p w:rsidR="00721F6B" w:rsidRDefault="00721F6B" w:rsidP="00721F6B">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t>На 1 января 201</w:t>
      </w:r>
      <w:r w:rsidR="00113576">
        <w:rPr>
          <w:rFonts w:ascii="Times New Roman" w:hAnsi="Times New Roman"/>
          <w:color w:val="000000"/>
          <w:sz w:val="28"/>
          <w:szCs w:val="28"/>
        </w:rPr>
        <w:t>8</w:t>
      </w:r>
      <w:r>
        <w:rPr>
          <w:rFonts w:ascii="Times New Roman" w:hAnsi="Times New Roman"/>
          <w:color w:val="000000"/>
          <w:sz w:val="28"/>
          <w:szCs w:val="28"/>
        </w:rPr>
        <w:t xml:space="preserve"> года в районе числится 1</w:t>
      </w:r>
      <w:r w:rsidR="007C1EE5">
        <w:rPr>
          <w:rFonts w:ascii="Times New Roman" w:hAnsi="Times New Roman"/>
          <w:color w:val="000000"/>
          <w:sz w:val="28"/>
          <w:szCs w:val="28"/>
        </w:rPr>
        <w:t>36</w:t>
      </w:r>
      <w:r>
        <w:rPr>
          <w:rFonts w:ascii="Times New Roman" w:hAnsi="Times New Roman"/>
          <w:color w:val="000000"/>
          <w:sz w:val="28"/>
          <w:szCs w:val="28"/>
        </w:rPr>
        <w:t xml:space="preserve"> ТП. Техническое состояние  сельских электрических сетей района : </w:t>
      </w:r>
      <w:r w:rsidR="007C1EE5">
        <w:rPr>
          <w:rFonts w:ascii="Times New Roman" w:hAnsi="Times New Roman"/>
          <w:color w:val="000000"/>
          <w:sz w:val="28"/>
          <w:szCs w:val="28"/>
        </w:rPr>
        <w:t>48</w:t>
      </w:r>
      <w:r>
        <w:rPr>
          <w:rFonts w:ascii="Times New Roman" w:hAnsi="Times New Roman"/>
          <w:color w:val="000000"/>
          <w:sz w:val="28"/>
          <w:szCs w:val="28"/>
        </w:rPr>
        <w:t xml:space="preserve"> ТП – в хорошем состоянии, </w:t>
      </w:r>
      <w:r w:rsidR="007C1EE5">
        <w:rPr>
          <w:rFonts w:ascii="Times New Roman" w:hAnsi="Times New Roman"/>
          <w:color w:val="000000"/>
          <w:sz w:val="28"/>
          <w:szCs w:val="28"/>
        </w:rPr>
        <w:t>88 – в удовлетворительном состоянии.</w:t>
      </w:r>
    </w:p>
    <w:p w:rsidR="00113576" w:rsidRPr="00010AC9" w:rsidRDefault="00113576" w:rsidP="00113576">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lastRenderedPageBreak/>
        <w:t>Динамический рост электропотребления, большая степень физического износа и срок эксплуатируемых линий электропередач влияют на качество электрической энергии, повышают риск внеплановых отключений электроэнергии. Кроме того, рост строительства жилого фонда и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1154BB" w:rsidRDefault="002F597D" w:rsidP="002F597D">
      <w:pPr>
        <w:spacing w:after="0" w:line="360" w:lineRule="auto"/>
        <w:ind w:firstLine="454"/>
        <w:jc w:val="both"/>
        <w:rPr>
          <w:rFonts w:ascii="Times New Roman" w:hAnsi="Times New Roman"/>
          <w:color w:val="000000"/>
          <w:sz w:val="28"/>
          <w:szCs w:val="28"/>
        </w:rPr>
      </w:pPr>
      <w:r w:rsidRPr="00010AC9">
        <w:rPr>
          <w:rFonts w:ascii="Times New Roman" w:hAnsi="Times New Roman"/>
          <w:color w:val="000000"/>
          <w:sz w:val="28"/>
          <w:szCs w:val="28"/>
        </w:rPr>
        <w:t>Большим достижением в развитии жилищно-коммунального хозяйства в районе является газификация. По состоянию на 1 января 201</w:t>
      </w:r>
      <w:r w:rsidR="007C1EE5">
        <w:rPr>
          <w:rFonts w:ascii="Times New Roman" w:hAnsi="Times New Roman"/>
          <w:color w:val="000000"/>
          <w:sz w:val="28"/>
          <w:szCs w:val="28"/>
        </w:rPr>
        <w:t>8</w:t>
      </w:r>
      <w:r w:rsidRPr="00010AC9">
        <w:rPr>
          <w:rFonts w:ascii="Times New Roman" w:hAnsi="Times New Roman"/>
          <w:color w:val="000000"/>
          <w:sz w:val="28"/>
          <w:szCs w:val="28"/>
        </w:rPr>
        <w:t xml:space="preserve"> г. </w:t>
      </w:r>
      <w:r w:rsidRPr="00AF059A">
        <w:rPr>
          <w:rFonts w:ascii="Times New Roman" w:hAnsi="Times New Roman"/>
          <w:color w:val="000000"/>
          <w:sz w:val="28"/>
          <w:szCs w:val="28"/>
        </w:rPr>
        <w:t>газифицировано 7</w:t>
      </w:r>
      <w:r w:rsidR="007C1EE5">
        <w:rPr>
          <w:rFonts w:ascii="Times New Roman" w:hAnsi="Times New Roman"/>
          <w:color w:val="000000"/>
          <w:sz w:val="28"/>
          <w:szCs w:val="28"/>
        </w:rPr>
        <w:t>6</w:t>
      </w:r>
      <w:r w:rsidRPr="00AF059A">
        <w:rPr>
          <w:rFonts w:ascii="Times New Roman" w:hAnsi="Times New Roman"/>
          <w:color w:val="000000"/>
          <w:sz w:val="28"/>
          <w:szCs w:val="28"/>
        </w:rPr>
        <w:t xml:space="preserve"> %. В состав района входят 35 сельских населенных пунктов, из них в </w:t>
      </w:r>
      <w:r w:rsidR="00305B44">
        <w:rPr>
          <w:rFonts w:ascii="Times New Roman" w:hAnsi="Times New Roman"/>
          <w:color w:val="000000"/>
          <w:sz w:val="28"/>
          <w:szCs w:val="28"/>
        </w:rPr>
        <w:t>9</w:t>
      </w:r>
      <w:r w:rsidRPr="00AF059A">
        <w:rPr>
          <w:rFonts w:ascii="Times New Roman" w:hAnsi="Times New Roman"/>
          <w:color w:val="000000"/>
          <w:sz w:val="28"/>
          <w:szCs w:val="28"/>
        </w:rPr>
        <w:t xml:space="preserve"> отсутствует</w:t>
      </w:r>
      <w:r w:rsidRPr="00010AC9">
        <w:rPr>
          <w:rFonts w:ascii="Times New Roman" w:hAnsi="Times New Roman"/>
          <w:color w:val="000000"/>
          <w:sz w:val="28"/>
          <w:szCs w:val="28"/>
        </w:rPr>
        <w:t xml:space="preserve"> газификация, так как там постоянно проживает менее 50 чел</w:t>
      </w:r>
    </w:p>
    <w:p w:rsidR="002F597D" w:rsidRPr="00010AC9" w:rsidRDefault="00CE1DFB" w:rsidP="002F597D">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t>Теплоснабжение района это</w:t>
      </w:r>
      <w:r w:rsidR="001154BB" w:rsidRPr="00CE1DFB">
        <w:rPr>
          <w:rFonts w:ascii="Times New Roman" w:hAnsi="Times New Roman"/>
          <w:color w:val="000000"/>
          <w:sz w:val="28"/>
          <w:szCs w:val="28"/>
        </w:rPr>
        <w:t xml:space="preserve">  обеспеченность  жилого фонда</w:t>
      </w:r>
      <w:r>
        <w:rPr>
          <w:rFonts w:ascii="Times New Roman" w:hAnsi="Times New Roman"/>
          <w:color w:val="000000"/>
          <w:sz w:val="28"/>
          <w:szCs w:val="28"/>
        </w:rPr>
        <w:t>,</w:t>
      </w:r>
      <w:r w:rsidR="001154BB" w:rsidRPr="00CE1DFB">
        <w:rPr>
          <w:rFonts w:ascii="Times New Roman" w:hAnsi="Times New Roman"/>
          <w:color w:val="000000"/>
          <w:sz w:val="28"/>
          <w:szCs w:val="28"/>
        </w:rPr>
        <w:t xml:space="preserve"> </w:t>
      </w:r>
      <w:r w:rsidRPr="00CE1DFB">
        <w:rPr>
          <w:rFonts w:ascii="Times New Roman" w:hAnsi="Times New Roman"/>
          <w:color w:val="000000"/>
          <w:sz w:val="28"/>
          <w:szCs w:val="28"/>
        </w:rPr>
        <w:t xml:space="preserve">в том числе </w:t>
      </w:r>
      <w:r>
        <w:rPr>
          <w:rFonts w:ascii="Times New Roman" w:hAnsi="Times New Roman"/>
          <w:color w:val="000000"/>
          <w:sz w:val="28"/>
          <w:szCs w:val="28"/>
        </w:rPr>
        <w:t>и</w:t>
      </w:r>
      <w:r w:rsidRPr="00CE1DFB">
        <w:rPr>
          <w:rFonts w:ascii="Times New Roman" w:hAnsi="Times New Roman"/>
          <w:color w:val="000000"/>
          <w:sz w:val="28"/>
          <w:szCs w:val="28"/>
        </w:rPr>
        <w:t xml:space="preserve"> многоквартирных</w:t>
      </w:r>
      <w:r>
        <w:rPr>
          <w:rFonts w:ascii="Times New Roman" w:hAnsi="Times New Roman"/>
          <w:color w:val="000000"/>
          <w:sz w:val="28"/>
          <w:szCs w:val="28"/>
        </w:rPr>
        <w:t xml:space="preserve"> домов</w:t>
      </w:r>
      <w:r w:rsidRPr="00CE1DFB">
        <w:rPr>
          <w:rFonts w:ascii="Times New Roman" w:hAnsi="Times New Roman"/>
          <w:color w:val="000000"/>
          <w:sz w:val="28"/>
          <w:szCs w:val="28"/>
        </w:rPr>
        <w:t xml:space="preserve"> </w:t>
      </w:r>
      <w:r w:rsidR="001154BB" w:rsidRPr="00CE1DFB">
        <w:rPr>
          <w:rFonts w:ascii="Times New Roman" w:hAnsi="Times New Roman"/>
          <w:color w:val="000000"/>
          <w:sz w:val="28"/>
          <w:szCs w:val="28"/>
        </w:rPr>
        <w:t>индивидуальным газовым отоплением,</w:t>
      </w:r>
      <w:r w:rsidRPr="00CE1DFB">
        <w:rPr>
          <w:rFonts w:ascii="Times New Roman" w:hAnsi="Times New Roman"/>
          <w:color w:val="000000"/>
          <w:sz w:val="28"/>
          <w:szCs w:val="28"/>
        </w:rPr>
        <w:t xml:space="preserve">  </w:t>
      </w:r>
      <w:r w:rsidR="001154BB" w:rsidRPr="00CE1DFB">
        <w:rPr>
          <w:rFonts w:ascii="Times New Roman" w:hAnsi="Times New Roman"/>
          <w:color w:val="000000"/>
          <w:sz w:val="28"/>
          <w:szCs w:val="28"/>
        </w:rPr>
        <w:t>что дает возможность потребителям самостоятельно регулировать объемы потребления тепла</w:t>
      </w:r>
      <w:r w:rsidR="002F597D" w:rsidRPr="00CE1DFB">
        <w:rPr>
          <w:rFonts w:ascii="Times New Roman" w:hAnsi="Times New Roman"/>
          <w:color w:val="000000"/>
          <w:sz w:val="28"/>
          <w:szCs w:val="28"/>
        </w:rPr>
        <w:t xml:space="preserve">. </w:t>
      </w:r>
      <w:r w:rsidR="00D918CC" w:rsidRPr="00CE1DFB">
        <w:rPr>
          <w:rFonts w:ascii="Times New Roman" w:hAnsi="Times New Roman"/>
          <w:color w:val="000000"/>
          <w:sz w:val="28"/>
          <w:szCs w:val="28"/>
        </w:rPr>
        <w:t xml:space="preserve"> Все государственные и муниципальные учреждения района имеют автономные котельные</w:t>
      </w:r>
      <w:r>
        <w:rPr>
          <w:rFonts w:ascii="Times New Roman" w:hAnsi="Times New Roman"/>
          <w:color w:val="000000"/>
          <w:sz w:val="28"/>
          <w:szCs w:val="28"/>
        </w:rPr>
        <w:t xml:space="preserve"> модульного типа</w:t>
      </w:r>
      <w:r w:rsidR="00D918CC" w:rsidRPr="00CE1DFB">
        <w:rPr>
          <w:rFonts w:ascii="Times New Roman" w:hAnsi="Times New Roman"/>
          <w:color w:val="000000"/>
          <w:sz w:val="28"/>
          <w:szCs w:val="28"/>
        </w:rPr>
        <w:t>, многие из которых требуют замены.</w:t>
      </w:r>
      <w:r>
        <w:rPr>
          <w:rFonts w:ascii="Times New Roman" w:hAnsi="Times New Roman"/>
          <w:color w:val="000000"/>
          <w:sz w:val="28"/>
          <w:szCs w:val="28"/>
        </w:rPr>
        <w:t xml:space="preserve">  </w:t>
      </w:r>
    </w:p>
    <w:p w:rsidR="0000739C" w:rsidRDefault="0000739C" w:rsidP="0000739C">
      <w:pPr>
        <w:suppressLineNumbers/>
        <w:spacing w:after="0"/>
        <w:ind w:firstLine="454"/>
        <w:jc w:val="both"/>
        <w:rPr>
          <w:rFonts w:ascii="Times New Roman" w:hAnsi="Times New Roman"/>
          <w:color w:val="000000"/>
          <w:sz w:val="28"/>
          <w:szCs w:val="28"/>
        </w:rPr>
      </w:pPr>
    </w:p>
    <w:p w:rsidR="00E863FE" w:rsidRPr="003E7C8A" w:rsidRDefault="00E863FE" w:rsidP="00E863FE">
      <w:pPr>
        <w:pStyle w:val="32"/>
        <w:spacing w:before="0"/>
        <w:jc w:val="center"/>
        <w:rPr>
          <w:i/>
          <w:color w:val="auto"/>
          <w:sz w:val="28"/>
          <w:szCs w:val="28"/>
        </w:rPr>
      </w:pPr>
      <w:bookmarkStart w:id="13" w:name="_Toc466621372"/>
      <w:r w:rsidRPr="003E7C8A">
        <w:rPr>
          <w:rFonts w:ascii="Times New Roman" w:hAnsi="Times New Roman"/>
          <w:i/>
          <w:color w:val="auto"/>
          <w:sz w:val="28"/>
          <w:szCs w:val="28"/>
        </w:rPr>
        <w:t>Малое и среднее предпринимательство</w:t>
      </w:r>
      <w:bookmarkEnd w:id="13"/>
    </w:p>
    <w:p w:rsidR="001F13B7" w:rsidRDefault="00E863FE" w:rsidP="004427F0">
      <w:pPr>
        <w:spacing w:after="0" w:line="360" w:lineRule="auto"/>
        <w:ind w:firstLine="567"/>
        <w:jc w:val="both"/>
        <w:rPr>
          <w:rFonts w:ascii="Times New Roman" w:hAnsi="Times New Roman"/>
          <w:sz w:val="28"/>
          <w:szCs w:val="28"/>
        </w:rPr>
      </w:pPr>
      <w:r w:rsidRPr="00C07666">
        <w:rPr>
          <w:rFonts w:ascii="Times New Roman" w:hAnsi="Times New Roman"/>
          <w:sz w:val="28"/>
          <w:szCs w:val="28"/>
        </w:rPr>
        <w:t xml:space="preserve">На территории </w:t>
      </w:r>
      <w:r>
        <w:rPr>
          <w:rFonts w:ascii="Times New Roman" w:hAnsi="Times New Roman"/>
          <w:sz w:val="28"/>
          <w:szCs w:val="28"/>
        </w:rPr>
        <w:t>Большеберезниковского муниципального</w:t>
      </w:r>
      <w:r w:rsidRPr="00C07666">
        <w:rPr>
          <w:rFonts w:ascii="Times New Roman" w:hAnsi="Times New Roman"/>
          <w:sz w:val="28"/>
          <w:szCs w:val="28"/>
        </w:rPr>
        <w:t xml:space="preserve"> района на 01.01.201</w:t>
      </w:r>
      <w:r>
        <w:rPr>
          <w:rFonts w:ascii="Times New Roman" w:hAnsi="Times New Roman"/>
          <w:sz w:val="28"/>
          <w:szCs w:val="28"/>
        </w:rPr>
        <w:t>8г</w:t>
      </w:r>
      <w:r w:rsidRPr="00C07666">
        <w:rPr>
          <w:rFonts w:ascii="Times New Roman" w:hAnsi="Times New Roman"/>
          <w:sz w:val="28"/>
          <w:szCs w:val="28"/>
        </w:rPr>
        <w:t xml:space="preserve"> осуществляли свою</w:t>
      </w:r>
      <w:r w:rsidRPr="00C07666">
        <w:rPr>
          <w:rFonts w:ascii="Times New Roman" w:hAnsi="Times New Roman"/>
          <w:sz w:val="26"/>
          <w:szCs w:val="26"/>
        </w:rPr>
        <w:t xml:space="preserve"> </w:t>
      </w:r>
      <w:r w:rsidRPr="00C07666">
        <w:rPr>
          <w:rFonts w:ascii="Times New Roman" w:hAnsi="Times New Roman"/>
          <w:sz w:val="28"/>
          <w:szCs w:val="28"/>
        </w:rPr>
        <w:t xml:space="preserve">деятельность </w:t>
      </w:r>
      <w:r w:rsidR="001D15A5">
        <w:rPr>
          <w:rFonts w:ascii="Times New Roman" w:hAnsi="Times New Roman"/>
          <w:sz w:val="28"/>
          <w:szCs w:val="28"/>
        </w:rPr>
        <w:t>21</w:t>
      </w:r>
      <w:r w:rsidR="0089452A">
        <w:rPr>
          <w:rFonts w:ascii="Times New Roman" w:hAnsi="Times New Roman"/>
          <w:sz w:val="28"/>
          <w:szCs w:val="28"/>
        </w:rPr>
        <w:t>3</w:t>
      </w:r>
      <w:r w:rsidRPr="00C07666">
        <w:rPr>
          <w:rFonts w:ascii="Times New Roman" w:hAnsi="Times New Roman"/>
          <w:sz w:val="28"/>
          <w:szCs w:val="28"/>
        </w:rPr>
        <w:t xml:space="preserve"> субъектов малого и среднего предпринимательства, из них </w:t>
      </w:r>
      <w:r>
        <w:rPr>
          <w:rFonts w:ascii="Times New Roman" w:hAnsi="Times New Roman"/>
          <w:sz w:val="28"/>
          <w:szCs w:val="28"/>
        </w:rPr>
        <w:t xml:space="preserve">           </w:t>
      </w:r>
      <w:r w:rsidR="001F13B7" w:rsidRPr="001F13B7">
        <w:rPr>
          <w:rFonts w:ascii="Times New Roman" w:hAnsi="Times New Roman"/>
          <w:sz w:val="28"/>
          <w:szCs w:val="28"/>
        </w:rPr>
        <w:t>3</w:t>
      </w:r>
      <w:r w:rsidRPr="001F13B7">
        <w:rPr>
          <w:rFonts w:ascii="Times New Roman" w:hAnsi="Times New Roman"/>
          <w:sz w:val="28"/>
          <w:szCs w:val="28"/>
        </w:rPr>
        <w:t xml:space="preserve"> – средние предприятия; </w:t>
      </w:r>
      <w:r w:rsidR="001F13B7" w:rsidRPr="001F13B7">
        <w:rPr>
          <w:rFonts w:ascii="Times New Roman" w:hAnsi="Times New Roman"/>
          <w:sz w:val="28"/>
          <w:szCs w:val="28"/>
        </w:rPr>
        <w:t>7</w:t>
      </w:r>
      <w:r w:rsidRPr="001F13B7">
        <w:rPr>
          <w:rFonts w:ascii="Times New Roman" w:hAnsi="Times New Roman"/>
          <w:sz w:val="28"/>
          <w:szCs w:val="28"/>
        </w:rPr>
        <w:t xml:space="preserve"> – малые предприятия; </w:t>
      </w:r>
      <w:r w:rsidR="001F13B7" w:rsidRPr="001F13B7">
        <w:rPr>
          <w:rFonts w:ascii="Times New Roman" w:hAnsi="Times New Roman"/>
          <w:sz w:val="28"/>
          <w:szCs w:val="28"/>
        </w:rPr>
        <w:t>30</w:t>
      </w:r>
      <w:r w:rsidRPr="001F13B7">
        <w:rPr>
          <w:rFonts w:ascii="Times New Roman" w:hAnsi="Times New Roman"/>
          <w:sz w:val="28"/>
          <w:szCs w:val="28"/>
        </w:rPr>
        <w:t xml:space="preserve"> – микропредприятия;</w:t>
      </w:r>
      <w:r w:rsidRPr="00C07666">
        <w:rPr>
          <w:rFonts w:ascii="Times New Roman" w:hAnsi="Times New Roman"/>
          <w:sz w:val="28"/>
          <w:szCs w:val="28"/>
        </w:rPr>
        <w:t xml:space="preserve"> </w:t>
      </w:r>
      <w:r w:rsidR="0089452A">
        <w:rPr>
          <w:rFonts w:ascii="Times New Roman" w:hAnsi="Times New Roman"/>
          <w:sz w:val="28"/>
          <w:szCs w:val="28"/>
        </w:rPr>
        <w:t>158</w:t>
      </w:r>
      <w:r w:rsidRPr="00C07666">
        <w:rPr>
          <w:rFonts w:ascii="Times New Roman" w:hAnsi="Times New Roman"/>
          <w:sz w:val="28"/>
          <w:szCs w:val="28"/>
        </w:rPr>
        <w:t xml:space="preserve"> – индивидуальные предприниматели;</w:t>
      </w:r>
    </w:p>
    <w:p w:rsidR="00E863FE" w:rsidRPr="00C07666" w:rsidRDefault="00E863FE" w:rsidP="004427F0">
      <w:pPr>
        <w:spacing w:after="0" w:line="360" w:lineRule="auto"/>
        <w:ind w:firstLine="567"/>
        <w:jc w:val="both"/>
        <w:rPr>
          <w:rFonts w:ascii="Times New Roman" w:hAnsi="Times New Roman"/>
          <w:sz w:val="28"/>
          <w:szCs w:val="28"/>
        </w:rPr>
      </w:pPr>
      <w:r w:rsidRPr="00C07666">
        <w:rPr>
          <w:rFonts w:ascii="Times New Roman" w:hAnsi="Times New Roman"/>
          <w:sz w:val="28"/>
          <w:szCs w:val="28"/>
        </w:rPr>
        <w:t xml:space="preserve"> </w:t>
      </w:r>
      <w:r w:rsidRPr="00F93E68">
        <w:rPr>
          <w:rFonts w:ascii="Times New Roman" w:hAnsi="Times New Roman"/>
          <w:sz w:val="28"/>
          <w:szCs w:val="28"/>
        </w:rPr>
        <w:t>Основной организационно-правовой формой регистрации</w:t>
      </w:r>
      <w:r w:rsidRPr="00C07666">
        <w:rPr>
          <w:rFonts w:ascii="Times New Roman" w:hAnsi="Times New Roman"/>
          <w:sz w:val="28"/>
          <w:szCs w:val="28"/>
        </w:rPr>
        <w:t xml:space="preserve"> малого бизнеса  является</w:t>
      </w:r>
      <w:r>
        <w:rPr>
          <w:rFonts w:ascii="Times New Roman" w:hAnsi="Times New Roman"/>
          <w:sz w:val="28"/>
          <w:szCs w:val="28"/>
        </w:rPr>
        <w:t xml:space="preserve"> индивидуальный предприниматель, что составляет </w:t>
      </w:r>
      <w:r w:rsidR="0089452A">
        <w:rPr>
          <w:rFonts w:ascii="Times New Roman" w:hAnsi="Times New Roman"/>
          <w:sz w:val="28"/>
          <w:szCs w:val="28"/>
        </w:rPr>
        <w:t>74</w:t>
      </w:r>
      <w:r w:rsidRPr="00C07666">
        <w:rPr>
          <w:rFonts w:ascii="Times New Roman" w:hAnsi="Times New Roman"/>
          <w:sz w:val="28"/>
          <w:szCs w:val="28"/>
        </w:rPr>
        <w:t xml:space="preserve"> % от всех субъектов малого и среднего бизнеса района.  </w:t>
      </w:r>
    </w:p>
    <w:p w:rsidR="0089452A" w:rsidRPr="000C6BEC" w:rsidRDefault="0089452A" w:rsidP="004427F0">
      <w:pPr>
        <w:spacing w:before="120" w:after="0" w:line="360" w:lineRule="auto"/>
        <w:ind w:firstLine="567"/>
        <w:jc w:val="both"/>
        <w:rPr>
          <w:rFonts w:ascii="Times New Roman" w:hAnsi="Times New Roman"/>
          <w:sz w:val="28"/>
          <w:szCs w:val="28"/>
        </w:rPr>
      </w:pPr>
      <w:r w:rsidRPr="000C6BEC">
        <w:rPr>
          <w:rFonts w:ascii="Times New Roman" w:hAnsi="Times New Roman"/>
          <w:sz w:val="28"/>
          <w:szCs w:val="28"/>
        </w:rPr>
        <w:lastRenderedPageBreak/>
        <w:t xml:space="preserve">Малый и средний бизнес </w:t>
      </w:r>
      <w:r>
        <w:rPr>
          <w:rFonts w:ascii="Times New Roman" w:hAnsi="Times New Roman"/>
          <w:sz w:val="28"/>
          <w:szCs w:val="28"/>
        </w:rPr>
        <w:t xml:space="preserve">Большеберезниковского муниципального района </w:t>
      </w:r>
      <w:r w:rsidRPr="000C6BEC">
        <w:rPr>
          <w:rFonts w:ascii="Times New Roman" w:hAnsi="Times New Roman"/>
          <w:sz w:val="28"/>
          <w:szCs w:val="28"/>
        </w:rPr>
        <w:t xml:space="preserve">охватывает практически все сферы экономической деятельности (производство,  сельское хозяйство, торговлю, транспортные услуги,  </w:t>
      </w:r>
      <w:r>
        <w:rPr>
          <w:rFonts w:ascii="Times New Roman" w:hAnsi="Times New Roman"/>
          <w:sz w:val="28"/>
          <w:szCs w:val="28"/>
        </w:rPr>
        <w:t xml:space="preserve"> и др.</w:t>
      </w:r>
      <w:r w:rsidRPr="000C6BEC">
        <w:rPr>
          <w:rFonts w:ascii="Times New Roman" w:hAnsi="Times New Roman"/>
          <w:sz w:val="28"/>
          <w:szCs w:val="28"/>
        </w:rPr>
        <w:t>)</w:t>
      </w:r>
      <w:r>
        <w:rPr>
          <w:rFonts w:ascii="Times New Roman" w:hAnsi="Times New Roman"/>
          <w:sz w:val="28"/>
          <w:szCs w:val="28"/>
        </w:rPr>
        <w:t>.</w:t>
      </w:r>
    </w:p>
    <w:p w:rsidR="005C4804" w:rsidRDefault="005C4804" w:rsidP="004427F0">
      <w:pPr>
        <w:pStyle w:val="af5"/>
        <w:shd w:val="clear" w:color="auto" w:fill="FFFFFF"/>
        <w:spacing w:before="0" w:beforeAutospacing="0" w:after="0" w:afterAutospacing="0" w:line="360" w:lineRule="auto"/>
        <w:ind w:firstLine="567"/>
        <w:jc w:val="both"/>
        <w:rPr>
          <w:rFonts w:ascii="Times New Roman" w:hAnsi="Times New Roman" w:cs="Times New Roman"/>
          <w:sz w:val="28"/>
          <w:szCs w:val="28"/>
        </w:rPr>
      </w:pPr>
      <w:r w:rsidRPr="005C4804">
        <w:rPr>
          <w:rFonts w:ascii="Times New Roman" w:hAnsi="Times New Roman" w:cs="Times New Roman"/>
          <w:sz w:val="28"/>
          <w:szCs w:val="28"/>
        </w:rPr>
        <w:t>Структура малого и среднего предпринимательства района по видам экономической деятельности в течение ряда лет остается практически неизменной. Сфера торговли  в связи с достаточно высокой оборачиваемостью капитала является наиболее предпочтительной для малого бизнеса. По оценочным данным 201</w:t>
      </w:r>
      <w:r>
        <w:rPr>
          <w:rFonts w:ascii="Times New Roman" w:hAnsi="Times New Roman" w:cs="Times New Roman"/>
          <w:sz w:val="28"/>
          <w:szCs w:val="28"/>
        </w:rPr>
        <w:t>8</w:t>
      </w:r>
      <w:r w:rsidRPr="005C4804">
        <w:rPr>
          <w:rFonts w:ascii="Times New Roman" w:hAnsi="Times New Roman" w:cs="Times New Roman"/>
          <w:sz w:val="28"/>
          <w:szCs w:val="28"/>
        </w:rPr>
        <w:t xml:space="preserve"> года её удельный вес составил </w:t>
      </w:r>
      <w:r>
        <w:rPr>
          <w:rFonts w:ascii="Times New Roman" w:hAnsi="Times New Roman" w:cs="Times New Roman"/>
          <w:sz w:val="28"/>
          <w:szCs w:val="28"/>
        </w:rPr>
        <w:t>4</w:t>
      </w:r>
      <w:r w:rsidRPr="005C4804">
        <w:rPr>
          <w:rFonts w:ascii="Times New Roman" w:hAnsi="Times New Roman" w:cs="Times New Roman"/>
          <w:sz w:val="28"/>
          <w:szCs w:val="28"/>
        </w:rPr>
        <w:t xml:space="preserve">8% в общем количестве субъектов малого и среднего предпринимательства района, 15% на сельское хозяйство, на объекты бытового обслуживания населения приходится </w:t>
      </w:r>
      <w:r>
        <w:rPr>
          <w:rFonts w:ascii="Times New Roman" w:hAnsi="Times New Roman" w:cs="Times New Roman"/>
          <w:sz w:val="28"/>
          <w:szCs w:val="28"/>
        </w:rPr>
        <w:t>9</w:t>
      </w:r>
      <w:r w:rsidRPr="005C4804">
        <w:rPr>
          <w:rFonts w:ascii="Times New Roman" w:hAnsi="Times New Roman" w:cs="Times New Roman"/>
          <w:sz w:val="28"/>
          <w:szCs w:val="28"/>
        </w:rPr>
        <w:t xml:space="preserve">% удельного веса субъектов малого и среднего предпринимательства, </w:t>
      </w:r>
      <w:r>
        <w:rPr>
          <w:rFonts w:ascii="Times New Roman" w:hAnsi="Times New Roman" w:cs="Times New Roman"/>
          <w:sz w:val="28"/>
          <w:szCs w:val="28"/>
        </w:rPr>
        <w:t>5</w:t>
      </w:r>
      <w:r w:rsidRPr="005C4804">
        <w:rPr>
          <w:rFonts w:ascii="Times New Roman" w:hAnsi="Times New Roman" w:cs="Times New Roman"/>
          <w:sz w:val="28"/>
          <w:szCs w:val="28"/>
        </w:rPr>
        <w:t xml:space="preserve">% производство, </w:t>
      </w:r>
      <w:r>
        <w:rPr>
          <w:rFonts w:ascii="Times New Roman" w:hAnsi="Times New Roman" w:cs="Times New Roman"/>
          <w:sz w:val="28"/>
          <w:szCs w:val="28"/>
        </w:rPr>
        <w:t>4</w:t>
      </w:r>
      <w:r w:rsidRPr="005C4804">
        <w:rPr>
          <w:rFonts w:ascii="Times New Roman" w:hAnsi="Times New Roman" w:cs="Times New Roman"/>
          <w:sz w:val="28"/>
          <w:szCs w:val="28"/>
        </w:rPr>
        <w:t xml:space="preserve">% лесопереработка,     и  на прочие – </w:t>
      </w:r>
      <w:r>
        <w:rPr>
          <w:rFonts w:ascii="Times New Roman" w:hAnsi="Times New Roman" w:cs="Times New Roman"/>
          <w:sz w:val="28"/>
          <w:szCs w:val="28"/>
        </w:rPr>
        <w:t>19</w:t>
      </w:r>
      <w:r w:rsidRPr="005C4804">
        <w:rPr>
          <w:rFonts w:ascii="Times New Roman" w:hAnsi="Times New Roman" w:cs="Times New Roman"/>
          <w:sz w:val="28"/>
          <w:szCs w:val="28"/>
        </w:rPr>
        <w:t>%.</w:t>
      </w:r>
    </w:p>
    <w:p w:rsidR="00F63009" w:rsidRDefault="00F63009" w:rsidP="00F63009">
      <w:pPr>
        <w:pStyle w:val="af5"/>
        <w:spacing w:before="120" w:beforeAutospacing="0" w:after="120" w:afterAutospacing="0"/>
        <w:jc w:val="right"/>
        <w:rPr>
          <w:rFonts w:ascii="Times New Roman" w:hAnsi="Times New Roman" w:cs="Times New Roman"/>
          <w:sz w:val="28"/>
          <w:szCs w:val="28"/>
        </w:rPr>
      </w:pPr>
      <w:r w:rsidRPr="00DC0C36">
        <w:rPr>
          <w:rFonts w:ascii="Times New Roman" w:hAnsi="Times New Roman" w:cs="Times New Roman"/>
          <w:i/>
          <w:sz w:val="28"/>
          <w:szCs w:val="28"/>
        </w:rPr>
        <w:t xml:space="preserve">Рисунок </w:t>
      </w:r>
      <w:r w:rsidR="00611DE6">
        <w:rPr>
          <w:rFonts w:ascii="Times New Roman" w:hAnsi="Times New Roman" w:cs="Times New Roman"/>
          <w:i/>
          <w:sz w:val="28"/>
          <w:szCs w:val="28"/>
        </w:rPr>
        <w:t>8</w:t>
      </w:r>
      <w:r w:rsidRPr="00DC0C36">
        <w:rPr>
          <w:rFonts w:ascii="Times New Roman" w:hAnsi="Times New Roman" w:cs="Times New Roman"/>
          <w:sz w:val="28"/>
          <w:szCs w:val="28"/>
        </w:rPr>
        <w:t xml:space="preserve"> </w:t>
      </w:r>
    </w:p>
    <w:p w:rsidR="00F63009" w:rsidRDefault="00F63009" w:rsidP="00F63009">
      <w:pPr>
        <w:pStyle w:val="af5"/>
        <w:spacing w:before="0" w:beforeAutospacing="0" w:after="0" w:afterAutospacing="0"/>
        <w:jc w:val="center"/>
        <w:rPr>
          <w:rFonts w:ascii="Times New Roman" w:hAnsi="Times New Roman" w:cs="Times New Roman"/>
          <w:i/>
          <w:sz w:val="28"/>
          <w:szCs w:val="28"/>
        </w:rPr>
      </w:pPr>
      <w:r w:rsidRPr="00076FF6">
        <w:rPr>
          <w:rFonts w:ascii="Times New Roman" w:hAnsi="Times New Roman" w:cs="Times New Roman"/>
          <w:i/>
          <w:sz w:val="28"/>
          <w:szCs w:val="28"/>
        </w:rPr>
        <w:t>Структура</w:t>
      </w:r>
      <w:r>
        <w:rPr>
          <w:rFonts w:ascii="Times New Roman" w:hAnsi="Times New Roman" w:cs="Times New Roman"/>
          <w:i/>
          <w:sz w:val="28"/>
          <w:szCs w:val="28"/>
        </w:rPr>
        <w:t xml:space="preserve"> субъектов малого и среднего предпринимательства в разрезе видов экономической деятельности</w:t>
      </w:r>
    </w:p>
    <w:p w:rsidR="00F63009" w:rsidRPr="00076FF6" w:rsidRDefault="00F63009" w:rsidP="00F63009">
      <w:pPr>
        <w:pStyle w:val="af5"/>
        <w:spacing w:before="0" w:beforeAutospacing="0" w:after="0" w:afterAutospacing="0"/>
        <w:jc w:val="center"/>
        <w:rPr>
          <w:rFonts w:ascii="Times New Roman" w:hAnsi="Times New Roman" w:cs="Times New Roman"/>
          <w:i/>
          <w:sz w:val="28"/>
          <w:szCs w:val="28"/>
        </w:rPr>
      </w:pPr>
    </w:p>
    <w:p w:rsidR="00F63009" w:rsidRDefault="00F63009" w:rsidP="00F63009">
      <w:pPr>
        <w:pStyle w:val="af"/>
        <w:spacing w:after="0"/>
        <w:ind w:left="0"/>
        <w:jc w:val="center"/>
        <w:rPr>
          <w:rFonts w:ascii="Times New Roman" w:hAnsi="Times New Roman"/>
          <w:sz w:val="28"/>
          <w:szCs w:val="28"/>
        </w:rPr>
      </w:pPr>
      <w:r>
        <w:rPr>
          <w:rFonts w:ascii="Times New Roman" w:hAnsi="Times New Roman"/>
          <w:noProof/>
          <w:sz w:val="28"/>
          <w:szCs w:val="28"/>
          <w:lang w:eastAsia="zh-CN"/>
        </w:rPr>
        <w:drawing>
          <wp:inline distT="0" distB="0" distL="0" distR="0">
            <wp:extent cx="5225612" cy="3016469"/>
            <wp:effectExtent l="19050" t="0" r="0" b="0"/>
            <wp:docPr id="9"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63009" w:rsidRDefault="00F63009" w:rsidP="00F63009">
      <w:pPr>
        <w:pStyle w:val="af"/>
        <w:spacing w:after="0" w:line="240" w:lineRule="auto"/>
        <w:ind w:left="0" w:firstLine="709"/>
        <w:jc w:val="both"/>
        <w:rPr>
          <w:rFonts w:ascii="Times New Roman" w:hAnsi="Times New Roman"/>
          <w:sz w:val="28"/>
          <w:szCs w:val="28"/>
        </w:rPr>
      </w:pPr>
    </w:p>
    <w:p w:rsidR="00F63009" w:rsidRPr="005C4804" w:rsidRDefault="00F63009" w:rsidP="005C4804">
      <w:pPr>
        <w:pStyle w:val="af5"/>
        <w:shd w:val="clear" w:color="auto" w:fill="FFFFFF"/>
        <w:spacing w:before="0" w:beforeAutospacing="0" w:after="0" w:afterAutospacing="0" w:line="276" w:lineRule="auto"/>
        <w:ind w:firstLine="567"/>
        <w:jc w:val="both"/>
        <w:rPr>
          <w:rFonts w:ascii="Times New Roman" w:hAnsi="Times New Roman" w:cs="Times New Roman"/>
          <w:sz w:val="28"/>
          <w:szCs w:val="28"/>
        </w:rPr>
      </w:pPr>
    </w:p>
    <w:p w:rsidR="000A61C1" w:rsidRPr="000A61C1" w:rsidRDefault="000A61C1" w:rsidP="004427F0">
      <w:pPr>
        <w:pStyle w:val="af5"/>
        <w:spacing w:after="0" w:afterAutospacing="0" w:line="360" w:lineRule="auto"/>
        <w:jc w:val="both"/>
        <w:rPr>
          <w:rFonts w:ascii="Times New Roman" w:hAnsi="Times New Roman" w:cs="Times New Roman"/>
          <w:color w:val="000000"/>
          <w:sz w:val="28"/>
          <w:szCs w:val="28"/>
        </w:rPr>
      </w:pPr>
      <w:r>
        <w:rPr>
          <w:color w:val="000000"/>
          <w:sz w:val="28"/>
          <w:szCs w:val="28"/>
        </w:rPr>
        <w:t xml:space="preserve">   </w:t>
      </w:r>
      <w:r w:rsidR="004427F0">
        <w:rPr>
          <w:color w:val="000000"/>
          <w:sz w:val="28"/>
          <w:szCs w:val="28"/>
        </w:rPr>
        <w:t xml:space="preserve">   </w:t>
      </w:r>
      <w:r w:rsidRPr="000A61C1">
        <w:rPr>
          <w:rFonts w:ascii="Times New Roman" w:hAnsi="Times New Roman" w:cs="Times New Roman"/>
          <w:color w:val="000000"/>
          <w:sz w:val="28"/>
          <w:szCs w:val="28"/>
        </w:rPr>
        <w:t>На сегодняшний день малый бизнес</w:t>
      </w:r>
      <w:r w:rsidRPr="000A61C1">
        <w:rPr>
          <w:rFonts w:ascii="Times New Roman" w:hAnsi="Times New Roman" w:cs="Times New Roman"/>
          <w:sz w:val="28"/>
          <w:szCs w:val="28"/>
        </w:rPr>
        <w:t xml:space="preserve"> решает многие социальные проблемы развития общества, создает новые рабочие места, расширяет круг </w:t>
      </w:r>
      <w:r w:rsidRPr="000A61C1">
        <w:rPr>
          <w:rFonts w:ascii="Times New Roman" w:hAnsi="Times New Roman" w:cs="Times New Roman"/>
          <w:sz w:val="28"/>
          <w:szCs w:val="28"/>
        </w:rPr>
        <w:lastRenderedPageBreak/>
        <w:t>п</w:t>
      </w:r>
      <w:r>
        <w:rPr>
          <w:rFonts w:ascii="Times New Roman" w:hAnsi="Times New Roman" w:cs="Times New Roman"/>
          <w:sz w:val="28"/>
          <w:szCs w:val="28"/>
        </w:rPr>
        <w:t xml:space="preserve">редоставляемых товаров и услуг, и являются </w:t>
      </w:r>
      <w:r w:rsidRPr="000A61C1">
        <w:rPr>
          <w:rFonts w:ascii="Times New Roman" w:hAnsi="Times New Roman" w:cs="Times New Roman"/>
          <w:sz w:val="28"/>
          <w:szCs w:val="28"/>
        </w:rPr>
        <w:t xml:space="preserve">сдерживающим фактором развития безработицы. </w:t>
      </w:r>
    </w:p>
    <w:p w:rsidR="000A61C1" w:rsidRPr="000A61C1" w:rsidRDefault="000A61C1" w:rsidP="004427F0">
      <w:pPr>
        <w:widowControl w:val="0"/>
        <w:autoSpaceDE w:val="0"/>
        <w:autoSpaceDN w:val="0"/>
        <w:adjustRightInd w:val="0"/>
        <w:spacing w:after="0" w:line="360" w:lineRule="auto"/>
        <w:jc w:val="both"/>
        <w:rPr>
          <w:rFonts w:ascii="Times New Roman" w:hAnsi="Times New Roman"/>
          <w:sz w:val="28"/>
          <w:szCs w:val="28"/>
          <w:lang w:eastAsia="ru-RU"/>
        </w:rPr>
      </w:pPr>
      <w:r w:rsidRPr="000A61C1">
        <w:rPr>
          <w:rFonts w:ascii="Times New Roman" w:hAnsi="Times New Roman"/>
          <w:sz w:val="28"/>
          <w:szCs w:val="28"/>
          <w:lang w:eastAsia="ru-RU"/>
        </w:rPr>
        <w:t xml:space="preserve">        В 2017 году поступление единого налога на вмененный доход составило 3 млн. 47 тысяч рублей, или 7,2 % всех налоговых доходов бюджета района. </w:t>
      </w:r>
    </w:p>
    <w:p w:rsidR="000A61C1" w:rsidRPr="000A61C1" w:rsidRDefault="000A61C1" w:rsidP="004427F0">
      <w:pPr>
        <w:spacing w:after="0" w:line="360" w:lineRule="auto"/>
        <w:jc w:val="both"/>
        <w:rPr>
          <w:rFonts w:ascii="Times New Roman" w:hAnsi="Times New Roman"/>
          <w:sz w:val="28"/>
          <w:szCs w:val="28"/>
          <w:lang w:eastAsia="ru-RU"/>
        </w:rPr>
      </w:pPr>
      <w:r w:rsidRPr="000A61C1">
        <w:rPr>
          <w:rFonts w:ascii="Times New Roman" w:hAnsi="Times New Roman"/>
          <w:sz w:val="28"/>
          <w:szCs w:val="28"/>
          <w:lang w:eastAsia="ru-RU"/>
        </w:rPr>
        <w:t>Для мало защищенной части населения оказываются парикмахерские услуги, услуги «такси», ремонту жилых помещений.</w:t>
      </w:r>
    </w:p>
    <w:p w:rsidR="000A61C1" w:rsidRPr="000A61C1" w:rsidRDefault="000A61C1" w:rsidP="004427F0">
      <w:pPr>
        <w:spacing w:after="0" w:line="360" w:lineRule="auto"/>
        <w:jc w:val="both"/>
        <w:rPr>
          <w:rFonts w:ascii="Times New Roman" w:hAnsi="Times New Roman"/>
          <w:sz w:val="28"/>
          <w:szCs w:val="28"/>
        </w:rPr>
      </w:pPr>
      <w:r w:rsidRPr="000A61C1">
        <w:rPr>
          <w:rFonts w:ascii="Times New Roman" w:hAnsi="Times New Roman"/>
          <w:sz w:val="28"/>
          <w:szCs w:val="28"/>
        </w:rPr>
        <w:t xml:space="preserve">    </w:t>
      </w:r>
      <w:r w:rsidRPr="000A61C1">
        <w:rPr>
          <w:rFonts w:ascii="Times New Roman" w:hAnsi="Times New Roman"/>
          <w:sz w:val="28"/>
          <w:szCs w:val="28"/>
          <w:lang w:eastAsia="ru-RU"/>
        </w:rPr>
        <w:t xml:space="preserve">С 2016 года в районе активно работает цех по переработке мясной продукции и производству полуфабрикатов </w:t>
      </w:r>
      <w:r w:rsidRPr="000A61C1">
        <w:rPr>
          <w:rFonts w:ascii="Times New Roman" w:hAnsi="Times New Roman"/>
          <w:i/>
          <w:sz w:val="28"/>
          <w:szCs w:val="28"/>
          <w:lang w:eastAsia="ru-RU"/>
        </w:rPr>
        <w:t>СППК «Березниковский».</w:t>
      </w:r>
      <w:r w:rsidRPr="000A61C1">
        <w:rPr>
          <w:rFonts w:ascii="Times New Roman" w:hAnsi="Times New Roman"/>
          <w:sz w:val="28"/>
          <w:szCs w:val="28"/>
        </w:rPr>
        <w:t xml:space="preserve">   На сегодняшний день предприятие производит более 30 наименований мясных полуфабрикатов. Запущен цех по изготовлению колбасных изделий.    </w:t>
      </w:r>
    </w:p>
    <w:p w:rsidR="000A61C1" w:rsidRPr="000A61C1" w:rsidRDefault="000A61C1" w:rsidP="004427F0">
      <w:pPr>
        <w:spacing w:after="0" w:line="360" w:lineRule="auto"/>
        <w:jc w:val="both"/>
        <w:rPr>
          <w:rFonts w:ascii="Times New Roman" w:hAnsi="Times New Roman"/>
          <w:sz w:val="28"/>
          <w:szCs w:val="28"/>
          <w:lang w:eastAsia="ru-RU"/>
        </w:rPr>
      </w:pPr>
      <w:r w:rsidRPr="000A61C1">
        <w:rPr>
          <w:rFonts w:ascii="Times New Roman" w:hAnsi="Times New Roman"/>
          <w:sz w:val="28"/>
          <w:szCs w:val="28"/>
        </w:rPr>
        <w:t xml:space="preserve">     </w:t>
      </w:r>
      <w:r w:rsidR="004427F0">
        <w:rPr>
          <w:rFonts w:ascii="Times New Roman" w:hAnsi="Times New Roman"/>
          <w:sz w:val="28"/>
          <w:szCs w:val="28"/>
        </w:rPr>
        <w:t xml:space="preserve">   </w:t>
      </w:r>
      <w:r w:rsidRPr="000A61C1">
        <w:rPr>
          <w:rFonts w:ascii="Times New Roman" w:hAnsi="Times New Roman"/>
          <w:sz w:val="28"/>
          <w:szCs w:val="28"/>
        </w:rPr>
        <w:t xml:space="preserve">Продукция реализуется по торговым точкам Большеберезниковского района,  Чамзинского района, в г. Саранске.  </w:t>
      </w:r>
      <w:r w:rsidRPr="000A61C1">
        <w:rPr>
          <w:rFonts w:ascii="Times New Roman" w:hAnsi="Times New Roman"/>
          <w:sz w:val="28"/>
          <w:szCs w:val="28"/>
          <w:lang w:eastAsia="ru-RU"/>
        </w:rPr>
        <w:t xml:space="preserve"> </w:t>
      </w:r>
    </w:p>
    <w:p w:rsidR="000A61C1" w:rsidRPr="000A61C1" w:rsidRDefault="000A61C1" w:rsidP="004427F0">
      <w:pPr>
        <w:spacing w:after="0" w:line="360" w:lineRule="auto"/>
        <w:ind w:firstLine="709"/>
        <w:jc w:val="both"/>
        <w:rPr>
          <w:rFonts w:ascii="Times New Roman" w:hAnsi="Times New Roman"/>
          <w:sz w:val="28"/>
          <w:szCs w:val="28"/>
        </w:rPr>
      </w:pPr>
      <w:r w:rsidRPr="000A61C1">
        <w:rPr>
          <w:rFonts w:ascii="Times New Roman" w:hAnsi="Times New Roman"/>
          <w:sz w:val="28"/>
          <w:szCs w:val="28"/>
        </w:rPr>
        <w:t xml:space="preserve">Индивидуальный предприниматель </w:t>
      </w:r>
      <w:r w:rsidRPr="000A61C1">
        <w:rPr>
          <w:rFonts w:ascii="Times New Roman" w:hAnsi="Times New Roman"/>
          <w:i/>
          <w:sz w:val="28"/>
          <w:szCs w:val="28"/>
        </w:rPr>
        <w:t>Буров Олег Владимирович</w:t>
      </w:r>
      <w:r w:rsidRPr="000A61C1">
        <w:rPr>
          <w:rFonts w:ascii="Times New Roman" w:hAnsi="Times New Roman"/>
          <w:sz w:val="28"/>
          <w:szCs w:val="28"/>
        </w:rPr>
        <w:t xml:space="preserve"> в 2017 году открыл бондарное производство (изготовление деревянных бочек). Работает в основном по индивидуальным заказам, также изделия поставляет на реализацию в специализированные магазины г.Саранска. В августе текущего года получил диплом и золотую медаль за участие в конкурсе «Лучшие товары Мордовии».</w:t>
      </w:r>
    </w:p>
    <w:p w:rsidR="000A61C1" w:rsidRPr="000A61C1" w:rsidRDefault="000A61C1" w:rsidP="004427F0">
      <w:pPr>
        <w:spacing w:after="0" w:line="360" w:lineRule="auto"/>
        <w:ind w:firstLine="709"/>
        <w:jc w:val="both"/>
        <w:rPr>
          <w:rFonts w:ascii="Times New Roman" w:hAnsi="Times New Roman"/>
          <w:sz w:val="28"/>
          <w:szCs w:val="28"/>
        </w:rPr>
      </w:pPr>
      <w:r w:rsidRPr="000A61C1">
        <w:rPr>
          <w:rFonts w:ascii="Times New Roman" w:hAnsi="Times New Roman"/>
          <w:sz w:val="28"/>
          <w:szCs w:val="28"/>
        </w:rPr>
        <w:t xml:space="preserve">Весной 2017 года в селе Большие Березники индивидуальный предприниматель </w:t>
      </w:r>
      <w:r w:rsidRPr="000A61C1">
        <w:rPr>
          <w:rFonts w:ascii="Times New Roman" w:hAnsi="Times New Roman"/>
          <w:i/>
          <w:sz w:val="28"/>
          <w:szCs w:val="28"/>
        </w:rPr>
        <w:t>Астайкин Александр Александрович</w:t>
      </w:r>
      <w:r w:rsidRPr="000A61C1">
        <w:rPr>
          <w:rFonts w:ascii="Times New Roman" w:hAnsi="Times New Roman"/>
          <w:sz w:val="28"/>
          <w:szCs w:val="28"/>
        </w:rPr>
        <w:t xml:space="preserve"> открыл автомойку, Помещение автомойки состоит из трех боксов, в одном  из которых  расположен  шиномонтаж.</w:t>
      </w:r>
    </w:p>
    <w:p w:rsidR="000A61C1" w:rsidRPr="000A61C1" w:rsidRDefault="000A61C1" w:rsidP="004427F0">
      <w:pPr>
        <w:spacing w:after="0" w:line="360" w:lineRule="auto"/>
        <w:jc w:val="both"/>
        <w:rPr>
          <w:rFonts w:ascii="Times New Roman" w:hAnsi="Times New Roman"/>
          <w:sz w:val="28"/>
          <w:szCs w:val="28"/>
        </w:rPr>
      </w:pPr>
      <w:r w:rsidRPr="000A61C1">
        <w:rPr>
          <w:rFonts w:ascii="Times New Roman" w:hAnsi="Times New Roman"/>
          <w:sz w:val="28"/>
          <w:szCs w:val="28"/>
        </w:rPr>
        <w:t xml:space="preserve">       В 2017 году запущен проект   по выращиванию и переработке рыбной продукции в с. Гарт вновь созданной организацией </w:t>
      </w:r>
      <w:r w:rsidRPr="000A61C1">
        <w:rPr>
          <w:rFonts w:ascii="Times New Roman" w:hAnsi="Times New Roman"/>
          <w:i/>
          <w:sz w:val="28"/>
          <w:szCs w:val="28"/>
        </w:rPr>
        <w:t>ООО «Клариус</w:t>
      </w:r>
      <w:r w:rsidRPr="000A61C1">
        <w:rPr>
          <w:rFonts w:ascii="Times New Roman" w:hAnsi="Times New Roman"/>
          <w:sz w:val="28"/>
          <w:szCs w:val="28"/>
        </w:rPr>
        <w:t>», В рамках проекта планируется трудоустроить 10 человек.</w:t>
      </w:r>
    </w:p>
    <w:p w:rsidR="00C5767C" w:rsidRPr="00C5767C" w:rsidRDefault="000A61C1" w:rsidP="004427F0">
      <w:pPr>
        <w:spacing w:after="0" w:line="360" w:lineRule="auto"/>
        <w:jc w:val="both"/>
        <w:rPr>
          <w:rFonts w:ascii="Times New Roman" w:hAnsi="Times New Roman"/>
          <w:sz w:val="28"/>
          <w:szCs w:val="28"/>
        </w:rPr>
      </w:pPr>
      <w:r w:rsidRPr="000A61C1">
        <w:rPr>
          <w:rFonts w:ascii="Times New Roman" w:hAnsi="Times New Roman"/>
          <w:bCs/>
          <w:sz w:val="28"/>
          <w:szCs w:val="28"/>
        </w:rPr>
        <w:t xml:space="preserve">       </w:t>
      </w:r>
      <w:r w:rsidR="00C5767C" w:rsidRPr="00C5767C">
        <w:rPr>
          <w:rFonts w:ascii="Times New Roman" w:hAnsi="Times New Roman"/>
          <w:sz w:val="28"/>
          <w:szCs w:val="28"/>
        </w:rPr>
        <w:t>Решение задач социальной и экономической направленности ставит вопрос развития субъектов малого и среднего предпринимательства в ряд важнейших государственных задач, делает их частью экономической политики государства.</w:t>
      </w:r>
    </w:p>
    <w:p w:rsidR="00C5767C" w:rsidRPr="00C5767C" w:rsidRDefault="00C5767C" w:rsidP="004427F0">
      <w:pPr>
        <w:pStyle w:val="af6"/>
        <w:spacing w:after="0" w:line="360" w:lineRule="auto"/>
        <w:ind w:left="0" w:firstLine="567"/>
        <w:jc w:val="both"/>
        <w:rPr>
          <w:rFonts w:ascii="Times New Roman" w:hAnsi="Times New Roman"/>
          <w:sz w:val="28"/>
          <w:szCs w:val="28"/>
        </w:rPr>
      </w:pPr>
      <w:r w:rsidRPr="00C5767C">
        <w:rPr>
          <w:rFonts w:ascii="Times New Roman" w:hAnsi="Times New Roman"/>
          <w:sz w:val="28"/>
          <w:szCs w:val="28"/>
        </w:rPr>
        <w:t>В рамках Муниципальная программ</w:t>
      </w:r>
      <w:r>
        <w:rPr>
          <w:rFonts w:ascii="Times New Roman" w:hAnsi="Times New Roman"/>
          <w:sz w:val="28"/>
          <w:szCs w:val="28"/>
        </w:rPr>
        <w:t>ы</w:t>
      </w:r>
      <w:r w:rsidRPr="00C5767C">
        <w:rPr>
          <w:rFonts w:ascii="Times New Roman" w:hAnsi="Times New Roman"/>
          <w:sz w:val="28"/>
          <w:szCs w:val="28"/>
        </w:rPr>
        <w:t xml:space="preserve"> развития малого и среднего </w:t>
      </w:r>
      <w:r w:rsidRPr="00C5767C">
        <w:rPr>
          <w:rFonts w:ascii="Times New Roman" w:hAnsi="Times New Roman"/>
          <w:sz w:val="28"/>
          <w:szCs w:val="28"/>
        </w:rPr>
        <w:lastRenderedPageBreak/>
        <w:t xml:space="preserve">предпринимательства субъектам малого и среднего предпринимательства были оказаны информационная, имущественная поддержки, поддержка в области подготовки, переподготовки и повышения квалификации кадров. </w:t>
      </w:r>
    </w:p>
    <w:p w:rsidR="00C5767C" w:rsidRPr="00C5767C" w:rsidRDefault="00C5767C" w:rsidP="004427F0">
      <w:pPr>
        <w:spacing w:after="0" w:line="360" w:lineRule="auto"/>
        <w:contextualSpacing/>
        <w:jc w:val="both"/>
        <w:rPr>
          <w:rFonts w:ascii="Times New Roman" w:hAnsi="Times New Roman"/>
          <w:sz w:val="28"/>
          <w:szCs w:val="28"/>
        </w:rPr>
      </w:pPr>
      <w:r w:rsidRPr="00C5767C">
        <w:rPr>
          <w:rFonts w:ascii="Times New Roman" w:hAnsi="Times New Roman"/>
          <w:sz w:val="28"/>
          <w:szCs w:val="28"/>
        </w:rPr>
        <w:t xml:space="preserve">       В рамках  программы проводились мероприятия:</w:t>
      </w:r>
    </w:p>
    <w:p w:rsidR="00C5767C" w:rsidRPr="00C5767C" w:rsidRDefault="00C5767C" w:rsidP="004427F0">
      <w:pPr>
        <w:spacing w:after="0" w:line="360" w:lineRule="auto"/>
        <w:contextualSpacing/>
        <w:jc w:val="both"/>
        <w:rPr>
          <w:rFonts w:ascii="Times New Roman" w:hAnsi="Times New Roman"/>
          <w:sz w:val="28"/>
          <w:szCs w:val="28"/>
        </w:rPr>
      </w:pPr>
      <w:r w:rsidRPr="00C5767C">
        <w:rPr>
          <w:rFonts w:ascii="Times New Roman" w:hAnsi="Times New Roman"/>
          <w:sz w:val="28"/>
          <w:szCs w:val="28"/>
        </w:rPr>
        <w:t xml:space="preserve">      -   совещания, рабочие встречи с советом предпринимателей, предпринимателями, связанные с проблемами развития  предпринимательства;</w:t>
      </w:r>
    </w:p>
    <w:p w:rsidR="00C5767C" w:rsidRPr="00C5767C" w:rsidRDefault="00C5767C" w:rsidP="004427F0">
      <w:pPr>
        <w:spacing w:after="0" w:line="360" w:lineRule="auto"/>
        <w:contextualSpacing/>
        <w:jc w:val="both"/>
        <w:rPr>
          <w:rFonts w:ascii="Times New Roman" w:hAnsi="Times New Roman"/>
          <w:sz w:val="28"/>
          <w:szCs w:val="28"/>
        </w:rPr>
      </w:pPr>
      <w:r w:rsidRPr="00C5767C">
        <w:rPr>
          <w:rFonts w:ascii="Times New Roman" w:hAnsi="Times New Roman"/>
          <w:sz w:val="28"/>
          <w:szCs w:val="28"/>
        </w:rPr>
        <w:t xml:space="preserve">      - на сайте администрации, на страницах местной газеты «Присурские Вести» размещается  нормативно-правовая база, регулирующая предпринимательскую деятельность;</w:t>
      </w:r>
    </w:p>
    <w:p w:rsidR="00C5767C" w:rsidRPr="00C5767C" w:rsidRDefault="00C5767C" w:rsidP="004427F0">
      <w:pPr>
        <w:spacing w:after="0" w:line="360" w:lineRule="auto"/>
        <w:contextualSpacing/>
        <w:jc w:val="both"/>
        <w:rPr>
          <w:rFonts w:ascii="Times New Roman" w:hAnsi="Times New Roman"/>
          <w:sz w:val="28"/>
          <w:szCs w:val="28"/>
        </w:rPr>
      </w:pPr>
      <w:r w:rsidRPr="00C5767C">
        <w:rPr>
          <w:rFonts w:ascii="Times New Roman" w:hAnsi="Times New Roman"/>
          <w:sz w:val="28"/>
          <w:szCs w:val="28"/>
        </w:rPr>
        <w:t xml:space="preserve">      - консультирование и профессиональная ориентация  незанятых граждан в целях определения возможностей их деятельности в качестве предпринимателей и т.д.</w:t>
      </w:r>
    </w:p>
    <w:p w:rsidR="00C5767C" w:rsidRPr="00C5767C" w:rsidRDefault="00C5767C" w:rsidP="004427F0">
      <w:pPr>
        <w:pStyle w:val="af8"/>
        <w:spacing w:line="360" w:lineRule="auto"/>
        <w:ind w:firstLine="426"/>
        <w:jc w:val="both"/>
        <w:rPr>
          <w:sz w:val="28"/>
          <w:szCs w:val="28"/>
        </w:rPr>
      </w:pPr>
      <w:r w:rsidRPr="00C5767C">
        <w:rPr>
          <w:sz w:val="28"/>
          <w:szCs w:val="28"/>
        </w:rPr>
        <w:t xml:space="preserve">   Сотрудниками Администрации Большеберезниковского муниципального района осуществляется постоянное консультирование граждан, желающих организовать собственное дело, субъектов малого и среднего предпринимательства, в том числе начинающих, по вопросам ведения предпринимательской деятельности и возможностям получения муниципальной поддержки. </w:t>
      </w:r>
    </w:p>
    <w:p w:rsidR="00F51386" w:rsidRDefault="00F51386" w:rsidP="004427F0">
      <w:pPr>
        <w:autoSpaceDE w:val="0"/>
        <w:autoSpaceDN w:val="0"/>
        <w:adjustRightInd w:val="0"/>
        <w:spacing w:after="0" w:line="360" w:lineRule="auto"/>
        <w:ind w:firstLine="709"/>
        <w:jc w:val="both"/>
        <w:rPr>
          <w:rFonts w:ascii="Times New Roman" w:eastAsia="TimesNewRoman" w:hAnsi="Times New Roman"/>
          <w:color w:val="000000"/>
          <w:sz w:val="28"/>
          <w:szCs w:val="28"/>
        </w:rPr>
      </w:pPr>
      <w:r>
        <w:rPr>
          <w:rFonts w:ascii="Times New Roman" w:eastAsia="TimesNewRoman" w:hAnsi="Times New Roman"/>
          <w:color w:val="000000"/>
          <w:sz w:val="28"/>
          <w:szCs w:val="28"/>
        </w:rPr>
        <w:t xml:space="preserve">Проблемы предпринимательства в Большеберезниковском муниципальном  районе аналогичны с другими районами: высокая налоговая нагрузка, ограниченность финансовых средств, трудности с получением кредита, проверки контрольно-надзорных органов, нестабильность законодательной базы, недостаточная информационная поддержка, отсутствие финансовой поддержки на муниципальном уровне и др. Все это сдерживает предпринимательскую активность населения района.   </w:t>
      </w:r>
    </w:p>
    <w:p w:rsidR="00F51386" w:rsidRDefault="00F51386" w:rsidP="004427F0">
      <w:pPr>
        <w:autoSpaceDE w:val="0"/>
        <w:autoSpaceDN w:val="0"/>
        <w:adjustRightInd w:val="0"/>
        <w:spacing w:after="0" w:line="360" w:lineRule="auto"/>
        <w:ind w:firstLine="709"/>
        <w:jc w:val="both"/>
        <w:rPr>
          <w:rFonts w:ascii="Times New Roman" w:eastAsia="TimesNewRoman" w:hAnsi="Times New Roman"/>
          <w:color w:val="000000"/>
          <w:sz w:val="28"/>
          <w:szCs w:val="28"/>
        </w:rPr>
      </w:pPr>
      <w:r>
        <w:rPr>
          <w:rFonts w:ascii="Times New Roman" w:eastAsia="TimesNewRoman" w:hAnsi="Times New Roman"/>
          <w:color w:val="000000"/>
          <w:sz w:val="28"/>
          <w:szCs w:val="28"/>
        </w:rPr>
        <w:t xml:space="preserve">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w:t>
      </w:r>
      <w:r>
        <w:rPr>
          <w:rFonts w:ascii="Times New Roman" w:eastAsia="TimesNewRoman" w:hAnsi="Times New Roman"/>
          <w:color w:val="000000"/>
          <w:sz w:val="28"/>
          <w:szCs w:val="28"/>
        </w:rPr>
        <w:lastRenderedPageBreak/>
        <w:t>на создание приемлемых условий для развития малого и среднего предпринимательства, уменьшение налогового бремени.</w:t>
      </w:r>
    </w:p>
    <w:p w:rsidR="000A61C1" w:rsidRPr="000A61C1" w:rsidRDefault="000A61C1" w:rsidP="00C5767C">
      <w:pPr>
        <w:spacing w:after="0"/>
        <w:rPr>
          <w:rFonts w:ascii="Times New Roman" w:hAnsi="Times New Roman"/>
          <w:sz w:val="28"/>
          <w:szCs w:val="28"/>
          <w:lang w:eastAsia="ru-RU"/>
        </w:rPr>
      </w:pPr>
    </w:p>
    <w:p w:rsidR="0033404E" w:rsidRDefault="00B3701D" w:rsidP="00B3701D">
      <w:pPr>
        <w:pStyle w:val="32"/>
        <w:spacing w:before="0"/>
        <w:jc w:val="center"/>
        <w:rPr>
          <w:rFonts w:ascii="Times New Roman" w:hAnsi="Times New Roman"/>
          <w:i/>
          <w:color w:val="auto"/>
          <w:sz w:val="28"/>
          <w:szCs w:val="28"/>
        </w:rPr>
      </w:pPr>
      <w:bookmarkStart w:id="14" w:name="_Toc466621373"/>
      <w:r w:rsidRPr="00B3701D">
        <w:rPr>
          <w:rFonts w:ascii="Times New Roman" w:hAnsi="Times New Roman"/>
          <w:i/>
          <w:color w:val="auto"/>
          <w:sz w:val="28"/>
          <w:szCs w:val="28"/>
        </w:rPr>
        <w:t xml:space="preserve">Торговля, общественное питание и сфера услуг </w:t>
      </w:r>
    </w:p>
    <w:p w:rsidR="00B3701D" w:rsidRPr="00B3701D" w:rsidRDefault="00B3701D" w:rsidP="00B3701D">
      <w:pPr>
        <w:pStyle w:val="32"/>
        <w:spacing w:before="0"/>
        <w:jc w:val="center"/>
        <w:rPr>
          <w:i/>
          <w:color w:val="auto"/>
          <w:sz w:val="28"/>
          <w:szCs w:val="28"/>
        </w:rPr>
      </w:pPr>
      <w:r w:rsidRPr="00B3701D">
        <w:rPr>
          <w:rFonts w:ascii="Times New Roman" w:hAnsi="Times New Roman"/>
          <w:i/>
          <w:color w:val="auto"/>
          <w:sz w:val="28"/>
          <w:szCs w:val="28"/>
        </w:rPr>
        <w:t>бытового обслуживания</w:t>
      </w:r>
      <w:bookmarkEnd w:id="14"/>
    </w:p>
    <w:p w:rsidR="00B3701D" w:rsidRDefault="00B3701D" w:rsidP="004427F0">
      <w:pPr>
        <w:autoSpaceDE w:val="0"/>
        <w:autoSpaceDN w:val="0"/>
        <w:adjustRightInd w:val="0"/>
        <w:spacing w:before="240" w:after="0" w:line="360" w:lineRule="auto"/>
        <w:ind w:firstLine="567"/>
        <w:jc w:val="both"/>
        <w:rPr>
          <w:rFonts w:ascii="Times New Roman" w:hAnsi="Times New Roman"/>
          <w:b/>
          <w:i/>
          <w:iCs/>
          <w:color w:val="000000"/>
          <w:sz w:val="28"/>
          <w:szCs w:val="28"/>
        </w:rPr>
      </w:pPr>
      <w:r>
        <w:rPr>
          <w:rFonts w:ascii="Times New Roman" w:hAnsi="Times New Roman"/>
          <w:b/>
          <w:i/>
          <w:iCs/>
          <w:color w:val="000000"/>
          <w:sz w:val="28"/>
          <w:szCs w:val="28"/>
        </w:rPr>
        <w:t>Розничная торговля</w:t>
      </w:r>
    </w:p>
    <w:p w:rsidR="00B3701D" w:rsidRPr="00662C37" w:rsidRDefault="00B3701D" w:rsidP="004427F0">
      <w:pPr>
        <w:spacing w:after="0" w:line="36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Розничная торговля является одной из динамично развивающихся отраслей экономики Большеберезниковского муниципального района. Качественные преобразования в отрасли связаны с дальнейшим сокращением неорганизованной формы торговли и открытием торговых организаций </w:t>
      </w:r>
      <w:r w:rsidRPr="00662C37">
        <w:rPr>
          <w:rFonts w:ascii="Times New Roman" w:hAnsi="Times New Roman"/>
          <w:color w:val="000000"/>
          <w:sz w:val="28"/>
          <w:szCs w:val="28"/>
        </w:rPr>
        <w:t xml:space="preserve">различных форматов: супермаркетов торговой площадью более 400 кв.м., стремительным и масштабным развитием розничных сетей. </w:t>
      </w:r>
    </w:p>
    <w:p w:rsidR="00EB6D0A" w:rsidRPr="00662C37" w:rsidRDefault="00EB6D0A" w:rsidP="004427F0">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Торговая сеть Большеберезниковского муниципального района включает в себя 105 торговых объектов розничной торговли (5,8 тыс. м2 торговых площадей). Основная доля оборота розничной торговли (94 %) приходится на стационарные предприятия торговли, доля ярмарок составляет 6 %.</w:t>
      </w:r>
    </w:p>
    <w:p w:rsidR="00EB6D0A" w:rsidRPr="00662C37" w:rsidRDefault="00EB6D0A" w:rsidP="004427F0">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На начало 2018 г. обеспеченность торговыми площадями была выше нор-</w:t>
      </w:r>
    </w:p>
    <w:p w:rsidR="00EB6D0A" w:rsidRPr="00662C37" w:rsidRDefault="00EB6D0A" w:rsidP="004427F0">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мативного уровня на </w:t>
      </w:r>
      <w:r w:rsidR="007E716B" w:rsidRPr="00662C37">
        <w:rPr>
          <w:rFonts w:ascii="Times New Roman" w:hAnsi="Times New Roman"/>
          <w:sz w:val="28"/>
          <w:szCs w:val="28"/>
        </w:rPr>
        <w:t>22,5</w:t>
      </w:r>
      <w:r w:rsidRPr="00662C37">
        <w:rPr>
          <w:rFonts w:ascii="Times New Roman" w:hAnsi="Times New Roman"/>
          <w:sz w:val="28"/>
          <w:szCs w:val="28"/>
        </w:rPr>
        <w:t xml:space="preserve"> % и в настоящее время составляет </w:t>
      </w:r>
      <w:r w:rsidR="007E716B" w:rsidRPr="00662C37">
        <w:rPr>
          <w:rFonts w:ascii="Times New Roman" w:hAnsi="Times New Roman"/>
          <w:sz w:val="28"/>
          <w:szCs w:val="28"/>
        </w:rPr>
        <w:t>464,7</w:t>
      </w:r>
      <w:r w:rsidRPr="00662C37">
        <w:rPr>
          <w:rFonts w:ascii="Times New Roman" w:hAnsi="Times New Roman"/>
          <w:sz w:val="28"/>
          <w:szCs w:val="28"/>
        </w:rPr>
        <w:t xml:space="preserve"> м2 на 1 000чел. </w:t>
      </w:r>
    </w:p>
    <w:p w:rsidR="00B3701D" w:rsidRDefault="00B3701D" w:rsidP="004427F0">
      <w:pPr>
        <w:spacing w:after="0" w:line="360" w:lineRule="auto"/>
        <w:jc w:val="both"/>
        <w:rPr>
          <w:rFonts w:ascii="Times New Roman" w:hAnsi="Times New Roman"/>
          <w:sz w:val="28"/>
          <w:szCs w:val="28"/>
        </w:rPr>
      </w:pPr>
      <w:r w:rsidRPr="00662C37">
        <w:rPr>
          <w:rFonts w:ascii="Times New Roman" w:hAnsi="Times New Roman"/>
          <w:sz w:val="28"/>
          <w:szCs w:val="28"/>
        </w:rPr>
        <w:t xml:space="preserve">        В 2017 году был обеспечен прирост практически всех объёмных и качественных показателей</w:t>
      </w:r>
      <w:r>
        <w:rPr>
          <w:rFonts w:ascii="Times New Roman" w:hAnsi="Times New Roman"/>
          <w:sz w:val="28"/>
          <w:szCs w:val="28"/>
        </w:rPr>
        <w:t xml:space="preserve">, характеризующих развитие данной сферы экономики. </w:t>
      </w:r>
    </w:p>
    <w:p w:rsidR="008C631C" w:rsidRDefault="008C631C" w:rsidP="004427F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Так о</w:t>
      </w:r>
      <w:r w:rsidRPr="00FE3C0C">
        <w:rPr>
          <w:rFonts w:ascii="Times New Roman" w:hAnsi="Times New Roman"/>
          <w:sz w:val="28"/>
          <w:szCs w:val="28"/>
          <w:lang w:eastAsia="ru-RU"/>
        </w:rPr>
        <w:t>борот розничной торговли по итогам</w:t>
      </w:r>
      <w:r>
        <w:rPr>
          <w:rFonts w:ascii="Times New Roman" w:hAnsi="Times New Roman"/>
          <w:sz w:val="28"/>
          <w:szCs w:val="28"/>
          <w:lang w:eastAsia="ru-RU"/>
        </w:rPr>
        <w:t xml:space="preserve"> 2017 года составил в сумме 1028,132 млн. рублей, что </w:t>
      </w:r>
      <w:r w:rsidRPr="00FE3C0C">
        <w:rPr>
          <w:rFonts w:ascii="Times New Roman" w:hAnsi="Times New Roman"/>
          <w:sz w:val="28"/>
          <w:szCs w:val="28"/>
          <w:lang w:eastAsia="ru-RU"/>
        </w:rPr>
        <w:t xml:space="preserve">на </w:t>
      </w:r>
      <w:r>
        <w:rPr>
          <w:rFonts w:ascii="Times New Roman" w:hAnsi="Times New Roman"/>
          <w:sz w:val="28"/>
          <w:szCs w:val="28"/>
          <w:lang w:eastAsia="ru-RU"/>
        </w:rPr>
        <w:t xml:space="preserve"> 40,7%, </w:t>
      </w:r>
      <w:r w:rsidRPr="00FE3C0C">
        <w:rPr>
          <w:rFonts w:ascii="Times New Roman" w:hAnsi="Times New Roman"/>
          <w:sz w:val="28"/>
          <w:szCs w:val="28"/>
          <w:lang w:eastAsia="ru-RU"/>
        </w:rPr>
        <w:t xml:space="preserve"> больше</w:t>
      </w:r>
      <w:r>
        <w:rPr>
          <w:rFonts w:ascii="Times New Roman" w:hAnsi="Times New Roman"/>
          <w:sz w:val="28"/>
          <w:szCs w:val="28"/>
          <w:lang w:eastAsia="ru-RU"/>
        </w:rPr>
        <w:t>, чем в 2014</w:t>
      </w:r>
      <w:r w:rsidRPr="00FE3C0C">
        <w:rPr>
          <w:rFonts w:ascii="Times New Roman" w:hAnsi="Times New Roman"/>
          <w:sz w:val="28"/>
          <w:szCs w:val="28"/>
          <w:lang w:eastAsia="ru-RU"/>
        </w:rPr>
        <w:t xml:space="preserve"> году. Оборот розничной то</w:t>
      </w:r>
      <w:r>
        <w:rPr>
          <w:rFonts w:ascii="Times New Roman" w:hAnsi="Times New Roman"/>
          <w:sz w:val="28"/>
          <w:szCs w:val="28"/>
          <w:lang w:eastAsia="ru-RU"/>
        </w:rPr>
        <w:t>рговли на душу населения за 2017 год составил  более 81 тыс. рублей (в 2014</w:t>
      </w:r>
      <w:r w:rsidRPr="00FE3C0C">
        <w:rPr>
          <w:rFonts w:ascii="Times New Roman" w:hAnsi="Times New Roman"/>
          <w:sz w:val="28"/>
          <w:szCs w:val="28"/>
          <w:lang w:eastAsia="ru-RU"/>
        </w:rPr>
        <w:t xml:space="preserve"> году этот показ</w:t>
      </w:r>
      <w:r>
        <w:rPr>
          <w:rFonts w:ascii="Times New Roman" w:hAnsi="Times New Roman"/>
          <w:sz w:val="28"/>
          <w:szCs w:val="28"/>
          <w:lang w:eastAsia="ru-RU"/>
        </w:rPr>
        <w:t xml:space="preserve">атель составлял 56 </w:t>
      </w:r>
      <w:r w:rsidRPr="00FE3C0C">
        <w:rPr>
          <w:rFonts w:ascii="Times New Roman" w:hAnsi="Times New Roman"/>
          <w:sz w:val="28"/>
          <w:szCs w:val="28"/>
          <w:lang w:eastAsia="ru-RU"/>
        </w:rPr>
        <w:t>тыс.руб, то есть  рост составил</w:t>
      </w:r>
      <w:r>
        <w:rPr>
          <w:rFonts w:ascii="Times New Roman" w:hAnsi="Times New Roman"/>
          <w:sz w:val="28"/>
          <w:szCs w:val="28"/>
          <w:lang w:eastAsia="ru-RU"/>
        </w:rPr>
        <w:t>– 30,1</w:t>
      </w:r>
      <w:r w:rsidRPr="00FE3C0C">
        <w:rPr>
          <w:rFonts w:ascii="Times New Roman" w:hAnsi="Times New Roman"/>
          <w:sz w:val="28"/>
          <w:szCs w:val="28"/>
          <w:lang w:eastAsia="ru-RU"/>
        </w:rPr>
        <w:t xml:space="preserve"> %) . </w:t>
      </w:r>
    </w:p>
    <w:p w:rsidR="008C631C" w:rsidRPr="00FE3C0C" w:rsidRDefault="008C631C" w:rsidP="004427F0">
      <w:pPr>
        <w:widowControl w:val="0"/>
        <w:autoSpaceDE w:val="0"/>
        <w:autoSpaceDN w:val="0"/>
        <w:adjustRightInd w:val="0"/>
        <w:spacing w:after="0" w:line="360" w:lineRule="auto"/>
        <w:jc w:val="both"/>
        <w:rPr>
          <w:rFonts w:ascii="Times New Roman" w:hAnsi="Times New Roman"/>
          <w:sz w:val="28"/>
          <w:szCs w:val="28"/>
          <w:lang w:eastAsia="ru-RU"/>
        </w:rPr>
      </w:pPr>
      <w:r w:rsidRPr="00FE3C0C">
        <w:rPr>
          <w:rFonts w:ascii="Times New Roman" w:hAnsi="Times New Roman"/>
          <w:sz w:val="28"/>
          <w:szCs w:val="28"/>
          <w:lang w:eastAsia="ru-RU"/>
        </w:rPr>
        <w:t xml:space="preserve">      Это говорит об интенсивном развитии малого и среднего бизнеса в сфере торговли  и увеличения доходов населения.  </w:t>
      </w:r>
    </w:p>
    <w:p w:rsidR="00B3701D" w:rsidRDefault="00B3701D" w:rsidP="004427F0">
      <w:pPr>
        <w:spacing w:after="0" w:line="360" w:lineRule="auto"/>
        <w:jc w:val="both"/>
        <w:rPr>
          <w:rFonts w:ascii="Times New Roman" w:hAnsi="Times New Roman"/>
          <w:sz w:val="28"/>
          <w:szCs w:val="28"/>
          <w:lang w:eastAsia="ru-RU"/>
        </w:rPr>
      </w:pPr>
      <w:r>
        <w:rPr>
          <w:rFonts w:ascii="Times New Roman" w:hAnsi="Times New Roman"/>
          <w:sz w:val="28"/>
          <w:szCs w:val="28"/>
        </w:rPr>
        <w:lastRenderedPageBreak/>
        <w:t xml:space="preserve">        В 2017 году открылся </w:t>
      </w:r>
      <w:r w:rsidRPr="00FE3C0C">
        <w:rPr>
          <w:rFonts w:ascii="Times New Roman" w:hAnsi="Times New Roman"/>
          <w:sz w:val="28"/>
          <w:szCs w:val="28"/>
          <w:lang w:eastAsia="ru-RU"/>
        </w:rPr>
        <w:t xml:space="preserve">современный </w:t>
      </w:r>
      <w:r>
        <w:rPr>
          <w:rFonts w:ascii="Times New Roman" w:hAnsi="Times New Roman"/>
          <w:sz w:val="28"/>
          <w:szCs w:val="28"/>
          <w:lang w:eastAsia="ru-RU"/>
        </w:rPr>
        <w:t>торговый центр «</w:t>
      </w:r>
      <w:r w:rsidRPr="004B3B66">
        <w:rPr>
          <w:rFonts w:ascii="Times New Roman" w:hAnsi="Times New Roman"/>
          <w:i/>
          <w:sz w:val="28"/>
          <w:szCs w:val="28"/>
          <w:lang w:eastAsia="ru-RU"/>
        </w:rPr>
        <w:t>Строитель</w:t>
      </w:r>
      <w:r>
        <w:rPr>
          <w:rFonts w:ascii="Times New Roman" w:hAnsi="Times New Roman"/>
          <w:sz w:val="28"/>
          <w:szCs w:val="28"/>
          <w:lang w:eastAsia="ru-RU"/>
        </w:rPr>
        <w:t>»</w:t>
      </w:r>
      <w:r w:rsidRPr="00B3701D">
        <w:rPr>
          <w:rFonts w:ascii="Times New Roman" w:hAnsi="Times New Roman"/>
          <w:sz w:val="28"/>
          <w:szCs w:val="28"/>
        </w:rPr>
        <w:t xml:space="preserve"> </w:t>
      </w:r>
      <w:r>
        <w:rPr>
          <w:rFonts w:ascii="Times New Roman" w:hAnsi="Times New Roman"/>
          <w:sz w:val="28"/>
          <w:szCs w:val="28"/>
        </w:rPr>
        <w:t xml:space="preserve">торговой площадью 900 кв.м. </w:t>
      </w:r>
      <w:r>
        <w:rPr>
          <w:rFonts w:ascii="Times New Roman" w:hAnsi="Times New Roman"/>
          <w:sz w:val="28"/>
          <w:szCs w:val="28"/>
          <w:lang w:eastAsia="ru-RU"/>
        </w:rPr>
        <w:t xml:space="preserve"> (ИП Токарева Л.Н.)</w:t>
      </w:r>
      <w:r w:rsidRPr="00FE3C0C">
        <w:rPr>
          <w:rFonts w:ascii="Times New Roman" w:hAnsi="Times New Roman"/>
          <w:sz w:val="28"/>
          <w:szCs w:val="28"/>
          <w:lang w:eastAsia="ru-RU"/>
        </w:rPr>
        <w:t xml:space="preserve">. </w:t>
      </w:r>
    </w:p>
    <w:p w:rsidR="00B3701D" w:rsidRDefault="00B3701D" w:rsidP="004427F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На 2018 год  запланировано открытие еще двух современных торговых центров в селе Большие Березники.</w:t>
      </w:r>
    </w:p>
    <w:p w:rsidR="00A8021C" w:rsidRDefault="00A8021C" w:rsidP="004427F0">
      <w:pPr>
        <w:spacing w:after="0" w:line="360" w:lineRule="auto"/>
        <w:jc w:val="both"/>
        <w:rPr>
          <w:rFonts w:ascii="Times New Roman" w:hAnsi="Times New Roman"/>
          <w:sz w:val="28"/>
          <w:szCs w:val="28"/>
          <w:lang w:eastAsia="ru-RU"/>
        </w:rPr>
      </w:pPr>
      <w:r>
        <w:rPr>
          <w:rFonts w:ascii="Times New Roman" w:hAnsi="Times New Roman"/>
          <w:color w:val="000000"/>
          <w:sz w:val="28"/>
          <w:szCs w:val="28"/>
        </w:rPr>
        <w:t xml:space="preserve">        В Большеберезниковском районе преобладают</w:t>
      </w:r>
      <w:r w:rsidRPr="006245A9">
        <w:rPr>
          <w:rFonts w:ascii="Times New Roman" w:hAnsi="Times New Roman"/>
          <w:color w:val="000000"/>
          <w:sz w:val="28"/>
          <w:szCs w:val="28"/>
        </w:rPr>
        <w:t xml:space="preserve"> крупные сетевые магазины</w:t>
      </w:r>
      <w:r>
        <w:rPr>
          <w:rFonts w:ascii="Times New Roman" w:hAnsi="Times New Roman"/>
          <w:color w:val="000000"/>
          <w:sz w:val="28"/>
          <w:szCs w:val="28"/>
        </w:rPr>
        <w:t>, так в</w:t>
      </w:r>
      <w:r w:rsidRPr="006245A9">
        <w:rPr>
          <w:rFonts w:ascii="Times New Roman" w:hAnsi="Times New Roman"/>
          <w:color w:val="000000"/>
          <w:sz w:val="28"/>
          <w:szCs w:val="28"/>
        </w:rPr>
        <w:t xml:space="preserve"> течение нескольких лет на территории </w:t>
      </w:r>
      <w:r>
        <w:rPr>
          <w:rFonts w:ascii="Times New Roman" w:hAnsi="Times New Roman"/>
          <w:color w:val="000000"/>
          <w:sz w:val="28"/>
          <w:szCs w:val="28"/>
        </w:rPr>
        <w:t>райцентра</w:t>
      </w:r>
      <w:r w:rsidRPr="006245A9">
        <w:rPr>
          <w:rFonts w:ascii="Times New Roman" w:hAnsi="Times New Roman"/>
          <w:color w:val="000000"/>
          <w:sz w:val="28"/>
          <w:szCs w:val="28"/>
        </w:rPr>
        <w:t xml:space="preserve"> открыл</w:t>
      </w:r>
      <w:r>
        <w:rPr>
          <w:rFonts w:ascii="Times New Roman" w:hAnsi="Times New Roman"/>
          <w:color w:val="000000"/>
          <w:sz w:val="28"/>
          <w:szCs w:val="28"/>
        </w:rPr>
        <w:t>о</w:t>
      </w:r>
      <w:r w:rsidRPr="006245A9">
        <w:rPr>
          <w:rFonts w:ascii="Times New Roman" w:hAnsi="Times New Roman"/>
          <w:color w:val="000000"/>
          <w:sz w:val="28"/>
          <w:szCs w:val="28"/>
        </w:rPr>
        <w:t xml:space="preserve">сь  </w:t>
      </w:r>
      <w:r>
        <w:rPr>
          <w:rFonts w:ascii="Times New Roman" w:hAnsi="Times New Roman"/>
          <w:color w:val="000000"/>
          <w:sz w:val="28"/>
          <w:szCs w:val="28"/>
        </w:rPr>
        <w:t xml:space="preserve">5 </w:t>
      </w:r>
      <w:r w:rsidRPr="006245A9">
        <w:rPr>
          <w:rFonts w:ascii="Times New Roman" w:hAnsi="Times New Roman"/>
          <w:color w:val="000000"/>
          <w:sz w:val="28"/>
          <w:szCs w:val="28"/>
        </w:rPr>
        <w:t>магазинов розничных торговых сетей</w:t>
      </w:r>
      <w:r>
        <w:rPr>
          <w:rFonts w:ascii="Times New Roman" w:hAnsi="Times New Roman"/>
          <w:color w:val="000000"/>
          <w:sz w:val="28"/>
          <w:szCs w:val="28"/>
        </w:rPr>
        <w:t>.</w:t>
      </w:r>
    </w:p>
    <w:p w:rsidR="00B3701D" w:rsidRPr="00662C37" w:rsidRDefault="00B3701D" w:rsidP="004427F0">
      <w:pPr>
        <w:spacing w:after="0" w:line="360" w:lineRule="auto"/>
        <w:ind w:firstLine="567"/>
        <w:jc w:val="both"/>
        <w:rPr>
          <w:rFonts w:ascii="Times New Roman" w:hAnsi="Times New Roman"/>
          <w:sz w:val="28"/>
          <w:szCs w:val="28"/>
        </w:rPr>
      </w:pPr>
      <w:r w:rsidRPr="00662C37">
        <w:rPr>
          <w:rFonts w:ascii="Times New Roman" w:hAnsi="Times New Roman"/>
          <w:sz w:val="28"/>
          <w:szCs w:val="28"/>
        </w:rPr>
        <w:t xml:space="preserve">  Обеспеченность населения торговыми площадями составляет </w:t>
      </w:r>
      <w:smartTag w:uri="urn:schemas-microsoft-com:office:smarttags" w:element="metricconverter">
        <w:smartTagPr>
          <w:attr w:name="ProductID" w:val="625,3 кв. м"/>
        </w:smartTagPr>
        <w:r w:rsidRPr="00662C37">
          <w:rPr>
            <w:rFonts w:ascii="Times New Roman" w:hAnsi="Times New Roman"/>
            <w:sz w:val="28"/>
            <w:szCs w:val="28"/>
          </w:rPr>
          <w:t>625,3 кв. м</w:t>
        </w:r>
      </w:smartTag>
      <w:r w:rsidRPr="00662C37">
        <w:rPr>
          <w:rFonts w:ascii="Times New Roman" w:hAnsi="Times New Roman"/>
          <w:sz w:val="28"/>
          <w:szCs w:val="28"/>
        </w:rPr>
        <w:t xml:space="preserve"> на 1 тыс. жителей,  что в 1,8 раза больше  установленных нормативов минимальной обеспеченности населения площадью торговых объектов.</w:t>
      </w:r>
    </w:p>
    <w:p w:rsidR="00A8021C" w:rsidRPr="00662C37" w:rsidRDefault="00A8021C" w:rsidP="004427F0">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Несмотря на увеличение количества объектов стационарной торговли, по прежнему востребованными остаются услуги ярмарки, поскольку данный формат торговли является одним из основных путей расширения возможностей реализации продукции товаропроизводителей потребителям, минуя посредников, по обеспечению населения района продукцией высокого качества по доступным ценам. На 1 января 2018 г. на территории района  функционирует 1 еженедельная универсальная.</w:t>
      </w:r>
    </w:p>
    <w:p w:rsidR="00A8021C" w:rsidRDefault="00A8021C" w:rsidP="004427F0">
      <w:pPr>
        <w:autoSpaceDE w:val="0"/>
        <w:autoSpaceDN w:val="0"/>
        <w:adjustRightInd w:val="0"/>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t>Позитивные количественные и качественные</w:t>
      </w:r>
      <w:r w:rsidRPr="006245A9">
        <w:rPr>
          <w:rFonts w:ascii="Times New Roman" w:hAnsi="Times New Roman"/>
          <w:color w:val="000000"/>
          <w:sz w:val="28"/>
          <w:szCs w:val="28"/>
        </w:rPr>
        <w:t xml:space="preserve">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w:t>
      </w:r>
      <w:r w:rsidRPr="003B2E14">
        <w:rPr>
          <w:rFonts w:ascii="Times New Roman" w:hAnsi="Times New Roman"/>
          <w:color w:val="000000"/>
          <w:sz w:val="28"/>
          <w:szCs w:val="28"/>
        </w:rPr>
        <w:t xml:space="preserve"> </w:t>
      </w:r>
      <w:r w:rsidRPr="006245A9">
        <w:rPr>
          <w:rFonts w:ascii="Times New Roman" w:hAnsi="Times New Roman"/>
          <w:color w:val="000000"/>
          <w:sz w:val="28"/>
          <w:szCs w:val="28"/>
        </w:rPr>
        <w:t>Недостаточно обеспечена доступность предприятий потребительского рынка для инвалидов и лиц с ограниченными физическими возможностями.</w:t>
      </w:r>
    </w:p>
    <w:p w:rsidR="00A8021C" w:rsidRPr="006245A9" w:rsidRDefault="00A8021C" w:rsidP="004427F0">
      <w:pPr>
        <w:autoSpaceDE w:val="0"/>
        <w:autoSpaceDN w:val="0"/>
        <w:adjustRightInd w:val="0"/>
        <w:spacing w:after="0" w:line="360" w:lineRule="auto"/>
        <w:ind w:firstLine="567"/>
        <w:jc w:val="both"/>
        <w:rPr>
          <w:rFonts w:ascii="Times New Roman" w:hAnsi="Times New Roman"/>
          <w:sz w:val="28"/>
          <w:szCs w:val="28"/>
        </w:rPr>
      </w:pPr>
      <w:r w:rsidRPr="006245A9">
        <w:rPr>
          <w:rFonts w:ascii="Times New Roman" w:hAnsi="Times New Roman"/>
          <w:color w:val="000000"/>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цен как производителями, так и организациями торговли. </w:t>
      </w:r>
      <w:r w:rsidRPr="006245A9">
        <w:rPr>
          <w:rFonts w:ascii="Times New Roman" w:hAnsi="Times New Roman"/>
          <w:sz w:val="28"/>
          <w:szCs w:val="28"/>
        </w:rPr>
        <w:t>Кроме того, на территории  района недостаточно развит рынок продажи</w:t>
      </w:r>
      <w:r>
        <w:rPr>
          <w:rFonts w:ascii="Times New Roman" w:hAnsi="Times New Roman"/>
          <w:sz w:val="28"/>
          <w:szCs w:val="28"/>
        </w:rPr>
        <w:t xml:space="preserve"> товаров </w:t>
      </w:r>
      <w:r>
        <w:rPr>
          <w:rFonts w:ascii="Times New Roman" w:hAnsi="Times New Roman"/>
          <w:sz w:val="28"/>
          <w:szCs w:val="28"/>
        </w:rPr>
        <w:lastRenderedPageBreak/>
        <w:t>местных производителей, что является одной из главных стратегических задач развития.</w:t>
      </w:r>
    </w:p>
    <w:p w:rsidR="008B20E4" w:rsidRPr="006245A9" w:rsidRDefault="008B20E4" w:rsidP="004427F0">
      <w:pPr>
        <w:autoSpaceDE w:val="0"/>
        <w:autoSpaceDN w:val="0"/>
        <w:adjustRightInd w:val="0"/>
        <w:spacing w:before="120" w:after="0" w:line="360" w:lineRule="auto"/>
        <w:ind w:firstLine="567"/>
        <w:jc w:val="both"/>
        <w:rPr>
          <w:rFonts w:ascii="Times New Roman" w:hAnsi="Times New Roman"/>
          <w:b/>
          <w:i/>
          <w:iCs/>
          <w:color w:val="000000"/>
          <w:sz w:val="28"/>
          <w:szCs w:val="28"/>
        </w:rPr>
      </w:pPr>
      <w:r w:rsidRPr="006245A9">
        <w:rPr>
          <w:rFonts w:ascii="Times New Roman" w:hAnsi="Times New Roman"/>
          <w:b/>
          <w:i/>
          <w:iCs/>
          <w:color w:val="000000"/>
          <w:sz w:val="28"/>
          <w:szCs w:val="28"/>
        </w:rPr>
        <w:t>Общественное питание</w:t>
      </w:r>
    </w:p>
    <w:p w:rsidR="008B20E4" w:rsidRPr="006245A9" w:rsidRDefault="008B20E4" w:rsidP="004427F0">
      <w:pPr>
        <w:autoSpaceDE w:val="0"/>
        <w:autoSpaceDN w:val="0"/>
        <w:adjustRightInd w:val="0"/>
        <w:spacing w:after="0" w:line="360" w:lineRule="auto"/>
        <w:ind w:firstLine="567"/>
        <w:jc w:val="both"/>
        <w:rPr>
          <w:rFonts w:ascii="Times New Roman" w:hAnsi="Times New Roman"/>
          <w:spacing w:val="2"/>
          <w:sz w:val="28"/>
          <w:szCs w:val="28"/>
          <w:shd w:val="clear" w:color="auto" w:fill="FFFFFF"/>
        </w:rPr>
      </w:pPr>
      <w:r>
        <w:rPr>
          <w:rFonts w:ascii="Times New Roman" w:hAnsi="Times New Roman"/>
          <w:color w:val="000000"/>
          <w:sz w:val="28"/>
          <w:szCs w:val="28"/>
        </w:rPr>
        <w:t>Одним из важны</w:t>
      </w:r>
      <w:r w:rsidRPr="006245A9">
        <w:rPr>
          <w:rFonts w:ascii="Times New Roman" w:hAnsi="Times New Roman"/>
          <w:color w:val="000000"/>
          <w:sz w:val="28"/>
          <w:szCs w:val="28"/>
        </w:rPr>
        <w:t xml:space="preserve">х сегментов потребительского рынка остается рынок услуг общественного питания. </w:t>
      </w:r>
      <w:r w:rsidRPr="006245A9">
        <w:rPr>
          <w:rFonts w:ascii="Times New Roman" w:hAnsi="Times New Roman"/>
          <w:sz w:val="28"/>
          <w:szCs w:val="28"/>
        </w:rPr>
        <w:t xml:space="preserve">В настоящее время ситуация в сфере общественного питания не стабильна и </w:t>
      </w:r>
      <w:r>
        <w:rPr>
          <w:rFonts w:ascii="Times New Roman" w:hAnsi="Times New Roman"/>
          <w:sz w:val="28"/>
          <w:szCs w:val="28"/>
        </w:rPr>
        <w:t xml:space="preserve">отсутствует </w:t>
      </w:r>
      <w:r w:rsidRPr="006245A9">
        <w:rPr>
          <w:rFonts w:ascii="Times New Roman" w:hAnsi="Times New Roman"/>
          <w:sz w:val="28"/>
          <w:szCs w:val="28"/>
        </w:rPr>
        <w:t>развити</w:t>
      </w:r>
      <w:r>
        <w:rPr>
          <w:rFonts w:ascii="Times New Roman" w:hAnsi="Times New Roman"/>
          <w:sz w:val="28"/>
          <w:szCs w:val="28"/>
        </w:rPr>
        <w:t>е данной сферы</w:t>
      </w:r>
      <w:r w:rsidRPr="006245A9">
        <w:rPr>
          <w:rFonts w:ascii="Times New Roman" w:hAnsi="Times New Roman"/>
          <w:sz w:val="28"/>
          <w:szCs w:val="28"/>
        </w:rPr>
        <w:t xml:space="preserve">. </w:t>
      </w:r>
      <w:r w:rsidRPr="006245A9">
        <w:rPr>
          <w:rFonts w:ascii="Times New Roman" w:hAnsi="Times New Roman"/>
          <w:spacing w:val="2"/>
          <w:sz w:val="28"/>
          <w:szCs w:val="28"/>
          <w:shd w:val="clear" w:color="auto" w:fill="FFFFFF"/>
        </w:rPr>
        <w:t>Ввиду недостаточной инвестиционной и экономической привлекательности бизнеса по оказанию услуг общественного питания</w:t>
      </w:r>
      <w:r>
        <w:rPr>
          <w:rFonts w:ascii="Times New Roman" w:hAnsi="Times New Roman"/>
          <w:spacing w:val="2"/>
          <w:sz w:val="28"/>
          <w:szCs w:val="28"/>
          <w:shd w:val="clear" w:color="auto" w:fill="FFFFFF"/>
        </w:rPr>
        <w:t>, отсутствия должного спроса населения</w:t>
      </w:r>
      <w:r w:rsidRPr="006245A9">
        <w:rPr>
          <w:rFonts w:ascii="Times New Roman" w:hAnsi="Times New Roman"/>
          <w:spacing w:val="2"/>
          <w:sz w:val="28"/>
          <w:szCs w:val="28"/>
          <w:shd w:val="clear" w:color="auto" w:fill="FFFFFF"/>
        </w:rPr>
        <w:t xml:space="preserve"> не наблюдается увеличени</w:t>
      </w:r>
      <w:r>
        <w:rPr>
          <w:rFonts w:ascii="Times New Roman" w:hAnsi="Times New Roman"/>
          <w:spacing w:val="2"/>
          <w:sz w:val="28"/>
          <w:szCs w:val="28"/>
          <w:shd w:val="clear" w:color="auto" w:fill="FFFFFF"/>
        </w:rPr>
        <w:t>е</w:t>
      </w:r>
      <w:r w:rsidRPr="006245A9">
        <w:rPr>
          <w:rFonts w:ascii="Times New Roman" w:hAnsi="Times New Roman"/>
          <w:spacing w:val="2"/>
          <w:sz w:val="28"/>
          <w:szCs w:val="28"/>
          <w:shd w:val="clear" w:color="auto" w:fill="FFFFFF"/>
        </w:rPr>
        <w:t xml:space="preserve"> количества хозяйствующих субъектов в данном секторе потребительского рынка.</w:t>
      </w:r>
    </w:p>
    <w:p w:rsidR="008B20E4" w:rsidRPr="00662C37" w:rsidRDefault="008B20E4" w:rsidP="004427F0">
      <w:pPr>
        <w:spacing w:after="0" w:line="360" w:lineRule="auto"/>
        <w:ind w:firstLine="567"/>
        <w:jc w:val="both"/>
        <w:rPr>
          <w:rFonts w:ascii="Times New Roman" w:hAnsi="Times New Roman"/>
          <w:sz w:val="28"/>
          <w:szCs w:val="28"/>
        </w:rPr>
      </w:pPr>
      <w:r w:rsidRPr="00662C37">
        <w:rPr>
          <w:rFonts w:ascii="Times New Roman" w:hAnsi="Times New Roman"/>
          <w:sz w:val="28"/>
          <w:szCs w:val="28"/>
        </w:rPr>
        <w:t xml:space="preserve"> На начало 2018 года в районе функционировали  1 ресторан, 1 кафе и 1 предприятие быстрого обслуживания, всего на 169 посадочных мест</w:t>
      </w:r>
      <w:r w:rsidR="00F419F4">
        <w:rPr>
          <w:rFonts w:ascii="Times New Roman" w:hAnsi="Times New Roman"/>
          <w:sz w:val="28"/>
          <w:szCs w:val="28"/>
        </w:rPr>
        <w:t>.</w:t>
      </w:r>
      <w:r w:rsidRPr="00662C37">
        <w:rPr>
          <w:rFonts w:ascii="Times New Roman" w:hAnsi="Times New Roman"/>
          <w:sz w:val="28"/>
          <w:szCs w:val="28"/>
        </w:rPr>
        <w:t xml:space="preserve">   </w:t>
      </w:r>
    </w:p>
    <w:p w:rsidR="008B20E4" w:rsidRPr="00662C37" w:rsidRDefault="008B20E4" w:rsidP="004427F0">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К предприятиям общественного питания общедоступной сети относится ресторан «Солнечный» на 72 посадочных места, кафе «Жемчужина» на 65 посадочных мест и  кафетерий «Солнечный» на 32 посадочных места. </w:t>
      </w:r>
    </w:p>
    <w:p w:rsidR="008B20E4" w:rsidRPr="00662C37" w:rsidRDefault="008B20E4" w:rsidP="004427F0">
      <w:pPr>
        <w:autoSpaceDE w:val="0"/>
        <w:autoSpaceDN w:val="0"/>
        <w:adjustRightInd w:val="0"/>
        <w:spacing w:after="0" w:line="360" w:lineRule="auto"/>
        <w:jc w:val="both"/>
        <w:rPr>
          <w:rFonts w:ascii="Times New Roman" w:hAnsi="Times New Roman"/>
          <w:b/>
          <w:bCs/>
          <w:sz w:val="28"/>
          <w:szCs w:val="28"/>
        </w:rPr>
      </w:pPr>
      <w:r w:rsidRPr="00662C37">
        <w:rPr>
          <w:rFonts w:ascii="Times New Roman" w:hAnsi="Times New Roman"/>
          <w:sz w:val="28"/>
          <w:szCs w:val="28"/>
        </w:rPr>
        <w:t xml:space="preserve">     Сфера общественного питания закрытого типа включает 8 </w:t>
      </w:r>
      <w:r w:rsidR="00FD711F" w:rsidRPr="00662C37">
        <w:rPr>
          <w:rFonts w:ascii="Times New Roman" w:hAnsi="Times New Roman"/>
          <w:sz w:val="28"/>
          <w:szCs w:val="28"/>
        </w:rPr>
        <w:t xml:space="preserve">столовых на 479 посадочных мест. </w:t>
      </w:r>
      <w:r w:rsidRPr="00662C37">
        <w:rPr>
          <w:rFonts w:ascii="Times New Roman" w:hAnsi="Times New Roman"/>
          <w:sz w:val="28"/>
          <w:szCs w:val="28"/>
        </w:rPr>
        <w:t>Таким образом, обеспеченность посадочными местами на предприятиях общественного питания открытого типа в 201</w:t>
      </w:r>
      <w:r w:rsidR="00FD711F" w:rsidRPr="00662C37">
        <w:rPr>
          <w:rFonts w:ascii="Times New Roman" w:hAnsi="Times New Roman"/>
          <w:sz w:val="28"/>
          <w:szCs w:val="28"/>
        </w:rPr>
        <w:t>7</w:t>
      </w:r>
      <w:r w:rsidRPr="00662C37">
        <w:rPr>
          <w:rFonts w:ascii="Times New Roman" w:hAnsi="Times New Roman"/>
          <w:sz w:val="28"/>
          <w:szCs w:val="28"/>
        </w:rPr>
        <w:t xml:space="preserve"> г. составила 1</w:t>
      </w:r>
      <w:r w:rsidR="00FD711F" w:rsidRPr="00662C37">
        <w:rPr>
          <w:rFonts w:ascii="Times New Roman" w:hAnsi="Times New Roman"/>
          <w:sz w:val="28"/>
          <w:szCs w:val="28"/>
        </w:rPr>
        <w:t>3</w:t>
      </w:r>
      <w:r w:rsidRPr="00662C37">
        <w:rPr>
          <w:rFonts w:ascii="Times New Roman" w:hAnsi="Times New Roman"/>
          <w:sz w:val="28"/>
          <w:szCs w:val="28"/>
        </w:rPr>
        <w:t>,</w:t>
      </w:r>
      <w:r w:rsidR="00FD711F" w:rsidRPr="00662C37">
        <w:rPr>
          <w:rFonts w:ascii="Times New Roman" w:hAnsi="Times New Roman"/>
          <w:sz w:val="28"/>
          <w:szCs w:val="28"/>
        </w:rPr>
        <w:t>6</w:t>
      </w:r>
      <w:r w:rsidRPr="00662C37">
        <w:rPr>
          <w:rFonts w:ascii="Times New Roman" w:hAnsi="Times New Roman"/>
          <w:sz w:val="28"/>
          <w:szCs w:val="28"/>
        </w:rPr>
        <w:t xml:space="preserve"> ед. на 1 тыс. чел. </w:t>
      </w:r>
    </w:p>
    <w:p w:rsidR="008B20E4" w:rsidRDefault="008B20E4" w:rsidP="004427F0">
      <w:pPr>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t>Следует обратить внимание на слабое развитие сегмента по оказанию услуг общественного питания населению с невысоким доходом, отмечается недостаток предприятий, предлагающих продукцию</w:t>
      </w:r>
      <w:r w:rsidRPr="006245A9">
        <w:rPr>
          <w:rFonts w:ascii="Times New Roman" w:hAnsi="Times New Roman"/>
          <w:color w:val="000000"/>
          <w:sz w:val="28"/>
          <w:szCs w:val="28"/>
        </w:rPr>
        <w:t xml:space="preserve"> средней ценовой категории, специализированных организаций диетического питания, детских и молодежных кафе и т.д. </w:t>
      </w:r>
    </w:p>
    <w:p w:rsidR="00105CDD" w:rsidRPr="00105CDD" w:rsidRDefault="00105CDD" w:rsidP="004427F0">
      <w:pPr>
        <w:autoSpaceDE w:val="0"/>
        <w:autoSpaceDN w:val="0"/>
        <w:adjustRightInd w:val="0"/>
        <w:spacing w:after="0" w:line="360" w:lineRule="auto"/>
        <w:jc w:val="both"/>
        <w:rPr>
          <w:rFonts w:ascii="Times New Roman" w:hAnsi="Times New Roman"/>
          <w:sz w:val="28"/>
          <w:szCs w:val="28"/>
        </w:rPr>
      </w:pPr>
      <w:r>
        <w:rPr>
          <w:rFonts w:ascii="Times New Roman" w:hAnsi="Times New Roman"/>
          <w:color w:val="000000"/>
          <w:sz w:val="28"/>
          <w:szCs w:val="28"/>
        </w:rPr>
        <w:t xml:space="preserve">        </w:t>
      </w:r>
      <w:r w:rsidR="008B20E4" w:rsidRPr="00105CDD">
        <w:rPr>
          <w:rFonts w:ascii="Times New Roman" w:hAnsi="Times New Roman"/>
          <w:color w:val="000000"/>
          <w:sz w:val="28"/>
          <w:szCs w:val="28"/>
        </w:rPr>
        <w:t xml:space="preserve">В целях исправления ситуации на рынке услуг общественного питания </w:t>
      </w:r>
      <w:r w:rsidRPr="00105CDD">
        <w:rPr>
          <w:rFonts w:ascii="Times New Roman" w:hAnsi="Times New Roman"/>
          <w:sz w:val="28"/>
          <w:szCs w:val="28"/>
        </w:rPr>
        <w:t xml:space="preserve">должно стать открытие семейных кафе, предприятий питания молодежной и детской направленности с относительно невысокими ценами и качественными услугами. Актуальность этого обусловлена потребностью населения в интересном, содержательном отдыхе в сочетании с качественным, здоровым питанием и современным сервисом, при этом не </w:t>
      </w:r>
      <w:r w:rsidRPr="00105CDD">
        <w:rPr>
          <w:rFonts w:ascii="Times New Roman" w:hAnsi="Times New Roman"/>
          <w:sz w:val="28"/>
          <w:szCs w:val="28"/>
        </w:rPr>
        <w:lastRenderedPageBreak/>
        <w:t>учитывающим бюджет семьи и территориально приближенным к местам проживания планируемых клиентов.</w:t>
      </w:r>
    </w:p>
    <w:p w:rsidR="008B20E4" w:rsidRPr="00662C37" w:rsidRDefault="005F7ED6" w:rsidP="004427F0">
      <w:pPr>
        <w:spacing w:after="0" w:line="360" w:lineRule="auto"/>
        <w:ind w:firstLine="567"/>
        <w:jc w:val="both"/>
        <w:rPr>
          <w:rFonts w:ascii="Times New Roman" w:hAnsi="Times New Roman"/>
          <w:color w:val="000000"/>
          <w:sz w:val="28"/>
          <w:szCs w:val="28"/>
        </w:rPr>
      </w:pPr>
      <w:r w:rsidRPr="00662C37">
        <w:rPr>
          <w:rFonts w:ascii="Times New Roman" w:hAnsi="Times New Roman"/>
          <w:b/>
          <w:i/>
          <w:iCs/>
          <w:color w:val="000000"/>
          <w:sz w:val="28"/>
          <w:szCs w:val="28"/>
        </w:rPr>
        <w:t>Бытовое обслуживание</w:t>
      </w:r>
    </w:p>
    <w:p w:rsidR="00EA4FD1" w:rsidRPr="00662C37" w:rsidRDefault="005F7ED6" w:rsidP="004427F0">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Бытовое обслуживание населения представляет собой деятельность физических и юридических лиц по оказанию услуг, направленных на удовлетворение потребностей человека. На рынке бытовых услуг Большеберезниковского муниципального</w:t>
      </w:r>
      <w:r w:rsidR="00F419F4">
        <w:rPr>
          <w:rFonts w:ascii="Times New Roman" w:hAnsi="Times New Roman"/>
          <w:sz w:val="28"/>
          <w:szCs w:val="28"/>
        </w:rPr>
        <w:t xml:space="preserve"> района доминируют </w:t>
      </w:r>
      <w:r w:rsidRPr="00662C37">
        <w:rPr>
          <w:rFonts w:ascii="Times New Roman" w:hAnsi="Times New Roman"/>
          <w:sz w:val="28"/>
          <w:szCs w:val="28"/>
        </w:rPr>
        <w:t xml:space="preserve"> индивидуальные предприниматели. В 2017 г. бытовые услуги населению района предоставляли 40 предприятий.</w:t>
      </w:r>
      <w:r w:rsidR="00EA4FD1" w:rsidRPr="00662C37">
        <w:rPr>
          <w:rFonts w:ascii="Times New Roman" w:hAnsi="Times New Roman"/>
          <w:sz w:val="28"/>
          <w:szCs w:val="28"/>
        </w:rPr>
        <w:t xml:space="preserve">      Приоритетными направлениями в сфере развития малого и среднего предпринимательства являются парикмахерские услуги; ремонт и техническое обслуживание транспортных средств, машин и оборудования.</w:t>
      </w:r>
    </w:p>
    <w:p w:rsidR="005F7ED6" w:rsidRPr="006245A9" w:rsidRDefault="005F7ED6" w:rsidP="004427F0">
      <w:pPr>
        <w:autoSpaceDE w:val="0"/>
        <w:autoSpaceDN w:val="0"/>
        <w:adjustRightInd w:val="0"/>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t>Несмотря на динамичное развитие рынка услуг, многие проблемы остаются весьма актуальными, например создание и сохранение социально значимых видов услуг, не представляющих коммерческого интереса для предпринимателей, направленных на оказание услуг населению с доходами ниже прожиточного минимума</w:t>
      </w:r>
      <w:r>
        <w:rPr>
          <w:rFonts w:ascii="Times New Roman" w:hAnsi="Times New Roman"/>
          <w:color w:val="000000"/>
          <w:sz w:val="28"/>
          <w:szCs w:val="28"/>
        </w:rPr>
        <w:t>.</w:t>
      </w:r>
    </w:p>
    <w:p w:rsidR="005F7ED6" w:rsidRDefault="00EA4FD1" w:rsidP="004427F0">
      <w:pPr>
        <w:spacing w:before="120" w:after="0" w:line="360" w:lineRule="auto"/>
        <w:ind w:firstLine="142"/>
        <w:jc w:val="both"/>
        <w:rPr>
          <w:rFonts w:ascii="Times New Roman" w:hAnsi="Times New Roman"/>
          <w:spacing w:val="2"/>
          <w:sz w:val="28"/>
          <w:szCs w:val="28"/>
          <w:shd w:val="clear" w:color="auto" w:fill="FFFFFF"/>
        </w:rPr>
      </w:pPr>
      <w:r>
        <w:rPr>
          <w:rFonts w:ascii="Times New Roman" w:hAnsi="Times New Roman"/>
          <w:spacing w:val="2"/>
          <w:sz w:val="28"/>
          <w:szCs w:val="28"/>
          <w:shd w:val="clear" w:color="auto" w:fill="FFFFFF"/>
        </w:rPr>
        <w:t xml:space="preserve">      </w:t>
      </w:r>
      <w:r w:rsidRPr="00D12F61">
        <w:rPr>
          <w:rFonts w:ascii="Times New Roman" w:hAnsi="Times New Roman"/>
          <w:spacing w:val="2"/>
          <w:sz w:val="28"/>
          <w:szCs w:val="28"/>
          <w:shd w:val="clear" w:color="auto" w:fill="FFFFFF"/>
        </w:rPr>
        <w:t xml:space="preserve">В настоящее время при  всех имеющихся видах бытовых услуг на территории </w:t>
      </w:r>
      <w:r w:rsidR="00F419F4">
        <w:rPr>
          <w:rFonts w:ascii="Times New Roman" w:hAnsi="Times New Roman"/>
          <w:spacing w:val="2"/>
          <w:sz w:val="28"/>
          <w:szCs w:val="28"/>
          <w:shd w:val="clear" w:color="auto" w:fill="FFFFFF"/>
        </w:rPr>
        <w:t>райцентра</w:t>
      </w:r>
      <w:r w:rsidRPr="00D12F61">
        <w:rPr>
          <w:rFonts w:ascii="Times New Roman" w:hAnsi="Times New Roman"/>
          <w:spacing w:val="2"/>
          <w:sz w:val="28"/>
          <w:szCs w:val="28"/>
          <w:shd w:val="clear" w:color="auto" w:fill="FFFFFF"/>
        </w:rPr>
        <w:t xml:space="preserve"> жители </w:t>
      </w:r>
      <w:r>
        <w:rPr>
          <w:rFonts w:ascii="Times New Roman" w:hAnsi="Times New Roman"/>
          <w:spacing w:val="2"/>
          <w:sz w:val="28"/>
          <w:szCs w:val="28"/>
          <w:shd w:val="clear" w:color="auto" w:fill="FFFFFF"/>
        </w:rPr>
        <w:t>населенных пунктов</w:t>
      </w:r>
      <w:r w:rsidRPr="00D12F61">
        <w:rPr>
          <w:rFonts w:ascii="Times New Roman" w:hAnsi="Times New Roman"/>
          <w:spacing w:val="2"/>
          <w:sz w:val="28"/>
          <w:szCs w:val="28"/>
          <w:shd w:val="clear" w:color="auto" w:fill="FFFFFF"/>
        </w:rPr>
        <w:t xml:space="preserve"> района практически лишены возможности пользоваться бытовыми услугами по месту жительства, так как сеть объектов бытового обслуживания на селе практически отсутствует. Необходима финансовая поддержка малого бизнеса при открытии парикмахерских, приемных пунктов бытового обслуживания и других услуг данной сферы</w:t>
      </w:r>
      <w:r>
        <w:rPr>
          <w:rFonts w:ascii="Times New Roman" w:hAnsi="Times New Roman"/>
          <w:spacing w:val="2"/>
          <w:sz w:val="28"/>
          <w:szCs w:val="28"/>
          <w:shd w:val="clear" w:color="auto" w:fill="FFFFFF"/>
        </w:rPr>
        <w:t>.</w:t>
      </w:r>
    </w:p>
    <w:p w:rsidR="00F82D05" w:rsidRDefault="00F82D05" w:rsidP="00EA4FD1">
      <w:pPr>
        <w:spacing w:before="120" w:after="0"/>
        <w:ind w:firstLine="142"/>
        <w:jc w:val="both"/>
        <w:rPr>
          <w:rFonts w:ascii="Times New Roman" w:hAnsi="Times New Roman"/>
          <w:spacing w:val="2"/>
          <w:sz w:val="28"/>
          <w:szCs w:val="28"/>
          <w:shd w:val="clear" w:color="auto" w:fill="FFFFFF"/>
        </w:rPr>
      </w:pPr>
    </w:p>
    <w:p w:rsidR="00F82D05" w:rsidRPr="00F82D05" w:rsidRDefault="00F82D05" w:rsidP="004427F0">
      <w:pPr>
        <w:pStyle w:val="32"/>
        <w:spacing w:before="0" w:line="360" w:lineRule="auto"/>
        <w:jc w:val="center"/>
        <w:rPr>
          <w:i/>
          <w:color w:val="auto"/>
          <w:sz w:val="28"/>
          <w:szCs w:val="28"/>
        </w:rPr>
      </w:pPr>
      <w:bookmarkStart w:id="15" w:name="_Toc466621374"/>
      <w:r w:rsidRPr="00F82D05">
        <w:rPr>
          <w:rFonts w:ascii="Times New Roman" w:hAnsi="Times New Roman"/>
          <w:i/>
          <w:color w:val="auto"/>
          <w:sz w:val="28"/>
          <w:szCs w:val="28"/>
        </w:rPr>
        <w:t xml:space="preserve"> Финансовая сфера</w:t>
      </w:r>
      <w:bookmarkEnd w:id="15"/>
    </w:p>
    <w:p w:rsidR="00F82D05" w:rsidRPr="008334C1" w:rsidRDefault="00F82D05" w:rsidP="004427F0">
      <w:pPr>
        <w:spacing w:after="0" w:line="360" w:lineRule="auto"/>
        <w:ind w:firstLine="567"/>
        <w:jc w:val="both"/>
        <w:rPr>
          <w:rFonts w:ascii="Times New Roman" w:hAnsi="Times New Roman"/>
          <w:sz w:val="28"/>
          <w:szCs w:val="28"/>
        </w:rPr>
      </w:pPr>
      <w:r w:rsidRPr="008334C1">
        <w:rPr>
          <w:rFonts w:ascii="Times New Roman" w:hAnsi="Times New Roman"/>
          <w:sz w:val="28"/>
          <w:szCs w:val="28"/>
        </w:rPr>
        <w:t xml:space="preserve">Финансовый потенциал отражает наличие организационных структур, обеспечивающих условия для деловой активности хозяйствующих субъектов на территории </w:t>
      </w:r>
      <w:r>
        <w:rPr>
          <w:rFonts w:ascii="Times New Roman" w:hAnsi="Times New Roman"/>
          <w:sz w:val="28"/>
          <w:szCs w:val="28"/>
        </w:rPr>
        <w:t xml:space="preserve">Большеберезниковского муниципального </w:t>
      </w:r>
      <w:r w:rsidRPr="008334C1">
        <w:rPr>
          <w:rFonts w:ascii="Times New Roman" w:hAnsi="Times New Roman"/>
          <w:sz w:val="28"/>
          <w:szCs w:val="28"/>
        </w:rPr>
        <w:t xml:space="preserve">района. Банковский сектор представлен </w:t>
      </w:r>
      <w:r>
        <w:rPr>
          <w:rFonts w:ascii="Times New Roman" w:hAnsi="Times New Roman"/>
          <w:sz w:val="28"/>
          <w:szCs w:val="28"/>
        </w:rPr>
        <w:t xml:space="preserve">двумя </w:t>
      </w:r>
      <w:r w:rsidRPr="008334C1">
        <w:rPr>
          <w:rFonts w:ascii="Times New Roman" w:hAnsi="Times New Roman"/>
          <w:sz w:val="28"/>
          <w:szCs w:val="28"/>
        </w:rPr>
        <w:t xml:space="preserve"> кредитными организациями:</w:t>
      </w:r>
    </w:p>
    <w:p w:rsidR="00F82D05" w:rsidRPr="00B76D21" w:rsidRDefault="00A1629B" w:rsidP="00D4241B">
      <w:pPr>
        <w:numPr>
          <w:ilvl w:val="0"/>
          <w:numId w:val="2"/>
        </w:numPr>
        <w:tabs>
          <w:tab w:val="clear" w:pos="720"/>
          <w:tab w:val="num" w:pos="0"/>
        </w:tabs>
        <w:spacing w:after="0" w:line="360" w:lineRule="auto"/>
        <w:ind w:left="0" w:firstLine="567"/>
        <w:jc w:val="both"/>
        <w:rPr>
          <w:rFonts w:ascii="Times New Roman" w:hAnsi="Times New Roman"/>
          <w:sz w:val="28"/>
          <w:szCs w:val="28"/>
        </w:rPr>
      </w:pPr>
      <w:r>
        <w:rPr>
          <w:rFonts w:ascii="Times New Roman" w:hAnsi="Times New Roman"/>
          <w:bCs/>
          <w:sz w:val="28"/>
          <w:szCs w:val="28"/>
        </w:rPr>
        <w:lastRenderedPageBreak/>
        <w:t xml:space="preserve"> </w:t>
      </w:r>
      <w:r w:rsidR="00F82D05" w:rsidRPr="00B76D21">
        <w:rPr>
          <w:rFonts w:ascii="Times New Roman" w:hAnsi="Times New Roman"/>
          <w:bCs/>
          <w:sz w:val="28"/>
          <w:szCs w:val="28"/>
        </w:rPr>
        <w:t xml:space="preserve">отделение  </w:t>
      </w:r>
      <w:r>
        <w:rPr>
          <w:rFonts w:ascii="Times New Roman" w:hAnsi="Times New Roman"/>
          <w:bCs/>
          <w:sz w:val="28"/>
          <w:szCs w:val="28"/>
        </w:rPr>
        <w:t xml:space="preserve">ПАО </w:t>
      </w:r>
      <w:r w:rsidR="00F82D05" w:rsidRPr="00B76D21">
        <w:rPr>
          <w:rFonts w:ascii="Times New Roman" w:hAnsi="Times New Roman"/>
          <w:bCs/>
          <w:sz w:val="28"/>
          <w:szCs w:val="28"/>
        </w:rPr>
        <w:t>Сбербанка России</w:t>
      </w:r>
      <w:r w:rsidR="00F82D05" w:rsidRPr="00B76D21">
        <w:rPr>
          <w:rFonts w:ascii="Times New Roman" w:hAnsi="Times New Roman"/>
          <w:sz w:val="28"/>
          <w:szCs w:val="28"/>
        </w:rPr>
        <w:t>;</w:t>
      </w:r>
    </w:p>
    <w:p w:rsidR="00F82D05" w:rsidRPr="00156169" w:rsidRDefault="00F82D05" w:rsidP="00D4241B">
      <w:pPr>
        <w:numPr>
          <w:ilvl w:val="0"/>
          <w:numId w:val="2"/>
        </w:numPr>
        <w:tabs>
          <w:tab w:val="clear" w:pos="720"/>
          <w:tab w:val="num" w:pos="0"/>
        </w:tabs>
        <w:spacing w:after="0" w:line="360" w:lineRule="auto"/>
        <w:ind w:left="0" w:firstLine="567"/>
        <w:jc w:val="both"/>
        <w:rPr>
          <w:rFonts w:ascii="Times New Roman" w:hAnsi="Times New Roman"/>
          <w:sz w:val="28"/>
          <w:szCs w:val="28"/>
        </w:rPr>
      </w:pPr>
      <w:r>
        <w:rPr>
          <w:rFonts w:ascii="Times New Roman" w:hAnsi="Times New Roman"/>
          <w:bCs/>
          <w:sz w:val="28"/>
          <w:szCs w:val="28"/>
        </w:rPr>
        <w:t>филиал</w:t>
      </w:r>
      <w:r w:rsidR="00A1629B">
        <w:rPr>
          <w:rFonts w:ascii="Times New Roman" w:hAnsi="Times New Roman"/>
          <w:bCs/>
          <w:sz w:val="28"/>
          <w:szCs w:val="28"/>
        </w:rPr>
        <w:t xml:space="preserve"> КС -Банка</w:t>
      </w:r>
      <w:r>
        <w:rPr>
          <w:rFonts w:ascii="Times New Roman" w:hAnsi="Times New Roman"/>
          <w:bCs/>
          <w:sz w:val="28"/>
          <w:szCs w:val="28"/>
        </w:rPr>
        <w:t>;</w:t>
      </w:r>
    </w:p>
    <w:p w:rsidR="00F82D05" w:rsidRDefault="00A1629B" w:rsidP="004427F0">
      <w:pPr>
        <w:spacing w:after="0" w:line="360" w:lineRule="auto"/>
        <w:jc w:val="both"/>
        <w:rPr>
          <w:rFonts w:ascii="Times New Roman" w:hAnsi="Times New Roman"/>
          <w:sz w:val="28"/>
          <w:szCs w:val="28"/>
        </w:rPr>
      </w:pPr>
      <w:r>
        <w:rPr>
          <w:rFonts w:ascii="Times New Roman" w:hAnsi="Times New Roman"/>
          <w:sz w:val="28"/>
          <w:szCs w:val="28"/>
        </w:rPr>
        <w:t xml:space="preserve">     </w:t>
      </w:r>
      <w:r w:rsidR="00F82D05" w:rsidRPr="00B76D21">
        <w:rPr>
          <w:rFonts w:ascii="Times New Roman" w:hAnsi="Times New Roman"/>
          <w:sz w:val="28"/>
          <w:szCs w:val="28"/>
        </w:rPr>
        <w:t>Ежегодно в сфере финансовых услуг происходят постоянные преобразования, нацеленные на более оперативное и качественное обслуживание клиентов.</w:t>
      </w:r>
    </w:p>
    <w:p w:rsidR="003B6466" w:rsidRPr="003B6466" w:rsidRDefault="003B6466" w:rsidP="003B6466">
      <w:pPr>
        <w:pStyle w:val="32"/>
        <w:tabs>
          <w:tab w:val="left" w:pos="8505"/>
        </w:tabs>
        <w:spacing w:before="0" w:line="240" w:lineRule="auto"/>
        <w:ind w:right="651" w:firstLine="426"/>
        <w:jc w:val="center"/>
        <w:rPr>
          <w:color w:val="auto"/>
          <w:sz w:val="28"/>
          <w:szCs w:val="28"/>
        </w:rPr>
      </w:pPr>
      <w:bookmarkStart w:id="16" w:name="_Toc466621384"/>
      <w:r w:rsidRPr="003B6466">
        <w:rPr>
          <w:rFonts w:ascii="Times New Roman" w:hAnsi="Times New Roman"/>
          <w:color w:val="auto"/>
          <w:sz w:val="28"/>
          <w:szCs w:val="28"/>
        </w:rPr>
        <w:t>Земельно-имущественный комплекс, муниципальная собственность</w:t>
      </w:r>
      <w:bookmarkEnd w:id="16"/>
    </w:p>
    <w:p w:rsidR="003B6466" w:rsidRPr="00653D7D" w:rsidRDefault="003B6466" w:rsidP="004427F0">
      <w:pPr>
        <w:autoSpaceDE w:val="0"/>
        <w:autoSpaceDN w:val="0"/>
        <w:adjustRightInd w:val="0"/>
        <w:spacing w:before="240" w:after="0" w:line="360" w:lineRule="auto"/>
        <w:ind w:firstLine="567"/>
        <w:jc w:val="both"/>
        <w:rPr>
          <w:rFonts w:ascii="Times New Roman" w:hAnsi="Times New Roman"/>
          <w:b/>
          <w:i/>
          <w:sz w:val="28"/>
          <w:szCs w:val="28"/>
        </w:rPr>
      </w:pPr>
      <w:r w:rsidRPr="00653D7D">
        <w:rPr>
          <w:rFonts w:ascii="Times New Roman" w:hAnsi="Times New Roman"/>
          <w:b/>
          <w:i/>
          <w:sz w:val="28"/>
          <w:szCs w:val="28"/>
        </w:rPr>
        <w:t>Земельные ресурсы</w:t>
      </w:r>
    </w:p>
    <w:p w:rsidR="003B6466" w:rsidRPr="00D42D58" w:rsidRDefault="003B6466" w:rsidP="004427F0">
      <w:pPr>
        <w:autoSpaceDE w:val="0"/>
        <w:autoSpaceDN w:val="0"/>
        <w:adjustRightInd w:val="0"/>
        <w:spacing w:before="120" w:after="0" w:line="360" w:lineRule="auto"/>
        <w:ind w:firstLine="567"/>
        <w:jc w:val="both"/>
        <w:rPr>
          <w:rFonts w:ascii="Times New Roman" w:hAnsi="Times New Roman"/>
          <w:sz w:val="28"/>
          <w:szCs w:val="28"/>
        </w:rPr>
      </w:pPr>
      <w:r w:rsidRPr="00D42D58">
        <w:rPr>
          <w:rFonts w:ascii="Times New Roman" w:hAnsi="Times New Roman"/>
          <w:sz w:val="28"/>
          <w:szCs w:val="28"/>
        </w:rPr>
        <w:t xml:space="preserve">Земельный фонд </w:t>
      </w:r>
      <w:r>
        <w:rPr>
          <w:rFonts w:ascii="Times New Roman" w:hAnsi="Times New Roman"/>
          <w:sz w:val="28"/>
          <w:szCs w:val="28"/>
        </w:rPr>
        <w:t xml:space="preserve">Большеберезниковского муниципального </w:t>
      </w:r>
      <w:r w:rsidRPr="00D42D58">
        <w:rPr>
          <w:rFonts w:ascii="Times New Roman" w:hAnsi="Times New Roman"/>
          <w:sz w:val="28"/>
          <w:szCs w:val="28"/>
        </w:rPr>
        <w:t>района по состоянию 0</w:t>
      </w:r>
      <w:r>
        <w:rPr>
          <w:rFonts w:ascii="Times New Roman" w:hAnsi="Times New Roman"/>
          <w:sz w:val="28"/>
          <w:szCs w:val="28"/>
        </w:rPr>
        <w:t>1.01.2018 составляет 95731 га.</w:t>
      </w:r>
    </w:p>
    <w:p w:rsidR="003B6466" w:rsidRDefault="003B6466" w:rsidP="004427F0">
      <w:pPr>
        <w:autoSpaceDE w:val="0"/>
        <w:autoSpaceDN w:val="0"/>
        <w:adjustRightInd w:val="0"/>
        <w:spacing w:after="0" w:line="360" w:lineRule="auto"/>
        <w:ind w:firstLine="567"/>
        <w:jc w:val="both"/>
        <w:rPr>
          <w:rFonts w:ascii="Times New Roman" w:hAnsi="Times New Roman"/>
          <w:sz w:val="28"/>
          <w:szCs w:val="28"/>
        </w:rPr>
      </w:pPr>
      <w:r w:rsidRPr="00D42D58">
        <w:rPr>
          <w:rFonts w:ascii="Times New Roman" w:hAnsi="Times New Roman"/>
          <w:sz w:val="28"/>
          <w:szCs w:val="28"/>
        </w:rPr>
        <w:t xml:space="preserve">Структура земельного фонда </w:t>
      </w:r>
      <w:r>
        <w:rPr>
          <w:rFonts w:ascii="Times New Roman" w:hAnsi="Times New Roman"/>
          <w:sz w:val="28"/>
          <w:szCs w:val="28"/>
        </w:rPr>
        <w:t>Большеберезниковского муниципального</w:t>
      </w:r>
      <w:r w:rsidRPr="00D42D58">
        <w:rPr>
          <w:rFonts w:ascii="Times New Roman" w:hAnsi="Times New Roman"/>
          <w:sz w:val="28"/>
          <w:szCs w:val="28"/>
        </w:rPr>
        <w:t xml:space="preserve"> района по категориям представлена в таблице </w:t>
      </w:r>
      <w:r w:rsidR="006407A1">
        <w:rPr>
          <w:rFonts w:ascii="Times New Roman" w:hAnsi="Times New Roman"/>
          <w:sz w:val="28"/>
          <w:szCs w:val="28"/>
        </w:rPr>
        <w:t>9</w:t>
      </w:r>
      <w:r w:rsidRPr="00D42D58">
        <w:rPr>
          <w:rFonts w:ascii="Times New Roman" w:hAnsi="Times New Roman"/>
          <w:sz w:val="28"/>
          <w:szCs w:val="28"/>
        </w:rPr>
        <w:t>.</w:t>
      </w:r>
    </w:p>
    <w:p w:rsidR="003B6466" w:rsidRPr="00D42D58" w:rsidRDefault="003B6466" w:rsidP="003B6466">
      <w:pPr>
        <w:autoSpaceDE w:val="0"/>
        <w:autoSpaceDN w:val="0"/>
        <w:adjustRightInd w:val="0"/>
        <w:spacing w:before="80" w:after="120" w:line="240" w:lineRule="auto"/>
        <w:ind w:firstLine="539"/>
        <w:jc w:val="right"/>
        <w:rPr>
          <w:rFonts w:ascii="Times New Roman" w:hAnsi="Times New Roman"/>
          <w:b/>
          <w:i/>
          <w:sz w:val="28"/>
          <w:szCs w:val="28"/>
        </w:rPr>
      </w:pPr>
      <w:r>
        <w:rPr>
          <w:rFonts w:ascii="Times New Roman" w:hAnsi="Times New Roman"/>
          <w:i/>
          <w:sz w:val="28"/>
          <w:szCs w:val="28"/>
        </w:rPr>
        <w:t>Т</w:t>
      </w:r>
      <w:r w:rsidRPr="00D42D58">
        <w:rPr>
          <w:rFonts w:ascii="Times New Roman" w:hAnsi="Times New Roman"/>
          <w:i/>
          <w:sz w:val="28"/>
          <w:szCs w:val="28"/>
        </w:rPr>
        <w:t xml:space="preserve">аблица </w:t>
      </w:r>
      <w:r w:rsidR="001F13B7">
        <w:rPr>
          <w:rFonts w:ascii="Times New Roman" w:hAnsi="Times New Roman"/>
          <w:i/>
          <w:sz w:val="28"/>
          <w:szCs w:val="28"/>
        </w:rPr>
        <w:t>9</w:t>
      </w:r>
    </w:p>
    <w:tbl>
      <w:tblPr>
        <w:tblW w:w="9467" w:type="dxa"/>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6"/>
        <w:gridCol w:w="5387"/>
        <w:gridCol w:w="1772"/>
        <w:gridCol w:w="1772"/>
      </w:tblGrid>
      <w:tr w:rsidR="003B6466" w:rsidRPr="007713D6" w:rsidTr="008B7F78">
        <w:trPr>
          <w:cantSplit/>
        </w:trPr>
        <w:tc>
          <w:tcPr>
            <w:tcW w:w="536" w:type="dxa"/>
            <w:vMerge w:val="restart"/>
            <w:shd w:val="clear" w:color="auto" w:fill="EAF1DD" w:themeFill="accent3" w:themeFillTint="33"/>
            <w:vAlign w:val="center"/>
          </w:tcPr>
          <w:p w:rsidR="003B6466" w:rsidRPr="00BB328C" w:rsidRDefault="003B6466" w:rsidP="008B7F78">
            <w:pPr>
              <w:spacing w:after="0"/>
              <w:jc w:val="center"/>
              <w:rPr>
                <w:rFonts w:ascii="Times New Roman" w:hAnsi="Times New Roman"/>
                <w:b/>
              </w:rPr>
            </w:pPr>
            <w:r w:rsidRPr="00BB328C">
              <w:rPr>
                <w:rFonts w:ascii="Times New Roman" w:hAnsi="Times New Roman"/>
                <w:b/>
                <w:sz w:val="22"/>
              </w:rPr>
              <w:t>№ п/п</w:t>
            </w:r>
          </w:p>
        </w:tc>
        <w:tc>
          <w:tcPr>
            <w:tcW w:w="5387" w:type="dxa"/>
            <w:vMerge w:val="restart"/>
            <w:shd w:val="clear" w:color="auto" w:fill="EAF1DD" w:themeFill="accent3" w:themeFillTint="33"/>
            <w:vAlign w:val="center"/>
          </w:tcPr>
          <w:p w:rsidR="003B6466" w:rsidRPr="00BB328C" w:rsidRDefault="003B6466" w:rsidP="008B7F78">
            <w:pPr>
              <w:spacing w:after="0"/>
              <w:jc w:val="center"/>
              <w:rPr>
                <w:rFonts w:ascii="Times New Roman" w:hAnsi="Times New Roman"/>
                <w:b/>
              </w:rPr>
            </w:pPr>
            <w:r w:rsidRPr="00BB328C">
              <w:rPr>
                <w:rFonts w:ascii="Times New Roman" w:hAnsi="Times New Roman"/>
                <w:b/>
                <w:sz w:val="22"/>
              </w:rPr>
              <w:t>Наименование  категорий</w:t>
            </w:r>
          </w:p>
        </w:tc>
        <w:tc>
          <w:tcPr>
            <w:tcW w:w="3544" w:type="dxa"/>
            <w:gridSpan w:val="2"/>
            <w:shd w:val="clear" w:color="auto" w:fill="EAF1DD" w:themeFill="accent3" w:themeFillTint="33"/>
            <w:vAlign w:val="center"/>
          </w:tcPr>
          <w:p w:rsidR="003B6466" w:rsidRPr="00BB328C" w:rsidRDefault="003B6466" w:rsidP="008B7F78">
            <w:pPr>
              <w:spacing w:after="0"/>
              <w:jc w:val="center"/>
              <w:rPr>
                <w:rFonts w:ascii="Times New Roman" w:hAnsi="Times New Roman"/>
                <w:b/>
              </w:rPr>
            </w:pPr>
            <w:r w:rsidRPr="00BB328C">
              <w:rPr>
                <w:rFonts w:ascii="Times New Roman" w:hAnsi="Times New Roman"/>
                <w:b/>
                <w:sz w:val="22"/>
              </w:rPr>
              <w:t>201</w:t>
            </w:r>
            <w:r>
              <w:rPr>
                <w:rFonts w:ascii="Times New Roman" w:hAnsi="Times New Roman"/>
                <w:b/>
                <w:sz w:val="22"/>
              </w:rPr>
              <w:t>7</w:t>
            </w:r>
            <w:r w:rsidRPr="00BB328C">
              <w:rPr>
                <w:rFonts w:ascii="Times New Roman" w:hAnsi="Times New Roman"/>
                <w:b/>
                <w:sz w:val="22"/>
              </w:rPr>
              <w:t xml:space="preserve"> год</w:t>
            </w:r>
          </w:p>
        </w:tc>
      </w:tr>
      <w:tr w:rsidR="003B6466" w:rsidRPr="007713D6" w:rsidTr="008B7F78">
        <w:trPr>
          <w:cantSplit/>
          <w:trHeight w:val="131"/>
        </w:trPr>
        <w:tc>
          <w:tcPr>
            <w:tcW w:w="536" w:type="dxa"/>
            <w:vMerge/>
            <w:shd w:val="clear" w:color="auto" w:fill="EAF1DD" w:themeFill="accent3" w:themeFillTint="33"/>
          </w:tcPr>
          <w:p w:rsidR="003B6466" w:rsidRPr="00BB328C" w:rsidRDefault="003B6466" w:rsidP="008B7F78">
            <w:pPr>
              <w:spacing w:after="0"/>
              <w:jc w:val="center"/>
              <w:rPr>
                <w:rFonts w:ascii="Times New Roman" w:hAnsi="Times New Roman"/>
                <w:b/>
              </w:rPr>
            </w:pPr>
          </w:p>
        </w:tc>
        <w:tc>
          <w:tcPr>
            <w:tcW w:w="5387" w:type="dxa"/>
            <w:vMerge/>
            <w:shd w:val="clear" w:color="auto" w:fill="EAF1DD" w:themeFill="accent3" w:themeFillTint="33"/>
          </w:tcPr>
          <w:p w:rsidR="003B6466" w:rsidRPr="00BB328C" w:rsidRDefault="003B6466" w:rsidP="008B7F78">
            <w:pPr>
              <w:spacing w:after="0"/>
              <w:jc w:val="center"/>
              <w:rPr>
                <w:rFonts w:ascii="Times New Roman" w:hAnsi="Times New Roman"/>
                <w:b/>
              </w:rPr>
            </w:pPr>
          </w:p>
        </w:tc>
        <w:tc>
          <w:tcPr>
            <w:tcW w:w="1772" w:type="dxa"/>
            <w:shd w:val="clear" w:color="auto" w:fill="EAF1DD" w:themeFill="accent3" w:themeFillTint="33"/>
          </w:tcPr>
          <w:p w:rsidR="003B6466" w:rsidRPr="00BB328C" w:rsidRDefault="003B6466" w:rsidP="008B7F78">
            <w:pPr>
              <w:spacing w:after="0"/>
              <w:jc w:val="center"/>
              <w:rPr>
                <w:rFonts w:ascii="Times New Roman" w:hAnsi="Times New Roman"/>
                <w:b/>
              </w:rPr>
            </w:pPr>
            <w:r w:rsidRPr="00BB328C">
              <w:rPr>
                <w:rFonts w:ascii="Times New Roman" w:hAnsi="Times New Roman"/>
                <w:b/>
                <w:sz w:val="22"/>
              </w:rPr>
              <w:t>га</w:t>
            </w:r>
          </w:p>
        </w:tc>
        <w:tc>
          <w:tcPr>
            <w:tcW w:w="1772" w:type="dxa"/>
            <w:shd w:val="clear" w:color="auto" w:fill="EAF1DD" w:themeFill="accent3" w:themeFillTint="33"/>
          </w:tcPr>
          <w:p w:rsidR="003B6466" w:rsidRPr="00BB328C" w:rsidRDefault="003B6466" w:rsidP="008B7F78">
            <w:pPr>
              <w:spacing w:after="0"/>
              <w:jc w:val="center"/>
              <w:rPr>
                <w:rFonts w:ascii="Times New Roman" w:hAnsi="Times New Roman"/>
                <w:b/>
              </w:rPr>
            </w:pPr>
            <w:r w:rsidRPr="00BB328C">
              <w:rPr>
                <w:rFonts w:ascii="Times New Roman" w:hAnsi="Times New Roman"/>
                <w:b/>
                <w:sz w:val="22"/>
              </w:rPr>
              <w:t>%</w:t>
            </w:r>
          </w:p>
        </w:tc>
      </w:tr>
      <w:tr w:rsidR="003B6466" w:rsidRPr="007713D6" w:rsidTr="008B7F78">
        <w:trPr>
          <w:trHeight w:val="20"/>
        </w:trPr>
        <w:tc>
          <w:tcPr>
            <w:tcW w:w="536" w:type="dxa"/>
            <w:shd w:val="clear" w:color="auto" w:fill="EAF1DD" w:themeFill="accent3" w:themeFillTint="33"/>
            <w:vAlign w:val="center"/>
          </w:tcPr>
          <w:p w:rsidR="003B6466" w:rsidRPr="00D42D58" w:rsidRDefault="003B6466" w:rsidP="008B7F78">
            <w:pPr>
              <w:spacing w:after="0"/>
              <w:jc w:val="center"/>
              <w:rPr>
                <w:rFonts w:ascii="Times New Roman" w:hAnsi="Times New Roman"/>
                <w:szCs w:val="24"/>
              </w:rPr>
            </w:pPr>
            <w:r w:rsidRPr="00D42D58">
              <w:rPr>
                <w:rFonts w:ascii="Times New Roman" w:hAnsi="Times New Roman"/>
                <w:szCs w:val="24"/>
              </w:rPr>
              <w:t>1</w:t>
            </w:r>
          </w:p>
        </w:tc>
        <w:tc>
          <w:tcPr>
            <w:tcW w:w="5387" w:type="dxa"/>
            <w:shd w:val="clear" w:color="auto" w:fill="EAF1DD" w:themeFill="accent3" w:themeFillTint="33"/>
            <w:vAlign w:val="center"/>
          </w:tcPr>
          <w:p w:rsidR="003B6466" w:rsidRPr="00D42D58" w:rsidRDefault="003B6466" w:rsidP="008B7F78">
            <w:pPr>
              <w:spacing w:after="0"/>
              <w:rPr>
                <w:rFonts w:ascii="Times New Roman" w:hAnsi="Times New Roman"/>
                <w:szCs w:val="24"/>
              </w:rPr>
            </w:pPr>
            <w:r>
              <w:rPr>
                <w:rFonts w:ascii="Times New Roman" w:hAnsi="Times New Roman"/>
                <w:szCs w:val="24"/>
              </w:rPr>
              <w:t>Земли сельскохозяй</w:t>
            </w:r>
            <w:r w:rsidRPr="00D42D58">
              <w:rPr>
                <w:rFonts w:ascii="Times New Roman" w:hAnsi="Times New Roman"/>
                <w:szCs w:val="24"/>
              </w:rPr>
              <w:t>ственного назначения</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57388</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60,0</w:t>
            </w:r>
          </w:p>
        </w:tc>
      </w:tr>
      <w:tr w:rsidR="003B6466" w:rsidRPr="007713D6" w:rsidTr="008B7F78">
        <w:trPr>
          <w:trHeight w:val="20"/>
        </w:trPr>
        <w:tc>
          <w:tcPr>
            <w:tcW w:w="536" w:type="dxa"/>
            <w:shd w:val="clear" w:color="auto" w:fill="EAF1DD" w:themeFill="accent3" w:themeFillTint="33"/>
            <w:vAlign w:val="center"/>
          </w:tcPr>
          <w:p w:rsidR="003B6466" w:rsidRPr="00D42D58" w:rsidRDefault="003B6466" w:rsidP="008B7F78">
            <w:pPr>
              <w:spacing w:after="0"/>
              <w:jc w:val="center"/>
              <w:rPr>
                <w:rFonts w:ascii="Times New Roman" w:hAnsi="Times New Roman"/>
                <w:szCs w:val="24"/>
              </w:rPr>
            </w:pPr>
            <w:r w:rsidRPr="00D42D58">
              <w:rPr>
                <w:rFonts w:ascii="Times New Roman" w:hAnsi="Times New Roman"/>
                <w:szCs w:val="24"/>
              </w:rPr>
              <w:t>2</w:t>
            </w:r>
          </w:p>
        </w:tc>
        <w:tc>
          <w:tcPr>
            <w:tcW w:w="5387" w:type="dxa"/>
            <w:shd w:val="clear" w:color="auto" w:fill="EAF1DD" w:themeFill="accent3" w:themeFillTint="33"/>
            <w:vAlign w:val="center"/>
          </w:tcPr>
          <w:p w:rsidR="003B6466" w:rsidRPr="00D42D58" w:rsidRDefault="003B6466" w:rsidP="008B7F78">
            <w:pPr>
              <w:spacing w:after="0"/>
              <w:rPr>
                <w:rFonts w:ascii="Times New Roman" w:hAnsi="Times New Roman"/>
                <w:szCs w:val="24"/>
              </w:rPr>
            </w:pPr>
            <w:r w:rsidRPr="00D42D58">
              <w:rPr>
                <w:rFonts w:ascii="Times New Roman" w:hAnsi="Times New Roman"/>
                <w:szCs w:val="24"/>
              </w:rPr>
              <w:t>Земли  населенных пунктов</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5708</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6,0</w:t>
            </w:r>
          </w:p>
        </w:tc>
      </w:tr>
      <w:tr w:rsidR="003B6466" w:rsidRPr="007713D6" w:rsidTr="008B7F78">
        <w:trPr>
          <w:trHeight w:val="20"/>
        </w:trPr>
        <w:tc>
          <w:tcPr>
            <w:tcW w:w="536" w:type="dxa"/>
            <w:shd w:val="clear" w:color="auto" w:fill="EAF1DD" w:themeFill="accent3" w:themeFillTint="33"/>
            <w:vAlign w:val="center"/>
          </w:tcPr>
          <w:p w:rsidR="003B6466" w:rsidRPr="00D42D58" w:rsidRDefault="003B6466" w:rsidP="008B7F78">
            <w:pPr>
              <w:spacing w:after="0"/>
              <w:jc w:val="center"/>
              <w:rPr>
                <w:rFonts w:ascii="Times New Roman" w:hAnsi="Times New Roman"/>
                <w:szCs w:val="24"/>
              </w:rPr>
            </w:pPr>
            <w:r w:rsidRPr="00D42D58">
              <w:rPr>
                <w:rFonts w:ascii="Times New Roman" w:hAnsi="Times New Roman"/>
                <w:szCs w:val="24"/>
              </w:rPr>
              <w:t>3</w:t>
            </w:r>
          </w:p>
        </w:tc>
        <w:tc>
          <w:tcPr>
            <w:tcW w:w="5387" w:type="dxa"/>
            <w:shd w:val="clear" w:color="auto" w:fill="EAF1DD" w:themeFill="accent3" w:themeFillTint="33"/>
            <w:vAlign w:val="center"/>
          </w:tcPr>
          <w:p w:rsidR="003B6466" w:rsidRPr="00D42D58" w:rsidRDefault="003B6466" w:rsidP="008B7F78">
            <w:pPr>
              <w:spacing w:after="0"/>
              <w:rPr>
                <w:rFonts w:ascii="Times New Roman" w:hAnsi="Times New Roman"/>
                <w:szCs w:val="24"/>
              </w:rPr>
            </w:pPr>
            <w:r w:rsidRPr="00D42D58">
              <w:rPr>
                <w:rFonts w:ascii="Times New Roman" w:hAnsi="Times New Roman"/>
                <w:szCs w:val="24"/>
              </w:rPr>
              <w:t>Земли промышленности, транспорта  и др.</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441</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0,46</w:t>
            </w:r>
          </w:p>
        </w:tc>
      </w:tr>
      <w:tr w:rsidR="003B6466" w:rsidRPr="007713D6" w:rsidTr="008B7F78">
        <w:trPr>
          <w:trHeight w:val="57"/>
        </w:trPr>
        <w:tc>
          <w:tcPr>
            <w:tcW w:w="536" w:type="dxa"/>
            <w:shd w:val="clear" w:color="auto" w:fill="EAF1DD" w:themeFill="accent3" w:themeFillTint="33"/>
            <w:vAlign w:val="center"/>
          </w:tcPr>
          <w:p w:rsidR="003B6466" w:rsidRPr="00D42D58" w:rsidRDefault="003B6466" w:rsidP="008B7F78">
            <w:pPr>
              <w:spacing w:after="0"/>
              <w:jc w:val="center"/>
              <w:rPr>
                <w:rFonts w:ascii="Times New Roman" w:hAnsi="Times New Roman"/>
                <w:szCs w:val="24"/>
              </w:rPr>
            </w:pPr>
            <w:r w:rsidRPr="00D42D58">
              <w:rPr>
                <w:rFonts w:ascii="Times New Roman" w:hAnsi="Times New Roman"/>
                <w:szCs w:val="24"/>
              </w:rPr>
              <w:t>4</w:t>
            </w:r>
          </w:p>
        </w:tc>
        <w:tc>
          <w:tcPr>
            <w:tcW w:w="5387" w:type="dxa"/>
            <w:shd w:val="clear" w:color="auto" w:fill="EAF1DD" w:themeFill="accent3" w:themeFillTint="33"/>
            <w:vAlign w:val="center"/>
          </w:tcPr>
          <w:p w:rsidR="003B6466" w:rsidRPr="00D42D58" w:rsidRDefault="003B6466" w:rsidP="008B7F78">
            <w:pPr>
              <w:spacing w:after="0"/>
              <w:rPr>
                <w:rFonts w:ascii="Times New Roman" w:hAnsi="Times New Roman"/>
                <w:szCs w:val="24"/>
              </w:rPr>
            </w:pPr>
            <w:r w:rsidRPr="00D42D58">
              <w:rPr>
                <w:rFonts w:ascii="Times New Roman" w:hAnsi="Times New Roman"/>
                <w:szCs w:val="24"/>
              </w:rPr>
              <w:t>Земли природоохранного, природо-заповедного назначения</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23</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0,024</w:t>
            </w:r>
          </w:p>
        </w:tc>
      </w:tr>
      <w:tr w:rsidR="003B6466" w:rsidRPr="007713D6" w:rsidTr="008B7F78">
        <w:trPr>
          <w:trHeight w:val="20"/>
        </w:trPr>
        <w:tc>
          <w:tcPr>
            <w:tcW w:w="536" w:type="dxa"/>
            <w:shd w:val="clear" w:color="auto" w:fill="EAF1DD" w:themeFill="accent3" w:themeFillTint="33"/>
            <w:vAlign w:val="center"/>
          </w:tcPr>
          <w:p w:rsidR="003B6466" w:rsidRPr="00D42D58" w:rsidRDefault="003B6466" w:rsidP="008B7F78">
            <w:pPr>
              <w:spacing w:after="0"/>
              <w:jc w:val="center"/>
              <w:rPr>
                <w:rFonts w:ascii="Times New Roman" w:hAnsi="Times New Roman"/>
                <w:szCs w:val="24"/>
              </w:rPr>
            </w:pPr>
            <w:r w:rsidRPr="00D42D58">
              <w:rPr>
                <w:rFonts w:ascii="Times New Roman" w:hAnsi="Times New Roman"/>
                <w:szCs w:val="24"/>
              </w:rPr>
              <w:t>5</w:t>
            </w:r>
          </w:p>
        </w:tc>
        <w:tc>
          <w:tcPr>
            <w:tcW w:w="5387" w:type="dxa"/>
            <w:shd w:val="clear" w:color="auto" w:fill="EAF1DD" w:themeFill="accent3" w:themeFillTint="33"/>
            <w:vAlign w:val="center"/>
          </w:tcPr>
          <w:p w:rsidR="003B6466" w:rsidRPr="00D42D58" w:rsidRDefault="003B6466" w:rsidP="008B7F78">
            <w:pPr>
              <w:spacing w:after="0"/>
              <w:rPr>
                <w:rFonts w:ascii="Times New Roman" w:hAnsi="Times New Roman"/>
                <w:szCs w:val="24"/>
              </w:rPr>
            </w:pPr>
            <w:r w:rsidRPr="00D42D58">
              <w:rPr>
                <w:rFonts w:ascii="Times New Roman" w:hAnsi="Times New Roman"/>
                <w:szCs w:val="24"/>
              </w:rPr>
              <w:t>Земли лесного фонда</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22431</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23,4</w:t>
            </w:r>
          </w:p>
        </w:tc>
      </w:tr>
      <w:tr w:rsidR="003B6466" w:rsidRPr="007713D6" w:rsidTr="008B7F78">
        <w:trPr>
          <w:trHeight w:val="20"/>
        </w:trPr>
        <w:tc>
          <w:tcPr>
            <w:tcW w:w="536" w:type="dxa"/>
            <w:shd w:val="clear" w:color="auto" w:fill="EAF1DD" w:themeFill="accent3" w:themeFillTint="33"/>
            <w:vAlign w:val="center"/>
          </w:tcPr>
          <w:p w:rsidR="003B6466" w:rsidRPr="00D42D58" w:rsidRDefault="003B6466" w:rsidP="008B7F78">
            <w:pPr>
              <w:spacing w:after="0"/>
              <w:jc w:val="center"/>
              <w:rPr>
                <w:rFonts w:ascii="Times New Roman" w:hAnsi="Times New Roman"/>
                <w:szCs w:val="24"/>
              </w:rPr>
            </w:pPr>
            <w:r w:rsidRPr="00D42D58">
              <w:rPr>
                <w:rFonts w:ascii="Times New Roman" w:hAnsi="Times New Roman"/>
                <w:szCs w:val="24"/>
              </w:rPr>
              <w:t>6</w:t>
            </w:r>
          </w:p>
        </w:tc>
        <w:tc>
          <w:tcPr>
            <w:tcW w:w="5387" w:type="dxa"/>
            <w:shd w:val="clear" w:color="auto" w:fill="EAF1DD" w:themeFill="accent3" w:themeFillTint="33"/>
            <w:vAlign w:val="center"/>
          </w:tcPr>
          <w:p w:rsidR="003B6466" w:rsidRPr="00D42D58" w:rsidRDefault="003B6466" w:rsidP="008B7F78">
            <w:pPr>
              <w:spacing w:after="0"/>
              <w:rPr>
                <w:rFonts w:ascii="Times New Roman" w:hAnsi="Times New Roman"/>
                <w:szCs w:val="24"/>
              </w:rPr>
            </w:pPr>
            <w:r w:rsidRPr="00D42D58">
              <w:rPr>
                <w:rFonts w:ascii="Times New Roman" w:hAnsi="Times New Roman"/>
                <w:szCs w:val="24"/>
              </w:rPr>
              <w:t>Земли водного фонда</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232</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0,24</w:t>
            </w:r>
          </w:p>
        </w:tc>
      </w:tr>
      <w:tr w:rsidR="003B6466" w:rsidRPr="007713D6" w:rsidTr="008B7F78">
        <w:trPr>
          <w:trHeight w:val="20"/>
        </w:trPr>
        <w:tc>
          <w:tcPr>
            <w:tcW w:w="536" w:type="dxa"/>
            <w:shd w:val="clear" w:color="auto" w:fill="EAF1DD" w:themeFill="accent3" w:themeFillTint="33"/>
            <w:vAlign w:val="center"/>
          </w:tcPr>
          <w:p w:rsidR="003B6466" w:rsidRPr="00D42D58" w:rsidRDefault="003B6466" w:rsidP="008B7F78">
            <w:pPr>
              <w:spacing w:after="0"/>
              <w:jc w:val="center"/>
              <w:rPr>
                <w:rFonts w:ascii="Times New Roman" w:hAnsi="Times New Roman"/>
                <w:szCs w:val="24"/>
              </w:rPr>
            </w:pPr>
            <w:r w:rsidRPr="00D42D58">
              <w:rPr>
                <w:rFonts w:ascii="Times New Roman" w:hAnsi="Times New Roman"/>
                <w:szCs w:val="24"/>
              </w:rPr>
              <w:t>7</w:t>
            </w:r>
          </w:p>
        </w:tc>
        <w:tc>
          <w:tcPr>
            <w:tcW w:w="5387" w:type="dxa"/>
            <w:shd w:val="clear" w:color="auto" w:fill="EAF1DD" w:themeFill="accent3" w:themeFillTint="33"/>
            <w:vAlign w:val="center"/>
          </w:tcPr>
          <w:p w:rsidR="003B6466" w:rsidRPr="00D42D58" w:rsidRDefault="003B6466" w:rsidP="008B7F78">
            <w:pPr>
              <w:spacing w:after="0"/>
              <w:rPr>
                <w:rFonts w:ascii="Times New Roman" w:hAnsi="Times New Roman"/>
                <w:szCs w:val="24"/>
              </w:rPr>
            </w:pPr>
            <w:r w:rsidRPr="00D42D58">
              <w:rPr>
                <w:rFonts w:ascii="Times New Roman" w:hAnsi="Times New Roman"/>
                <w:szCs w:val="24"/>
              </w:rPr>
              <w:t>Земли  запаса</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9508</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9,9</w:t>
            </w:r>
          </w:p>
        </w:tc>
      </w:tr>
      <w:tr w:rsidR="003B6466" w:rsidRPr="007713D6" w:rsidTr="008B7F78">
        <w:trPr>
          <w:trHeight w:val="20"/>
        </w:trPr>
        <w:tc>
          <w:tcPr>
            <w:tcW w:w="5923" w:type="dxa"/>
            <w:gridSpan w:val="2"/>
            <w:shd w:val="clear" w:color="auto" w:fill="EAF1DD" w:themeFill="accent3" w:themeFillTint="33"/>
            <w:vAlign w:val="center"/>
          </w:tcPr>
          <w:p w:rsidR="003B6466" w:rsidRPr="00D42D58" w:rsidRDefault="003B6466" w:rsidP="008B7F78">
            <w:pPr>
              <w:spacing w:after="0"/>
              <w:jc w:val="center"/>
              <w:rPr>
                <w:rFonts w:ascii="Times New Roman" w:hAnsi="Times New Roman"/>
                <w:b/>
                <w:szCs w:val="24"/>
              </w:rPr>
            </w:pPr>
            <w:r w:rsidRPr="00D42D58">
              <w:rPr>
                <w:rFonts w:ascii="Times New Roman" w:hAnsi="Times New Roman"/>
                <w:b/>
                <w:szCs w:val="24"/>
              </w:rPr>
              <w:t>И Т О Г О</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b/>
                <w:szCs w:val="24"/>
              </w:rPr>
            </w:pPr>
            <w:r>
              <w:rPr>
                <w:rFonts w:ascii="Times New Roman" w:hAnsi="Times New Roman"/>
                <w:b/>
                <w:szCs w:val="24"/>
              </w:rPr>
              <w:t>95731</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b/>
                <w:szCs w:val="24"/>
              </w:rPr>
            </w:pPr>
            <w:r w:rsidRPr="00D42D58">
              <w:rPr>
                <w:rFonts w:ascii="Times New Roman" w:hAnsi="Times New Roman"/>
                <w:b/>
                <w:szCs w:val="24"/>
              </w:rPr>
              <w:t>100</w:t>
            </w:r>
            <w:r>
              <w:rPr>
                <w:rFonts w:ascii="Times New Roman" w:hAnsi="Times New Roman"/>
                <w:b/>
                <w:szCs w:val="24"/>
              </w:rPr>
              <w:t>,0</w:t>
            </w:r>
          </w:p>
        </w:tc>
      </w:tr>
    </w:tbl>
    <w:p w:rsidR="003B6466" w:rsidRPr="00B9066E" w:rsidRDefault="003B6466" w:rsidP="004427F0">
      <w:pPr>
        <w:spacing w:before="120" w:after="0" w:line="360" w:lineRule="auto"/>
        <w:ind w:firstLine="567"/>
        <w:jc w:val="both"/>
        <w:rPr>
          <w:rFonts w:ascii="Times New Roman" w:hAnsi="Times New Roman"/>
          <w:sz w:val="28"/>
          <w:szCs w:val="28"/>
        </w:rPr>
      </w:pPr>
      <w:r w:rsidRPr="00481931">
        <w:rPr>
          <w:rFonts w:ascii="Times New Roman" w:hAnsi="Times New Roman"/>
          <w:sz w:val="28"/>
          <w:szCs w:val="28"/>
        </w:rPr>
        <w:t xml:space="preserve">По сравнению с предыдущими годами структура земельного фонда района по </w:t>
      </w:r>
      <w:r w:rsidRPr="00B9066E">
        <w:rPr>
          <w:rFonts w:ascii="Times New Roman" w:hAnsi="Times New Roman"/>
          <w:sz w:val="28"/>
          <w:szCs w:val="28"/>
        </w:rPr>
        <w:t>категориям не изменилась.</w:t>
      </w:r>
    </w:p>
    <w:p w:rsidR="003B6466" w:rsidRPr="00B9066E" w:rsidRDefault="003B6466" w:rsidP="004427F0">
      <w:pPr>
        <w:spacing w:after="0" w:line="360" w:lineRule="auto"/>
        <w:ind w:firstLine="567"/>
        <w:jc w:val="both"/>
        <w:rPr>
          <w:rFonts w:ascii="Times New Roman" w:hAnsi="Times New Roman"/>
          <w:sz w:val="28"/>
          <w:szCs w:val="28"/>
        </w:rPr>
      </w:pPr>
      <w:r w:rsidRPr="00B9066E">
        <w:rPr>
          <w:rFonts w:ascii="Times New Roman" w:hAnsi="Times New Roman"/>
          <w:sz w:val="28"/>
          <w:szCs w:val="28"/>
        </w:rPr>
        <w:t>На территории района есть резерв зе</w:t>
      </w:r>
      <w:r w:rsidRPr="00B9066E">
        <w:rPr>
          <w:rFonts w:ascii="Times New Roman" w:hAnsi="Times New Roman"/>
          <w:sz w:val="28"/>
          <w:szCs w:val="28"/>
        </w:rPr>
        <w:softHyphen/>
        <w:t>мельных ресурсов для последующего развития за счет наличия неиспользуемых, нерационально используемых и не вовлеченных в хозяйственный оборот земель:</w:t>
      </w:r>
    </w:p>
    <w:p w:rsidR="003B6466" w:rsidRPr="00B9066E" w:rsidRDefault="003B6466" w:rsidP="00D4241B">
      <w:pPr>
        <w:numPr>
          <w:ilvl w:val="0"/>
          <w:numId w:val="3"/>
        </w:numPr>
        <w:tabs>
          <w:tab w:val="clear" w:pos="720"/>
          <w:tab w:val="num" w:pos="851"/>
        </w:tabs>
        <w:spacing w:after="0" w:line="360" w:lineRule="auto"/>
        <w:ind w:left="0" w:firstLine="567"/>
        <w:jc w:val="both"/>
        <w:rPr>
          <w:rFonts w:ascii="Times New Roman" w:hAnsi="Times New Roman"/>
          <w:sz w:val="28"/>
          <w:szCs w:val="28"/>
        </w:rPr>
      </w:pPr>
      <w:r w:rsidRPr="00B9066E">
        <w:rPr>
          <w:rFonts w:ascii="Times New Roman" w:hAnsi="Times New Roman"/>
          <w:sz w:val="28"/>
          <w:szCs w:val="28"/>
        </w:rPr>
        <w:t>сельскохозяйственного назначения;</w:t>
      </w:r>
    </w:p>
    <w:p w:rsidR="003B6466" w:rsidRPr="00B9066E" w:rsidRDefault="003B6466" w:rsidP="00D4241B">
      <w:pPr>
        <w:numPr>
          <w:ilvl w:val="0"/>
          <w:numId w:val="3"/>
        </w:numPr>
        <w:tabs>
          <w:tab w:val="clear" w:pos="720"/>
          <w:tab w:val="num" w:pos="851"/>
        </w:tabs>
        <w:spacing w:after="0" w:line="360" w:lineRule="auto"/>
        <w:ind w:left="0" w:firstLine="567"/>
        <w:jc w:val="both"/>
        <w:rPr>
          <w:rFonts w:ascii="Times New Roman" w:hAnsi="Times New Roman"/>
          <w:sz w:val="28"/>
          <w:szCs w:val="28"/>
        </w:rPr>
      </w:pPr>
      <w:r w:rsidRPr="00B9066E">
        <w:rPr>
          <w:rFonts w:ascii="Times New Roman" w:hAnsi="Times New Roman"/>
          <w:sz w:val="28"/>
          <w:szCs w:val="28"/>
        </w:rPr>
        <w:t>лесного фонда, который имеет самый большой потенциал использования.</w:t>
      </w:r>
    </w:p>
    <w:p w:rsidR="001F08BF" w:rsidRDefault="001F08BF" w:rsidP="004427F0">
      <w:pPr>
        <w:spacing w:before="240" w:after="120" w:line="360" w:lineRule="auto"/>
        <w:ind w:firstLine="567"/>
        <w:jc w:val="both"/>
        <w:rPr>
          <w:rFonts w:ascii="Times New Roman" w:hAnsi="Times New Roman"/>
          <w:b/>
          <w:i/>
          <w:sz w:val="28"/>
          <w:szCs w:val="28"/>
        </w:rPr>
      </w:pPr>
    </w:p>
    <w:p w:rsidR="003B6466" w:rsidRPr="00653D7D" w:rsidRDefault="003B6466" w:rsidP="004427F0">
      <w:pPr>
        <w:spacing w:before="240" w:after="120" w:line="360" w:lineRule="auto"/>
        <w:ind w:firstLine="567"/>
        <w:jc w:val="both"/>
        <w:rPr>
          <w:rFonts w:ascii="Times New Roman" w:hAnsi="Times New Roman"/>
          <w:i/>
          <w:sz w:val="28"/>
          <w:szCs w:val="28"/>
        </w:rPr>
      </w:pPr>
      <w:r w:rsidRPr="00B9066E">
        <w:rPr>
          <w:rFonts w:ascii="Times New Roman" w:hAnsi="Times New Roman"/>
          <w:b/>
          <w:i/>
          <w:sz w:val="28"/>
          <w:szCs w:val="28"/>
        </w:rPr>
        <w:lastRenderedPageBreak/>
        <w:t>Управление и</w:t>
      </w:r>
      <w:r w:rsidRPr="00653D7D">
        <w:rPr>
          <w:rFonts w:ascii="Times New Roman" w:hAnsi="Times New Roman"/>
          <w:b/>
          <w:i/>
          <w:sz w:val="28"/>
          <w:szCs w:val="28"/>
        </w:rPr>
        <w:t xml:space="preserve">мущественным комплексом  </w:t>
      </w:r>
      <w:r w:rsidRPr="00653D7D">
        <w:rPr>
          <w:rFonts w:ascii="Times New Roman" w:hAnsi="Times New Roman"/>
          <w:i/>
          <w:sz w:val="28"/>
          <w:szCs w:val="28"/>
        </w:rPr>
        <w:t xml:space="preserve">     </w:t>
      </w:r>
    </w:p>
    <w:p w:rsidR="003B6466" w:rsidRPr="005B3969" w:rsidRDefault="003B6466" w:rsidP="004427F0">
      <w:pPr>
        <w:pStyle w:val="ConsPlusNormal"/>
        <w:spacing w:line="360" w:lineRule="auto"/>
        <w:ind w:firstLine="540"/>
        <w:jc w:val="both"/>
        <w:rPr>
          <w:rFonts w:ascii="Times New Roman" w:hAnsi="Times New Roman" w:cs="Times New Roman"/>
          <w:sz w:val="28"/>
          <w:szCs w:val="28"/>
        </w:rPr>
      </w:pPr>
      <w:r w:rsidRPr="003C715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 xml:space="preserve">имеют право владеть </w:t>
      </w:r>
      <w:r w:rsidRPr="003C715C">
        <w:rPr>
          <w:rFonts w:ascii="Times New Roman" w:hAnsi="Times New Roman" w:cs="Times New Roman"/>
          <w:sz w:val="28"/>
          <w:szCs w:val="28"/>
        </w:rPr>
        <w:t>муниципальным имуществом</w:t>
      </w:r>
      <w:r>
        <w:rPr>
          <w:rFonts w:ascii="Times New Roman" w:hAnsi="Times New Roman" w:cs="Times New Roman"/>
          <w:sz w:val="28"/>
          <w:szCs w:val="28"/>
        </w:rPr>
        <w:t>,</w:t>
      </w:r>
      <w:r w:rsidRPr="003C715C">
        <w:rPr>
          <w:rFonts w:ascii="Times New Roman" w:eastAsiaTheme="minorHAnsi" w:hAnsi="Times New Roman" w:cs="Times New Roman"/>
          <w:sz w:val="28"/>
          <w:szCs w:val="28"/>
          <w:lang w:eastAsia="en-US"/>
        </w:rPr>
        <w:t xml:space="preserve"> предназначенн</w:t>
      </w:r>
      <w:r>
        <w:rPr>
          <w:rFonts w:ascii="Times New Roman" w:eastAsiaTheme="minorHAnsi" w:hAnsi="Times New Roman" w:cs="Times New Roman"/>
          <w:sz w:val="28"/>
          <w:szCs w:val="28"/>
          <w:lang w:eastAsia="en-US"/>
        </w:rPr>
        <w:t>ым</w:t>
      </w:r>
      <w:r w:rsidRPr="003C715C">
        <w:rPr>
          <w:rFonts w:ascii="Times New Roman" w:eastAsiaTheme="minorHAnsi" w:hAnsi="Times New Roman" w:cs="Times New Roman"/>
          <w:sz w:val="28"/>
          <w:szCs w:val="28"/>
          <w:lang w:eastAsia="en-US"/>
        </w:rPr>
        <w:t xml:space="preserve"> для решения вопросов </w:t>
      </w:r>
      <w:r w:rsidRPr="005B3969">
        <w:rPr>
          <w:rFonts w:ascii="Times New Roman" w:eastAsiaTheme="minorHAnsi" w:hAnsi="Times New Roman" w:cs="Times New Roman"/>
          <w:sz w:val="28"/>
          <w:szCs w:val="28"/>
          <w:lang w:eastAsia="en-US"/>
        </w:rPr>
        <w:t xml:space="preserve">местного значения, </w:t>
      </w:r>
      <w:r w:rsidRPr="005B3969">
        <w:rPr>
          <w:rFonts w:ascii="Times New Roman" w:hAnsi="Times New Roman" w:cs="Times New Roman"/>
          <w:sz w:val="28"/>
          <w:szCs w:val="28"/>
        </w:rPr>
        <w:t>обеспечения деятельности органов местного само</w:t>
      </w:r>
      <w:r>
        <w:rPr>
          <w:rFonts w:ascii="Times New Roman" w:hAnsi="Times New Roman" w:cs="Times New Roman"/>
          <w:sz w:val="28"/>
          <w:szCs w:val="28"/>
        </w:rPr>
        <w:t xml:space="preserve">управления и их должностных лиц. </w:t>
      </w:r>
      <w:r w:rsidRPr="005B3969">
        <w:rPr>
          <w:rFonts w:ascii="Times New Roman" w:hAnsi="Times New Roman" w:cs="Times New Roman"/>
          <w:sz w:val="28"/>
          <w:szCs w:val="28"/>
        </w:rPr>
        <w:t>Имущество, не соответствующее данным целям подлежит перепрофилированию (изменению целевого назначения имущества) либо отчуждению</w:t>
      </w:r>
      <w:r>
        <w:rPr>
          <w:rFonts w:ascii="Times New Roman" w:hAnsi="Times New Roman" w:cs="Times New Roman"/>
          <w:sz w:val="28"/>
          <w:szCs w:val="28"/>
        </w:rPr>
        <w:t xml:space="preserve"> - приватизации.</w:t>
      </w:r>
    </w:p>
    <w:p w:rsidR="003B6466" w:rsidRDefault="003B6466" w:rsidP="004427F0">
      <w:pPr>
        <w:pStyle w:val="ConsPlusNormal"/>
        <w:spacing w:line="360" w:lineRule="auto"/>
        <w:ind w:firstLine="540"/>
        <w:jc w:val="both"/>
        <w:rPr>
          <w:rFonts w:ascii="Times New Roman" w:eastAsia="Times New Roman" w:hAnsi="Times New Roman"/>
          <w:sz w:val="28"/>
          <w:szCs w:val="28"/>
        </w:rPr>
      </w:pPr>
      <w:r w:rsidRPr="005B3969">
        <w:rPr>
          <w:rFonts w:ascii="Times New Roman" w:eastAsiaTheme="minorHAnsi" w:hAnsi="Times New Roman" w:cs="Times New Roman"/>
          <w:sz w:val="28"/>
          <w:szCs w:val="28"/>
          <w:lang w:eastAsia="en-US"/>
        </w:rPr>
        <w:t xml:space="preserve"> </w:t>
      </w:r>
      <w:r w:rsidRPr="00192F5A">
        <w:rPr>
          <w:rFonts w:ascii="Times New Roman" w:eastAsia="Times New Roman" w:hAnsi="Times New Roman"/>
          <w:sz w:val="28"/>
          <w:szCs w:val="28"/>
        </w:rPr>
        <w:t xml:space="preserve">Основным направлением </w:t>
      </w:r>
      <w:r>
        <w:rPr>
          <w:rFonts w:ascii="Times New Roman" w:eastAsia="Times New Roman" w:hAnsi="Times New Roman"/>
          <w:sz w:val="28"/>
          <w:szCs w:val="28"/>
        </w:rPr>
        <w:t xml:space="preserve">в области </w:t>
      </w:r>
      <w:r w:rsidRPr="00192F5A">
        <w:rPr>
          <w:rFonts w:ascii="Times New Roman" w:eastAsia="Times New Roman" w:hAnsi="Times New Roman"/>
          <w:sz w:val="28"/>
          <w:szCs w:val="28"/>
        </w:rPr>
        <w:t xml:space="preserve">приватизации муниципального имущества является повышение эффективности </w:t>
      </w:r>
      <w:r>
        <w:rPr>
          <w:rFonts w:ascii="Times New Roman" w:eastAsia="Times New Roman" w:hAnsi="Times New Roman"/>
          <w:sz w:val="28"/>
          <w:szCs w:val="28"/>
        </w:rPr>
        <w:t xml:space="preserve">его </w:t>
      </w:r>
      <w:r w:rsidRPr="00192F5A">
        <w:rPr>
          <w:rFonts w:ascii="Times New Roman" w:eastAsia="Times New Roman" w:hAnsi="Times New Roman"/>
          <w:sz w:val="28"/>
          <w:szCs w:val="28"/>
        </w:rPr>
        <w:t>использования и достижение соответствия состава муниципального имущества функциям и полномочиям муниципальных образований.</w:t>
      </w:r>
    </w:p>
    <w:p w:rsidR="003B6466" w:rsidRDefault="003B6466" w:rsidP="004427F0">
      <w:pPr>
        <w:pStyle w:val="ConsPlusNormal"/>
        <w:spacing w:line="360" w:lineRule="auto"/>
        <w:ind w:firstLine="540"/>
        <w:jc w:val="both"/>
        <w:rPr>
          <w:rFonts w:ascii="Times New Roman" w:eastAsia="Times New Roman" w:hAnsi="Times New Roman"/>
          <w:sz w:val="28"/>
          <w:szCs w:val="28"/>
        </w:rPr>
      </w:pPr>
      <w:r w:rsidRPr="00192F5A">
        <w:rPr>
          <w:rFonts w:ascii="Times New Roman" w:eastAsia="Times New Roman" w:hAnsi="Times New Roman"/>
          <w:sz w:val="28"/>
          <w:szCs w:val="28"/>
        </w:rPr>
        <w:t xml:space="preserve">Муниципальное имущество </w:t>
      </w:r>
      <w:r>
        <w:rPr>
          <w:rFonts w:ascii="Times New Roman" w:eastAsia="Times New Roman" w:hAnsi="Times New Roman"/>
          <w:sz w:val="28"/>
          <w:szCs w:val="28"/>
        </w:rPr>
        <w:t xml:space="preserve">за исключением жилищного фонда </w:t>
      </w:r>
      <w:r w:rsidRPr="00192F5A">
        <w:rPr>
          <w:rFonts w:ascii="Times New Roman" w:eastAsia="Times New Roman" w:hAnsi="Times New Roman"/>
          <w:sz w:val="28"/>
          <w:szCs w:val="28"/>
        </w:rPr>
        <w:t>отчуждается в собственность граждан и юридических лиц исключительно на возмездной ос</w:t>
      </w:r>
      <w:r>
        <w:rPr>
          <w:rFonts w:ascii="Times New Roman" w:eastAsia="Times New Roman" w:hAnsi="Times New Roman"/>
          <w:sz w:val="28"/>
          <w:szCs w:val="28"/>
        </w:rPr>
        <w:t>нове.</w:t>
      </w:r>
    </w:p>
    <w:p w:rsidR="003B6466" w:rsidRDefault="003B6466" w:rsidP="004427F0">
      <w:pPr>
        <w:autoSpaceDE w:val="0"/>
        <w:autoSpaceDN w:val="0"/>
        <w:adjustRightInd w:val="0"/>
        <w:spacing w:after="0" w:line="360" w:lineRule="auto"/>
        <w:ind w:firstLine="567"/>
        <w:jc w:val="both"/>
        <w:rPr>
          <w:rFonts w:ascii="Times New Roman" w:hAnsi="Times New Roman"/>
          <w:sz w:val="28"/>
          <w:szCs w:val="28"/>
        </w:rPr>
      </w:pPr>
      <w:r>
        <w:rPr>
          <w:rFonts w:ascii="Times New Roman" w:eastAsia="Times New Roman" w:hAnsi="Times New Roman"/>
          <w:sz w:val="28"/>
          <w:szCs w:val="28"/>
          <w:lang w:eastAsia="ru-RU"/>
        </w:rPr>
        <w:t xml:space="preserve">Состояние нежилого фонда в районе характеризуется </w:t>
      </w:r>
      <w:r>
        <w:rPr>
          <w:rFonts w:ascii="Times New Roman" w:hAnsi="Times New Roman"/>
          <w:sz w:val="28"/>
          <w:szCs w:val="28"/>
        </w:rPr>
        <w:t>высоким износом</w:t>
      </w:r>
      <w:r w:rsidRPr="00192F5A">
        <w:rPr>
          <w:rFonts w:ascii="Times New Roman" w:hAnsi="Times New Roman"/>
          <w:sz w:val="28"/>
          <w:szCs w:val="28"/>
        </w:rPr>
        <w:t xml:space="preserve"> зданий и сооружений, находящихся в муниципальной собственности</w:t>
      </w:r>
      <w:r>
        <w:rPr>
          <w:rFonts w:ascii="Times New Roman" w:hAnsi="Times New Roman"/>
          <w:sz w:val="28"/>
          <w:szCs w:val="28"/>
        </w:rPr>
        <w:t xml:space="preserve">.   </w:t>
      </w:r>
    </w:p>
    <w:p w:rsidR="003B6466" w:rsidRDefault="003B6466" w:rsidP="004427F0">
      <w:pPr>
        <w:autoSpaceDE w:val="0"/>
        <w:autoSpaceDN w:val="0"/>
        <w:adjustRightInd w:val="0"/>
        <w:spacing w:after="0" w:line="360" w:lineRule="auto"/>
        <w:ind w:firstLine="567"/>
        <w:jc w:val="both"/>
        <w:rPr>
          <w:rFonts w:ascii="PTSans" w:hAnsi="PTSans"/>
        </w:rPr>
      </w:pPr>
      <w:r w:rsidRPr="00192F5A">
        <w:rPr>
          <w:rFonts w:ascii="Times New Roman" w:hAnsi="Times New Roman"/>
          <w:sz w:val="28"/>
          <w:szCs w:val="28"/>
        </w:rPr>
        <w:t>Содержание нежилого фонда тр</w:t>
      </w:r>
      <w:r>
        <w:rPr>
          <w:rFonts w:ascii="Times New Roman" w:hAnsi="Times New Roman"/>
          <w:sz w:val="28"/>
          <w:szCs w:val="28"/>
        </w:rPr>
        <w:t>ебует больших финансовых затрат</w:t>
      </w:r>
      <w:r w:rsidRPr="00192F5A">
        <w:rPr>
          <w:rFonts w:ascii="Times New Roman" w:hAnsi="Times New Roman"/>
          <w:sz w:val="28"/>
          <w:szCs w:val="28"/>
        </w:rPr>
        <w:t>. Это ухудшает состояние указ</w:t>
      </w:r>
      <w:r>
        <w:rPr>
          <w:rFonts w:ascii="Times New Roman" w:hAnsi="Times New Roman"/>
          <w:sz w:val="28"/>
          <w:szCs w:val="28"/>
        </w:rPr>
        <w:t>анных объектов и, в конечном счё</w:t>
      </w:r>
      <w:r w:rsidRPr="00192F5A">
        <w:rPr>
          <w:rFonts w:ascii="Times New Roman" w:hAnsi="Times New Roman"/>
          <w:sz w:val="28"/>
          <w:szCs w:val="28"/>
        </w:rPr>
        <w:t>те, снижает их конкурентоспособность на рынке недвижимости, что влияет на объемы поступлений</w:t>
      </w:r>
      <w:r>
        <w:rPr>
          <w:rFonts w:ascii="Times New Roman" w:hAnsi="Times New Roman"/>
          <w:sz w:val="28"/>
          <w:szCs w:val="28"/>
        </w:rPr>
        <w:t xml:space="preserve"> </w:t>
      </w:r>
      <w:r w:rsidRPr="00407BB1">
        <w:rPr>
          <w:rFonts w:ascii="Times New Roman" w:hAnsi="Times New Roman"/>
          <w:sz w:val="28"/>
          <w:szCs w:val="28"/>
        </w:rPr>
        <w:t xml:space="preserve">доходов </w:t>
      </w:r>
      <w:r>
        <w:rPr>
          <w:rFonts w:ascii="Times New Roman" w:hAnsi="Times New Roman"/>
          <w:sz w:val="28"/>
          <w:szCs w:val="28"/>
        </w:rPr>
        <w:t>от использования имущества и его приватизации</w:t>
      </w:r>
      <w:r w:rsidRPr="00407BB1">
        <w:rPr>
          <w:rFonts w:ascii="Times New Roman" w:hAnsi="Times New Roman"/>
          <w:sz w:val="28"/>
          <w:szCs w:val="28"/>
        </w:rPr>
        <w:t>.</w:t>
      </w:r>
    </w:p>
    <w:p w:rsidR="003B6466" w:rsidRDefault="003B6466" w:rsidP="004427F0">
      <w:pPr>
        <w:autoSpaceDE w:val="0"/>
        <w:autoSpaceDN w:val="0"/>
        <w:adjustRightInd w:val="0"/>
        <w:spacing w:after="0" w:line="360" w:lineRule="auto"/>
        <w:ind w:firstLine="567"/>
        <w:jc w:val="both"/>
        <w:rPr>
          <w:rFonts w:ascii="Times New Roman" w:hAnsi="Times New Roman"/>
          <w:sz w:val="28"/>
          <w:szCs w:val="28"/>
        </w:rPr>
      </w:pPr>
      <w:r w:rsidRPr="00EE7897">
        <w:rPr>
          <w:rFonts w:ascii="Times New Roman" w:hAnsi="Times New Roman"/>
          <w:sz w:val="28"/>
          <w:szCs w:val="28"/>
        </w:rPr>
        <w:t>Основные количественные показатели</w:t>
      </w:r>
      <w:r w:rsidRPr="00FC3CDC">
        <w:rPr>
          <w:rFonts w:ascii="Times New Roman" w:hAnsi="Times New Roman"/>
          <w:sz w:val="28"/>
          <w:szCs w:val="28"/>
        </w:rPr>
        <w:t xml:space="preserve"> </w:t>
      </w:r>
      <w:r>
        <w:rPr>
          <w:rFonts w:ascii="Times New Roman" w:hAnsi="Times New Roman"/>
          <w:sz w:val="28"/>
          <w:szCs w:val="28"/>
        </w:rPr>
        <w:t>консолидированного бюджета            Большеберезниковского муниципального района</w:t>
      </w:r>
      <w:r w:rsidRPr="00EE7897">
        <w:rPr>
          <w:rFonts w:ascii="Times New Roman" w:hAnsi="Times New Roman"/>
          <w:sz w:val="28"/>
          <w:szCs w:val="28"/>
        </w:rPr>
        <w:t>, характеризующие использование имущества</w:t>
      </w:r>
      <w:r>
        <w:rPr>
          <w:rFonts w:ascii="Times New Roman" w:hAnsi="Times New Roman"/>
          <w:sz w:val="28"/>
          <w:szCs w:val="28"/>
        </w:rPr>
        <w:t xml:space="preserve"> и земельных ресурсов, представлены в таблице </w:t>
      </w:r>
      <w:r w:rsidR="007F2214">
        <w:rPr>
          <w:rFonts w:ascii="Times New Roman" w:hAnsi="Times New Roman"/>
          <w:sz w:val="28"/>
          <w:szCs w:val="28"/>
        </w:rPr>
        <w:t>1</w:t>
      </w:r>
      <w:r>
        <w:rPr>
          <w:rFonts w:ascii="Times New Roman" w:hAnsi="Times New Roman"/>
          <w:sz w:val="28"/>
          <w:szCs w:val="28"/>
        </w:rPr>
        <w:t>1.</w:t>
      </w:r>
    </w:p>
    <w:p w:rsidR="003B6466" w:rsidRPr="00EE7897" w:rsidRDefault="003B6466" w:rsidP="003B6466">
      <w:pPr>
        <w:autoSpaceDE w:val="0"/>
        <w:autoSpaceDN w:val="0"/>
        <w:adjustRightInd w:val="0"/>
        <w:spacing w:before="120" w:after="120"/>
        <w:ind w:firstLine="567"/>
        <w:jc w:val="right"/>
        <w:rPr>
          <w:rFonts w:ascii="Times New Roman" w:hAnsi="Times New Roman"/>
          <w:i/>
          <w:sz w:val="28"/>
          <w:szCs w:val="28"/>
        </w:rPr>
      </w:pPr>
      <w:r>
        <w:rPr>
          <w:rFonts w:ascii="Times New Roman" w:hAnsi="Times New Roman"/>
          <w:i/>
          <w:sz w:val="28"/>
          <w:szCs w:val="28"/>
        </w:rPr>
        <w:t xml:space="preserve">Таблица </w:t>
      </w:r>
      <w:r w:rsidR="007F2214">
        <w:rPr>
          <w:rFonts w:ascii="Times New Roman" w:hAnsi="Times New Roman"/>
          <w:i/>
          <w:sz w:val="28"/>
          <w:szCs w:val="28"/>
        </w:rPr>
        <w:t>1</w:t>
      </w:r>
      <w:r w:rsidR="001F13B7">
        <w:rPr>
          <w:rFonts w:ascii="Times New Roman" w:hAnsi="Times New Roman"/>
          <w:i/>
          <w:sz w:val="28"/>
          <w:szCs w:val="28"/>
        </w:rPr>
        <w:t>0</w:t>
      </w:r>
    </w:p>
    <w:tbl>
      <w:tblPr>
        <w:tblW w:w="9752" w:type="dxa"/>
        <w:jc w:val="center"/>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082"/>
        <w:gridCol w:w="1134"/>
        <w:gridCol w:w="1134"/>
        <w:gridCol w:w="1134"/>
        <w:gridCol w:w="1134"/>
        <w:gridCol w:w="1134"/>
      </w:tblGrid>
      <w:tr w:rsidR="003B6466" w:rsidRPr="00EE7897" w:rsidTr="008B7F78">
        <w:trPr>
          <w:trHeight w:val="458"/>
          <w:jc w:val="center"/>
        </w:trPr>
        <w:tc>
          <w:tcPr>
            <w:tcW w:w="4082" w:type="dxa"/>
            <w:shd w:val="clear" w:color="auto" w:fill="EAF1DD" w:themeFill="accent3" w:themeFillTint="33"/>
            <w:vAlign w:val="center"/>
          </w:tcPr>
          <w:p w:rsidR="003B6466" w:rsidRPr="00EE7897" w:rsidRDefault="003B6466" w:rsidP="008B7F78">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Показатели</w:t>
            </w:r>
          </w:p>
        </w:tc>
        <w:tc>
          <w:tcPr>
            <w:tcW w:w="1134" w:type="dxa"/>
            <w:shd w:val="clear" w:color="auto" w:fill="EAF1DD" w:themeFill="accent3" w:themeFillTint="33"/>
            <w:vAlign w:val="center"/>
          </w:tcPr>
          <w:p w:rsidR="003B6466" w:rsidRPr="00EE7897" w:rsidRDefault="003B6466" w:rsidP="008B7F78">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Ед. изм.</w:t>
            </w:r>
          </w:p>
        </w:tc>
        <w:tc>
          <w:tcPr>
            <w:tcW w:w="1134" w:type="dxa"/>
            <w:shd w:val="clear" w:color="auto" w:fill="EAF1DD" w:themeFill="accent3" w:themeFillTint="33"/>
            <w:vAlign w:val="center"/>
          </w:tcPr>
          <w:p w:rsidR="003B6466" w:rsidRPr="00EE7897" w:rsidRDefault="003B6466" w:rsidP="008B7F78">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201</w:t>
            </w:r>
            <w:r>
              <w:rPr>
                <w:rFonts w:ascii="Times New Roman" w:hAnsi="Times New Roman"/>
                <w:b/>
                <w:szCs w:val="24"/>
              </w:rPr>
              <w:t>4</w:t>
            </w:r>
          </w:p>
        </w:tc>
        <w:tc>
          <w:tcPr>
            <w:tcW w:w="1134" w:type="dxa"/>
            <w:shd w:val="clear" w:color="auto" w:fill="EAF1DD" w:themeFill="accent3" w:themeFillTint="33"/>
            <w:vAlign w:val="center"/>
          </w:tcPr>
          <w:p w:rsidR="003B6466" w:rsidRPr="00EE7897" w:rsidRDefault="003B6466" w:rsidP="008B7F78">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201</w:t>
            </w:r>
            <w:r>
              <w:rPr>
                <w:rFonts w:ascii="Times New Roman" w:hAnsi="Times New Roman"/>
                <w:b/>
                <w:szCs w:val="24"/>
              </w:rPr>
              <w:t>5</w:t>
            </w:r>
          </w:p>
        </w:tc>
        <w:tc>
          <w:tcPr>
            <w:tcW w:w="1134" w:type="dxa"/>
            <w:shd w:val="clear" w:color="auto" w:fill="EAF1DD" w:themeFill="accent3" w:themeFillTint="33"/>
            <w:vAlign w:val="center"/>
          </w:tcPr>
          <w:p w:rsidR="003B6466" w:rsidRPr="00EE7897" w:rsidRDefault="003B6466" w:rsidP="008B7F78">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201</w:t>
            </w:r>
            <w:r>
              <w:rPr>
                <w:rFonts w:ascii="Times New Roman" w:hAnsi="Times New Roman"/>
                <w:b/>
                <w:szCs w:val="24"/>
              </w:rPr>
              <w:t>6</w:t>
            </w:r>
          </w:p>
        </w:tc>
        <w:tc>
          <w:tcPr>
            <w:tcW w:w="1134" w:type="dxa"/>
            <w:shd w:val="clear" w:color="auto" w:fill="EAF1DD" w:themeFill="accent3" w:themeFillTint="33"/>
            <w:vAlign w:val="center"/>
          </w:tcPr>
          <w:p w:rsidR="003B6466" w:rsidRPr="00EE7897" w:rsidRDefault="003B6466" w:rsidP="008B7F78">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201</w:t>
            </w:r>
            <w:r>
              <w:rPr>
                <w:rFonts w:ascii="Times New Roman" w:hAnsi="Times New Roman"/>
                <w:b/>
                <w:szCs w:val="24"/>
              </w:rPr>
              <w:t>7</w:t>
            </w:r>
          </w:p>
        </w:tc>
      </w:tr>
      <w:tr w:rsidR="003B6466" w:rsidRPr="00A305FD" w:rsidTr="008B7F78">
        <w:trPr>
          <w:jc w:val="center"/>
        </w:trPr>
        <w:tc>
          <w:tcPr>
            <w:tcW w:w="4082" w:type="dxa"/>
            <w:shd w:val="clear" w:color="auto" w:fill="EAF1DD" w:themeFill="accent3" w:themeFillTint="33"/>
            <w:vAlign w:val="center"/>
          </w:tcPr>
          <w:p w:rsidR="003B6466" w:rsidRPr="00A305FD" w:rsidRDefault="003B6466" w:rsidP="008B7F78">
            <w:pPr>
              <w:autoSpaceDE w:val="0"/>
              <w:autoSpaceDN w:val="0"/>
              <w:adjustRightInd w:val="0"/>
              <w:spacing w:after="0" w:line="240" w:lineRule="auto"/>
              <w:jc w:val="both"/>
              <w:rPr>
                <w:rFonts w:ascii="Times New Roman" w:hAnsi="Times New Roman"/>
                <w:b/>
                <w:szCs w:val="24"/>
              </w:rPr>
            </w:pPr>
            <w:r w:rsidRPr="00A305FD">
              <w:rPr>
                <w:rFonts w:ascii="Times New Roman" w:hAnsi="Times New Roman"/>
                <w:b/>
                <w:szCs w:val="24"/>
              </w:rPr>
              <w:t>Получено доходов в доход бюджета всего, в т.ч.:</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b/>
                <w:szCs w:val="24"/>
              </w:rPr>
            </w:pPr>
            <w:r w:rsidRPr="00A305FD">
              <w:rPr>
                <w:rFonts w:ascii="Times New Roman" w:hAnsi="Times New Roman"/>
                <w:b/>
                <w:sz w:val="22"/>
              </w:rPr>
              <w:t>тыс. руб.</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b/>
                <w:szCs w:val="24"/>
              </w:rPr>
            </w:pPr>
            <w:r>
              <w:rPr>
                <w:rFonts w:ascii="Times New Roman" w:hAnsi="Times New Roman"/>
                <w:b/>
                <w:szCs w:val="24"/>
              </w:rPr>
              <w:t>2638,4</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b/>
                <w:szCs w:val="24"/>
              </w:rPr>
            </w:pPr>
            <w:r>
              <w:rPr>
                <w:rFonts w:ascii="Times New Roman" w:hAnsi="Times New Roman"/>
                <w:b/>
                <w:szCs w:val="24"/>
              </w:rPr>
              <w:t>4288,3</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b/>
                <w:szCs w:val="24"/>
              </w:rPr>
            </w:pPr>
            <w:r>
              <w:rPr>
                <w:rFonts w:ascii="Times New Roman" w:hAnsi="Times New Roman"/>
                <w:b/>
                <w:szCs w:val="24"/>
              </w:rPr>
              <w:t>7062,1</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b/>
                <w:szCs w:val="24"/>
              </w:rPr>
            </w:pPr>
            <w:r>
              <w:rPr>
                <w:rFonts w:ascii="Times New Roman" w:hAnsi="Times New Roman"/>
                <w:b/>
                <w:szCs w:val="24"/>
              </w:rPr>
              <w:t>9586,6</w:t>
            </w:r>
          </w:p>
        </w:tc>
      </w:tr>
      <w:tr w:rsidR="003B6466" w:rsidRPr="00A305FD" w:rsidTr="008B7F78">
        <w:trPr>
          <w:jc w:val="center"/>
        </w:trPr>
        <w:tc>
          <w:tcPr>
            <w:tcW w:w="4082" w:type="dxa"/>
            <w:shd w:val="clear" w:color="auto" w:fill="EAF1DD" w:themeFill="accent3" w:themeFillTint="33"/>
            <w:vAlign w:val="center"/>
          </w:tcPr>
          <w:p w:rsidR="003B6466" w:rsidRPr="00A305FD" w:rsidRDefault="003B6466" w:rsidP="008B7F78">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Продажа муниципального имущества</w:t>
            </w:r>
          </w:p>
        </w:tc>
        <w:tc>
          <w:tcPr>
            <w:tcW w:w="1134" w:type="dxa"/>
            <w:shd w:val="clear" w:color="auto" w:fill="auto"/>
            <w:vAlign w:val="center"/>
          </w:tcPr>
          <w:p w:rsidR="003B6466" w:rsidRPr="00A305FD" w:rsidRDefault="003B6466" w:rsidP="008B7F78">
            <w:pPr>
              <w:spacing w:after="0"/>
              <w:jc w:val="center"/>
            </w:pPr>
            <w:r w:rsidRPr="00A305FD">
              <w:rPr>
                <w:rFonts w:ascii="Times New Roman" w:hAnsi="Times New Roman"/>
                <w:sz w:val="22"/>
              </w:rPr>
              <w:t>тыс. руб.</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42,5</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-14,1</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1041,1</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3780,2</w:t>
            </w:r>
          </w:p>
        </w:tc>
      </w:tr>
      <w:tr w:rsidR="003B6466" w:rsidRPr="00A305FD" w:rsidTr="008B7F78">
        <w:trPr>
          <w:jc w:val="center"/>
        </w:trPr>
        <w:tc>
          <w:tcPr>
            <w:tcW w:w="4082" w:type="dxa"/>
            <w:shd w:val="clear" w:color="auto" w:fill="EAF1DD" w:themeFill="accent3" w:themeFillTint="33"/>
            <w:vAlign w:val="center"/>
          </w:tcPr>
          <w:p w:rsidR="003B6466" w:rsidRPr="00A305FD" w:rsidRDefault="003B6466" w:rsidP="008B7F78">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Продажа земельных участков, находящихся в муниципальной собственности</w:t>
            </w:r>
          </w:p>
        </w:tc>
        <w:tc>
          <w:tcPr>
            <w:tcW w:w="1134" w:type="dxa"/>
            <w:shd w:val="clear" w:color="auto" w:fill="auto"/>
            <w:vAlign w:val="center"/>
          </w:tcPr>
          <w:p w:rsidR="003B6466" w:rsidRPr="00A305FD" w:rsidRDefault="003B6466" w:rsidP="008B7F78">
            <w:pPr>
              <w:spacing w:after="0"/>
              <w:jc w:val="center"/>
            </w:pPr>
            <w:r w:rsidRPr="00A305FD">
              <w:rPr>
                <w:rFonts w:ascii="Times New Roman" w:hAnsi="Times New Roman"/>
                <w:sz w:val="22"/>
              </w:rPr>
              <w:t>тыс. руб.</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954,1</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525,4</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2309,6</w:t>
            </w:r>
          </w:p>
        </w:tc>
      </w:tr>
      <w:tr w:rsidR="003B6466" w:rsidRPr="00A305FD" w:rsidTr="008B7F78">
        <w:trPr>
          <w:jc w:val="center"/>
        </w:trPr>
        <w:tc>
          <w:tcPr>
            <w:tcW w:w="4082" w:type="dxa"/>
            <w:shd w:val="clear" w:color="auto" w:fill="EAF1DD" w:themeFill="accent3" w:themeFillTint="33"/>
            <w:vAlign w:val="center"/>
          </w:tcPr>
          <w:p w:rsidR="003B6466" w:rsidRPr="00A305FD" w:rsidRDefault="003B6466" w:rsidP="008B7F78">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lastRenderedPageBreak/>
              <w:t>Продажа земельных участков</w:t>
            </w:r>
            <w:r>
              <w:rPr>
                <w:rFonts w:ascii="Times New Roman" w:hAnsi="Times New Roman"/>
                <w:szCs w:val="24"/>
              </w:rPr>
              <w:t>, собственность на которые не разграничена</w:t>
            </w:r>
          </w:p>
        </w:tc>
        <w:tc>
          <w:tcPr>
            <w:tcW w:w="1134" w:type="dxa"/>
            <w:shd w:val="clear" w:color="auto" w:fill="auto"/>
            <w:vAlign w:val="center"/>
          </w:tcPr>
          <w:p w:rsidR="003B6466" w:rsidRPr="00A305FD" w:rsidRDefault="003B6466" w:rsidP="008B7F78">
            <w:pPr>
              <w:spacing w:after="0"/>
              <w:jc w:val="center"/>
              <w:rPr>
                <w:rFonts w:ascii="Times New Roman" w:hAnsi="Times New Roman"/>
              </w:rPr>
            </w:pPr>
            <w:r w:rsidRPr="00A305FD">
              <w:rPr>
                <w:rFonts w:ascii="Times New Roman" w:hAnsi="Times New Roman"/>
                <w:sz w:val="22"/>
              </w:rPr>
              <w:t>тыс. руб</w:t>
            </w:r>
            <w:r>
              <w:rPr>
                <w:rFonts w:ascii="Times New Roman" w:hAnsi="Times New Roman"/>
                <w:sz w:val="22"/>
              </w:rPr>
              <w:t>.</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1308,9</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2146,6</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4239,9</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2119,6</w:t>
            </w:r>
          </w:p>
        </w:tc>
      </w:tr>
      <w:tr w:rsidR="003B6466" w:rsidRPr="00A305FD" w:rsidTr="008B7F78">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B6466" w:rsidRPr="00A305FD" w:rsidRDefault="003B6466" w:rsidP="008B7F78">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spacing w:after="0"/>
              <w:jc w:val="center"/>
              <w:rPr>
                <w:rFonts w:ascii="Times New Roman" w:hAnsi="Times New Roman"/>
              </w:rPr>
            </w:pPr>
            <w:r w:rsidRPr="00A305FD">
              <w:rPr>
                <w:rFonts w:ascii="Times New Roman" w:hAnsi="Times New Roman"/>
                <w:sz w:val="22"/>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305,9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277,1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264,3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497,2</w:t>
            </w:r>
          </w:p>
        </w:tc>
      </w:tr>
      <w:tr w:rsidR="003B6466" w:rsidRPr="00A305FD" w:rsidTr="008B7F78">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B6466" w:rsidRPr="00A305FD" w:rsidRDefault="003B6466" w:rsidP="008B7F78">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Аренда земельных участков, находящихся в муниципальной собственности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DA59AA" w:rsidRDefault="003B6466" w:rsidP="008B7F78">
            <w:pPr>
              <w:spacing w:after="0"/>
              <w:jc w:val="center"/>
              <w:rPr>
                <w:rFonts w:ascii="Times New Roman" w:hAnsi="Times New Roman"/>
              </w:rPr>
            </w:pPr>
            <w:r w:rsidRPr="00A305FD">
              <w:rPr>
                <w:rFonts w:ascii="Times New Roman" w:hAnsi="Times New Roman"/>
                <w:sz w:val="22"/>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45,0</w:t>
            </w:r>
          </w:p>
        </w:tc>
      </w:tr>
      <w:tr w:rsidR="003B6466" w:rsidRPr="00A305FD" w:rsidTr="008B7F78">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B6466" w:rsidRPr="00A305FD" w:rsidRDefault="003B6466" w:rsidP="008B7F78">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 xml:space="preserve">Аренда земельных участков, </w:t>
            </w:r>
            <w:r>
              <w:rPr>
                <w:rFonts w:ascii="Times New Roman" w:hAnsi="Times New Roman"/>
                <w:szCs w:val="24"/>
              </w:rPr>
              <w:t>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spacing w:after="0"/>
              <w:jc w:val="center"/>
              <w:rPr>
                <w:rFonts w:ascii="Times New Roman" w:hAnsi="Times New Roman"/>
              </w:rPr>
            </w:pPr>
            <w:r w:rsidRPr="00A305FD">
              <w:rPr>
                <w:rFonts w:ascii="Times New Roman" w:hAnsi="Times New Roman"/>
                <w:sz w:val="22"/>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981,1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924,6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991,4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835,0</w:t>
            </w:r>
          </w:p>
        </w:tc>
      </w:tr>
    </w:tbl>
    <w:p w:rsidR="003B6466" w:rsidRPr="00CA3D4F" w:rsidRDefault="003B6466" w:rsidP="004427F0">
      <w:pPr>
        <w:autoSpaceDE w:val="0"/>
        <w:autoSpaceDN w:val="0"/>
        <w:adjustRightInd w:val="0"/>
        <w:spacing w:after="0" w:line="360" w:lineRule="auto"/>
        <w:ind w:firstLine="567"/>
        <w:jc w:val="both"/>
        <w:rPr>
          <w:rFonts w:ascii="Times New Roman" w:eastAsiaTheme="minorHAnsi" w:hAnsi="Times New Roman"/>
          <w:sz w:val="28"/>
          <w:szCs w:val="28"/>
        </w:rPr>
      </w:pPr>
      <w:r w:rsidRPr="00CA3D4F">
        <w:rPr>
          <w:rFonts w:ascii="Times New Roman" w:hAnsi="Times New Roman"/>
          <w:sz w:val="28"/>
          <w:szCs w:val="28"/>
        </w:rPr>
        <w:t xml:space="preserve">Уменьшение сумм поступлений в доход бюджета от аренды земельных участков, находящихся в муниципальной собственности и </w:t>
      </w:r>
      <w:r w:rsidRPr="00CA3D4F">
        <w:rPr>
          <w:rFonts w:ascii="Times New Roman" w:eastAsiaTheme="minorHAnsi" w:hAnsi="Times New Roman"/>
          <w:sz w:val="28"/>
          <w:szCs w:val="28"/>
        </w:rPr>
        <w:t>собственность на которые не разграничена</w:t>
      </w:r>
      <w:r>
        <w:rPr>
          <w:rFonts w:ascii="Times New Roman" w:eastAsiaTheme="minorHAnsi" w:hAnsi="Times New Roman"/>
          <w:sz w:val="28"/>
          <w:szCs w:val="28"/>
        </w:rPr>
        <w:t xml:space="preserve">, </w:t>
      </w:r>
      <w:r w:rsidRPr="00CA3D4F">
        <w:rPr>
          <w:rFonts w:ascii="Times New Roman" w:eastAsiaTheme="minorHAnsi" w:hAnsi="Times New Roman"/>
          <w:sz w:val="28"/>
          <w:szCs w:val="28"/>
        </w:rPr>
        <w:t xml:space="preserve"> </w:t>
      </w:r>
      <w:r w:rsidRPr="00CA3D4F">
        <w:rPr>
          <w:rFonts w:ascii="Times New Roman" w:hAnsi="Times New Roman"/>
          <w:sz w:val="28"/>
          <w:szCs w:val="28"/>
        </w:rPr>
        <w:t xml:space="preserve">произошло в связи </w:t>
      </w:r>
      <w:r>
        <w:rPr>
          <w:rFonts w:ascii="Times New Roman" w:hAnsi="Times New Roman"/>
          <w:sz w:val="28"/>
          <w:szCs w:val="28"/>
        </w:rPr>
        <w:t xml:space="preserve">с оформлением земельных участков в собственность под объектами. </w:t>
      </w:r>
    </w:p>
    <w:p w:rsidR="003B6466" w:rsidRPr="007F3F6C" w:rsidRDefault="003B6466" w:rsidP="004427F0">
      <w:pPr>
        <w:pStyle w:val="af6"/>
        <w:spacing w:after="0" w:line="360" w:lineRule="auto"/>
        <w:ind w:firstLine="567"/>
        <w:jc w:val="both"/>
        <w:rPr>
          <w:rFonts w:ascii="Times New Roman" w:hAnsi="Times New Roman"/>
          <w:b/>
          <w:sz w:val="28"/>
          <w:szCs w:val="28"/>
        </w:rPr>
      </w:pPr>
      <w:r w:rsidRPr="007F3F6C">
        <w:rPr>
          <w:rFonts w:ascii="Times New Roman" w:hAnsi="Times New Roman"/>
          <w:sz w:val="28"/>
          <w:szCs w:val="28"/>
        </w:rPr>
        <w:t xml:space="preserve">В целом процедура управления имущественно - земельным комплексом становится все более системной и детально определенной на всех уровнях. </w:t>
      </w:r>
    </w:p>
    <w:p w:rsidR="003B6466" w:rsidRPr="00F3769F" w:rsidRDefault="003B6466" w:rsidP="004427F0">
      <w:pPr>
        <w:pStyle w:val="af6"/>
        <w:spacing w:after="0" w:line="360" w:lineRule="auto"/>
        <w:ind w:firstLine="567"/>
        <w:jc w:val="both"/>
        <w:rPr>
          <w:rFonts w:ascii="Times New Roman" w:hAnsi="Times New Roman"/>
          <w:b/>
          <w:sz w:val="28"/>
          <w:szCs w:val="28"/>
        </w:rPr>
      </w:pPr>
      <w:r w:rsidRPr="007F3F6C">
        <w:rPr>
          <w:rFonts w:ascii="Times New Roman" w:hAnsi="Times New Roman"/>
          <w:sz w:val="28"/>
          <w:szCs w:val="28"/>
        </w:rPr>
        <w:t>Прямая экономическая отдача от плановой инвентаризации земель обусл</w:t>
      </w:r>
      <w:r>
        <w:rPr>
          <w:rFonts w:ascii="Times New Roman" w:hAnsi="Times New Roman"/>
          <w:sz w:val="28"/>
          <w:szCs w:val="28"/>
        </w:rPr>
        <w:t>о</w:t>
      </w:r>
      <w:r w:rsidRPr="007F3F6C">
        <w:rPr>
          <w:rFonts w:ascii="Times New Roman" w:hAnsi="Times New Roman"/>
          <w:sz w:val="28"/>
          <w:szCs w:val="28"/>
        </w:rPr>
        <w:t xml:space="preserve">вливается за счет включения в арендные отношения и в налогооблагаемую базу выявленных фактически используемых площадей, а также землепользователей, не </w:t>
      </w:r>
      <w:r w:rsidRPr="00F3769F">
        <w:rPr>
          <w:rFonts w:ascii="Times New Roman" w:hAnsi="Times New Roman"/>
          <w:sz w:val="28"/>
          <w:szCs w:val="28"/>
        </w:rPr>
        <w:t>оформивших право на земельные участки.</w:t>
      </w:r>
    </w:p>
    <w:p w:rsidR="003B6466" w:rsidRPr="007F3F6C" w:rsidRDefault="003B6466" w:rsidP="004427F0">
      <w:pPr>
        <w:pStyle w:val="af6"/>
        <w:spacing w:after="240" w:line="360" w:lineRule="auto"/>
        <w:ind w:firstLine="567"/>
        <w:jc w:val="both"/>
        <w:rPr>
          <w:rFonts w:ascii="Times New Roman" w:hAnsi="Times New Roman"/>
          <w:b/>
          <w:color w:val="0000FF"/>
          <w:sz w:val="28"/>
          <w:szCs w:val="28"/>
        </w:rPr>
      </w:pPr>
      <w:r w:rsidRPr="00F3769F">
        <w:rPr>
          <w:rFonts w:ascii="Times New Roman" w:hAnsi="Times New Roman"/>
          <w:sz w:val="28"/>
          <w:szCs w:val="28"/>
        </w:rPr>
        <w:t>Политика органов местного самоуправления в сфере имущественных отношений направлена на безусловный приоритет возмездного пользования имуществом и земельными ресурсами, увеличение эффективности его использования, максимальное вовлечение в оборот земельных ресурсов.</w:t>
      </w:r>
      <w:r w:rsidRPr="007F3F6C">
        <w:rPr>
          <w:rFonts w:ascii="Times New Roman" w:hAnsi="Times New Roman"/>
          <w:color w:val="0000FF"/>
          <w:sz w:val="28"/>
          <w:szCs w:val="28"/>
        </w:rPr>
        <w:t xml:space="preserve"> </w:t>
      </w:r>
    </w:p>
    <w:p w:rsidR="00904B55" w:rsidRPr="00904B55" w:rsidRDefault="00904B55" w:rsidP="00904B55">
      <w:pPr>
        <w:pStyle w:val="32"/>
        <w:spacing w:before="0" w:line="240" w:lineRule="auto"/>
        <w:ind w:right="41"/>
        <w:jc w:val="center"/>
        <w:rPr>
          <w:color w:val="auto"/>
          <w:sz w:val="28"/>
          <w:szCs w:val="28"/>
        </w:rPr>
      </w:pPr>
      <w:bookmarkStart w:id="17" w:name="_Toc466621385"/>
      <w:r w:rsidRPr="00904B55">
        <w:rPr>
          <w:rFonts w:ascii="Times New Roman" w:hAnsi="Times New Roman"/>
          <w:color w:val="auto"/>
          <w:sz w:val="28"/>
          <w:szCs w:val="28"/>
        </w:rPr>
        <w:t>Инвестиции</w:t>
      </w:r>
      <w:bookmarkEnd w:id="17"/>
    </w:p>
    <w:p w:rsidR="00904B55" w:rsidRPr="001113CE" w:rsidRDefault="00904B55" w:rsidP="00B906A4">
      <w:pPr>
        <w:autoSpaceDE w:val="0"/>
        <w:autoSpaceDN w:val="0"/>
        <w:adjustRightInd w:val="0"/>
        <w:spacing w:before="120" w:after="0" w:line="360" w:lineRule="auto"/>
        <w:ind w:firstLine="567"/>
        <w:jc w:val="both"/>
        <w:rPr>
          <w:rFonts w:ascii="Times New Roman" w:eastAsia="Times New Roman" w:hAnsi="Times New Roman"/>
          <w:sz w:val="28"/>
          <w:szCs w:val="28"/>
          <w:lang w:eastAsia="ru-RU"/>
        </w:rPr>
      </w:pPr>
      <w:r w:rsidRPr="001113CE">
        <w:rPr>
          <w:rFonts w:ascii="Times New Roman" w:eastAsia="Times New Roman" w:hAnsi="Times New Roman"/>
          <w:sz w:val="28"/>
          <w:szCs w:val="28"/>
          <w:lang w:eastAsia="ru-RU"/>
        </w:rPr>
        <w:t>Экономическая политика</w:t>
      </w:r>
      <w:r>
        <w:rPr>
          <w:rFonts w:ascii="Times New Roman" w:eastAsia="Times New Roman" w:hAnsi="Times New Roman"/>
          <w:sz w:val="28"/>
          <w:szCs w:val="28"/>
          <w:lang w:eastAsia="ru-RU"/>
        </w:rPr>
        <w:t xml:space="preserve"> Большеберезниковского муниципального </w:t>
      </w:r>
      <w:r w:rsidRPr="001113CE">
        <w:rPr>
          <w:rFonts w:ascii="Times New Roman" w:eastAsia="Times New Roman" w:hAnsi="Times New Roman"/>
          <w:sz w:val="28"/>
          <w:szCs w:val="28"/>
          <w:lang w:eastAsia="ru-RU"/>
        </w:rPr>
        <w:t xml:space="preserve"> района сфокусирована на развитии традиционных секторов экономики посредством модернизации действующих промышленных производств, </w:t>
      </w:r>
      <w:r>
        <w:rPr>
          <w:rFonts w:ascii="Times New Roman" w:eastAsia="Times New Roman" w:hAnsi="Times New Roman"/>
          <w:sz w:val="28"/>
          <w:szCs w:val="28"/>
          <w:lang w:eastAsia="ru-RU"/>
        </w:rPr>
        <w:t>инвестирования</w:t>
      </w:r>
      <w:r w:rsidRPr="001113CE">
        <w:rPr>
          <w:rFonts w:ascii="Times New Roman" w:eastAsia="Times New Roman" w:hAnsi="Times New Roman"/>
          <w:sz w:val="28"/>
          <w:szCs w:val="28"/>
          <w:lang w:eastAsia="ru-RU"/>
        </w:rPr>
        <w:t xml:space="preserve"> в организацию новых произ</w:t>
      </w:r>
      <w:r>
        <w:rPr>
          <w:rFonts w:ascii="Times New Roman" w:eastAsia="Times New Roman" w:hAnsi="Times New Roman"/>
          <w:sz w:val="28"/>
          <w:szCs w:val="28"/>
          <w:lang w:eastAsia="ru-RU"/>
        </w:rPr>
        <w:t xml:space="preserve">водств, </w:t>
      </w:r>
      <w:r w:rsidRPr="001113CE">
        <w:rPr>
          <w:rFonts w:ascii="Times New Roman" w:eastAsia="Times New Roman" w:hAnsi="Times New Roman"/>
          <w:sz w:val="28"/>
          <w:szCs w:val="28"/>
          <w:lang w:eastAsia="ru-RU"/>
        </w:rPr>
        <w:t>создание условий для привлечения инвесторов в экономику района.</w:t>
      </w:r>
    </w:p>
    <w:p w:rsidR="003A42A3" w:rsidRDefault="003A42A3" w:rsidP="00B906A4">
      <w:pPr>
        <w:spacing w:after="0" w:line="360" w:lineRule="auto"/>
        <w:ind w:firstLine="567"/>
        <w:jc w:val="both"/>
        <w:rPr>
          <w:rFonts w:ascii="Times New Roman" w:eastAsia="Times New Roman" w:hAnsi="Times New Roman"/>
          <w:sz w:val="28"/>
          <w:szCs w:val="28"/>
          <w:shd w:val="clear" w:color="auto" w:fill="FDFDFD"/>
          <w:lang w:eastAsia="ru-RU"/>
        </w:rPr>
      </w:pPr>
      <w:r w:rsidRPr="001113CE">
        <w:rPr>
          <w:rFonts w:ascii="Times New Roman" w:eastAsia="Times New Roman" w:hAnsi="Times New Roman"/>
          <w:sz w:val="28"/>
          <w:szCs w:val="28"/>
          <w:shd w:val="clear" w:color="auto" w:fill="FDFDFD"/>
          <w:lang w:eastAsia="ru-RU"/>
        </w:rPr>
        <w:t>По итогам 201</w:t>
      </w:r>
      <w:r>
        <w:rPr>
          <w:rFonts w:ascii="Times New Roman" w:eastAsia="Times New Roman" w:hAnsi="Times New Roman"/>
          <w:sz w:val="28"/>
          <w:szCs w:val="28"/>
          <w:shd w:val="clear" w:color="auto" w:fill="FDFDFD"/>
          <w:lang w:eastAsia="ru-RU"/>
        </w:rPr>
        <w:t>7</w:t>
      </w:r>
      <w:r w:rsidRPr="001113CE">
        <w:rPr>
          <w:rFonts w:ascii="Times New Roman" w:eastAsia="Times New Roman" w:hAnsi="Times New Roman"/>
          <w:sz w:val="28"/>
          <w:szCs w:val="28"/>
          <w:shd w:val="clear" w:color="auto" w:fill="FDFDFD"/>
          <w:lang w:eastAsia="ru-RU"/>
        </w:rPr>
        <w:t xml:space="preserve"> года </w:t>
      </w:r>
      <w:r>
        <w:rPr>
          <w:rFonts w:ascii="Times New Roman" w:eastAsia="Times New Roman" w:hAnsi="Times New Roman"/>
          <w:sz w:val="28"/>
          <w:szCs w:val="28"/>
          <w:shd w:val="clear" w:color="auto" w:fill="FDFDFD"/>
          <w:lang w:eastAsia="ru-RU"/>
        </w:rPr>
        <w:t xml:space="preserve">объем </w:t>
      </w:r>
      <w:r w:rsidRPr="001113CE">
        <w:rPr>
          <w:rFonts w:ascii="Times New Roman" w:eastAsia="Times New Roman" w:hAnsi="Times New Roman"/>
          <w:sz w:val="28"/>
          <w:szCs w:val="28"/>
          <w:shd w:val="clear" w:color="auto" w:fill="FDFDFD"/>
          <w:lang w:eastAsia="ru-RU"/>
        </w:rPr>
        <w:t>инвестици</w:t>
      </w:r>
      <w:r>
        <w:rPr>
          <w:rFonts w:ascii="Times New Roman" w:eastAsia="Times New Roman" w:hAnsi="Times New Roman"/>
          <w:sz w:val="28"/>
          <w:szCs w:val="28"/>
          <w:shd w:val="clear" w:color="auto" w:fill="FDFDFD"/>
          <w:lang w:eastAsia="ru-RU"/>
        </w:rPr>
        <w:t>й в основной капитал составил</w:t>
      </w:r>
      <w:r w:rsidRPr="001113CE">
        <w:rPr>
          <w:rFonts w:ascii="Times New Roman" w:eastAsia="Times New Roman" w:hAnsi="Times New Roman"/>
          <w:sz w:val="28"/>
          <w:szCs w:val="28"/>
          <w:shd w:val="clear" w:color="auto" w:fill="FDFDFD"/>
          <w:lang w:eastAsia="ru-RU"/>
        </w:rPr>
        <w:t xml:space="preserve"> </w:t>
      </w:r>
      <w:r>
        <w:rPr>
          <w:rFonts w:ascii="Times New Roman" w:eastAsia="Times New Roman" w:hAnsi="Times New Roman"/>
          <w:sz w:val="28"/>
          <w:szCs w:val="28"/>
          <w:shd w:val="clear" w:color="auto" w:fill="FDFDFD"/>
          <w:lang w:eastAsia="ru-RU"/>
        </w:rPr>
        <w:t xml:space="preserve">             9,592</w:t>
      </w:r>
      <w:r w:rsidRPr="001113CE">
        <w:rPr>
          <w:rFonts w:ascii="Times New Roman" w:eastAsia="Times New Roman" w:hAnsi="Times New Roman"/>
          <w:sz w:val="28"/>
          <w:szCs w:val="28"/>
          <w:shd w:val="clear" w:color="auto" w:fill="FDFDFD"/>
          <w:lang w:eastAsia="ru-RU"/>
        </w:rPr>
        <w:t xml:space="preserve"> млн. руб</w:t>
      </w:r>
      <w:r>
        <w:rPr>
          <w:rFonts w:ascii="Times New Roman" w:eastAsia="Times New Roman" w:hAnsi="Times New Roman"/>
          <w:sz w:val="28"/>
          <w:szCs w:val="28"/>
          <w:shd w:val="clear" w:color="auto" w:fill="FDFDFD"/>
          <w:lang w:eastAsia="ru-RU"/>
        </w:rPr>
        <w:t>лей</w:t>
      </w:r>
      <w:r w:rsidRPr="001113CE">
        <w:rPr>
          <w:rFonts w:ascii="Times New Roman" w:eastAsia="Times New Roman" w:hAnsi="Times New Roman"/>
          <w:color w:val="FF0000"/>
          <w:sz w:val="28"/>
          <w:szCs w:val="28"/>
          <w:shd w:val="clear" w:color="auto" w:fill="FDFDFD"/>
          <w:lang w:eastAsia="ru-RU"/>
        </w:rPr>
        <w:t xml:space="preserve"> </w:t>
      </w:r>
      <w:r w:rsidRPr="001113CE">
        <w:rPr>
          <w:rFonts w:ascii="Times New Roman" w:eastAsia="Times New Roman" w:hAnsi="Times New Roman"/>
          <w:sz w:val="28"/>
          <w:szCs w:val="28"/>
          <w:shd w:val="clear" w:color="auto" w:fill="FDFDFD"/>
          <w:lang w:eastAsia="ru-RU"/>
        </w:rPr>
        <w:t>и по сравнению с 20</w:t>
      </w:r>
      <w:r>
        <w:rPr>
          <w:rFonts w:ascii="Times New Roman" w:eastAsia="Times New Roman" w:hAnsi="Times New Roman"/>
          <w:sz w:val="28"/>
          <w:szCs w:val="28"/>
          <w:shd w:val="clear" w:color="auto" w:fill="FDFDFD"/>
          <w:lang w:eastAsia="ru-RU"/>
        </w:rPr>
        <w:t>14</w:t>
      </w:r>
      <w:r w:rsidRPr="001113CE">
        <w:rPr>
          <w:rFonts w:ascii="Times New Roman" w:eastAsia="Times New Roman" w:hAnsi="Times New Roman"/>
          <w:sz w:val="28"/>
          <w:szCs w:val="28"/>
          <w:shd w:val="clear" w:color="auto" w:fill="FDFDFD"/>
          <w:lang w:eastAsia="ru-RU"/>
        </w:rPr>
        <w:t xml:space="preserve"> годом </w:t>
      </w:r>
      <w:r>
        <w:rPr>
          <w:rFonts w:ascii="Times New Roman" w:eastAsia="Times New Roman" w:hAnsi="Times New Roman"/>
          <w:sz w:val="28"/>
          <w:szCs w:val="28"/>
          <w:shd w:val="clear" w:color="auto" w:fill="FDFDFD"/>
          <w:lang w:eastAsia="ru-RU"/>
        </w:rPr>
        <w:t xml:space="preserve">уменьшился </w:t>
      </w:r>
      <w:r w:rsidRPr="001113CE">
        <w:rPr>
          <w:rFonts w:ascii="Times New Roman" w:eastAsia="Times New Roman" w:hAnsi="Times New Roman"/>
          <w:sz w:val="28"/>
          <w:szCs w:val="28"/>
          <w:shd w:val="clear" w:color="auto" w:fill="FDFDFD"/>
          <w:lang w:eastAsia="ru-RU"/>
        </w:rPr>
        <w:t xml:space="preserve"> на </w:t>
      </w:r>
      <w:r>
        <w:rPr>
          <w:rFonts w:ascii="Times New Roman" w:eastAsia="Times New Roman" w:hAnsi="Times New Roman"/>
          <w:sz w:val="28"/>
          <w:szCs w:val="28"/>
          <w:shd w:val="clear" w:color="auto" w:fill="FDFDFD"/>
          <w:lang w:eastAsia="ru-RU"/>
        </w:rPr>
        <w:t>92 %.</w:t>
      </w:r>
    </w:p>
    <w:p w:rsidR="003A42A3" w:rsidRDefault="003A42A3" w:rsidP="003A42A3">
      <w:pPr>
        <w:spacing w:before="120" w:after="120" w:line="240" w:lineRule="auto"/>
        <w:ind w:firstLine="567"/>
        <w:jc w:val="right"/>
        <w:rPr>
          <w:rFonts w:ascii="Times New Roman" w:eastAsia="Times New Roman" w:hAnsi="Times New Roman"/>
          <w:sz w:val="28"/>
          <w:szCs w:val="28"/>
          <w:shd w:val="clear" w:color="auto" w:fill="FDFDFD"/>
          <w:lang w:eastAsia="ru-RU"/>
        </w:rPr>
      </w:pPr>
      <w:r>
        <w:rPr>
          <w:rFonts w:ascii="Times New Roman" w:eastAsia="Times New Roman" w:hAnsi="Times New Roman"/>
          <w:i/>
          <w:sz w:val="28"/>
          <w:szCs w:val="28"/>
          <w:shd w:val="clear" w:color="auto" w:fill="FDFDFD"/>
          <w:lang w:eastAsia="ru-RU"/>
        </w:rPr>
        <w:lastRenderedPageBreak/>
        <w:t xml:space="preserve">Рисунок </w:t>
      </w:r>
      <w:r w:rsidR="007F2214">
        <w:rPr>
          <w:rFonts w:ascii="Times New Roman" w:eastAsia="Times New Roman" w:hAnsi="Times New Roman"/>
          <w:i/>
          <w:sz w:val="28"/>
          <w:szCs w:val="28"/>
          <w:shd w:val="clear" w:color="auto" w:fill="FDFDFD"/>
          <w:lang w:eastAsia="ru-RU"/>
        </w:rPr>
        <w:t>9</w:t>
      </w:r>
      <w:r>
        <w:rPr>
          <w:rFonts w:ascii="Times New Roman" w:eastAsia="Times New Roman" w:hAnsi="Times New Roman"/>
          <w:sz w:val="28"/>
          <w:szCs w:val="28"/>
          <w:shd w:val="clear" w:color="auto" w:fill="FDFDFD"/>
          <w:lang w:eastAsia="ru-RU"/>
        </w:rPr>
        <w:t xml:space="preserve"> </w:t>
      </w:r>
      <w:r w:rsidRPr="001113CE">
        <w:rPr>
          <w:rFonts w:ascii="Times New Roman" w:eastAsia="Times New Roman" w:hAnsi="Times New Roman"/>
          <w:sz w:val="28"/>
          <w:szCs w:val="28"/>
          <w:shd w:val="clear" w:color="auto" w:fill="FDFDFD"/>
          <w:lang w:eastAsia="ru-RU"/>
        </w:rPr>
        <w:t xml:space="preserve"> </w:t>
      </w:r>
    </w:p>
    <w:p w:rsidR="003A42A3" w:rsidRPr="00DB164D" w:rsidRDefault="003A42A3" w:rsidP="003A42A3">
      <w:pPr>
        <w:spacing w:after="0" w:line="240" w:lineRule="auto"/>
        <w:ind w:firstLine="142"/>
        <w:jc w:val="center"/>
        <w:rPr>
          <w:rFonts w:ascii="Times New Roman" w:eastAsia="Times New Roman" w:hAnsi="Times New Roman"/>
          <w:i/>
          <w:color w:val="000000"/>
          <w:sz w:val="28"/>
          <w:szCs w:val="28"/>
          <w:lang w:eastAsia="ru-RU"/>
        </w:rPr>
      </w:pPr>
      <w:r w:rsidRPr="00221438">
        <w:rPr>
          <w:rFonts w:ascii="Times New Roman" w:eastAsia="Times New Roman" w:hAnsi="Times New Roman"/>
          <w:i/>
          <w:color w:val="000000"/>
          <w:sz w:val="28"/>
          <w:szCs w:val="28"/>
          <w:lang w:eastAsia="ru-RU"/>
        </w:rPr>
        <w:t xml:space="preserve">Объем инвестиций </w:t>
      </w:r>
      <w:r w:rsidRPr="00DB164D">
        <w:rPr>
          <w:rFonts w:ascii="Times New Roman" w:eastAsia="Times New Roman" w:hAnsi="Times New Roman"/>
          <w:i/>
          <w:color w:val="000000"/>
          <w:sz w:val="28"/>
          <w:szCs w:val="28"/>
          <w:lang w:eastAsia="ru-RU"/>
        </w:rPr>
        <w:t>в основной капитал за период 201</w:t>
      </w:r>
      <w:r>
        <w:rPr>
          <w:rFonts w:ascii="Times New Roman" w:eastAsia="Times New Roman" w:hAnsi="Times New Roman"/>
          <w:i/>
          <w:color w:val="000000"/>
          <w:sz w:val="28"/>
          <w:szCs w:val="28"/>
          <w:lang w:eastAsia="ru-RU"/>
        </w:rPr>
        <w:t>4</w:t>
      </w:r>
      <w:r w:rsidRPr="00221438">
        <w:rPr>
          <w:rFonts w:ascii="Times New Roman" w:eastAsia="Times New Roman" w:hAnsi="Times New Roman"/>
          <w:i/>
          <w:color w:val="000000"/>
          <w:sz w:val="28"/>
          <w:szCs w:val="28"/>
          <w:lang w:eastAsia="ru-RU"/>
        </w:rPr>
        <w:t>-201</w:t>
      </w:r>
      <w:r>
        <w:rPr>
          <w:rFonts w:ascii="Times New Roman" w:eastAsia="Times New Roman" w:hAnsi="Times New Roman"/>
          <w:i/>
          <w:color w:val="000000"/>
          <w:sz w:val="28"/>
          <w:szCs w:val="28"/>
          <w:lang w:eastAsia="ru-RU"/>
        </w:rPr>
        <w:t>7</w:t>
      </w:r>
      <w:r w:rsidRPr="00221438">
        <w:rPr>
          <w:rFonts w:ascii="Times New Roman" w:eastAsia="Times New Roman" w:hAnsi="Times New Roman"/>
          <w:i/>
          <w:color w:val="000000"/>
          <w:sz w:val="28"/>
          <w:szCs w:val="28"/>
          <w:lang w:eastAsia="ru-RU"/>
        </w:rPr>
        <w:t xml:space="preserve"> </w:t>
      </w:r>
      <w:r>
        <w:rPr>
          <w:rFonts w:ascii="Times New Roman" w:eastAsia="Times New Roman" w:hAnsi="Times New Roman"/>
          <w:i/>
          <w:color w:val="000000"/>
          <w:sz w:val="28"/>
          <w:szCs w:val="28"/>
          <w:lang w:eastAsia="ru-RU"/>
        </w:rPr>
        <w:t>годы</w:t>
      </w:r>
      <w:r w:rsidRPr="00221438">
        <w:rPr>
          <w:rFonts w:ascii="Times New Roman" w:eastAsia="Times New Roman" w:hAnsi="Times New Roman"/>
          <w:i/>
          <w:color w:val="000000"/>
          <w:sz w:val="28"/>
          <w:szCs w:val="28"/>
          <w:lang w:eastAsia="ru-RU"/>
        </w:rPr>
        <w:t xml:space="preserve"> (млн. руб.)</w:t>
      </w:r>
    </w:p>
    <w:p w:rsidR="003A42A3" w:rsidRDefault="003A42A3" w:rsidP="003A42A3">
      <w:pPr>
        <w:spacing w:after="0" w:line="240" w:lineRule="auto"/>
        <w:ind w:firstLine="567"/>
        <w:jc w:val="both"/>
        <w:rPr>
          <w:rFonts w:ascii="Times New Roman" w:eastAsia="Times New Roman" w:hAnsi="Times New Roman"/>
          <w:sz w:val="28"/>
          <w:szCs w:val="28"/>
          <w:shd w:val="clear" w:color="auto" w:fill="FDFDFD"/>
          <w:lang w:eastAsia="ru-RU"/>
        </w:rPr>
      </w:pPr>
    </w:p>
    <w:p w:rsidR="003A42A3" w:rsidRDefault="003A42A3" w:rsidP="003A42A3">
      <w:pPr>
        <w:spacing w:after="0"/>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noProof/>
          <w:sz w:val="28"/>
          <w:szCs w:val="28"/>
          <w:shd w:val="clear" w:color="auto" w:fill="FDFDFD"/>
          <w:lang w:eastAsia="zh-CN"/>
        </w:rPr>
        <w:drawing>
          <wp:inline distT="0" distB="0" distL="0" distR="0">
            <wp:extent cx="5095875" cy="2381250"/>
            <wp:effectExtent l="0" t="0" r="0" b="0"/>
            <wp:docPr id="58" name="Диаграмма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248B1" w:rsidRDefault="00D248B1" w:rsidP="00B906A4">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D248B1">
        <w:rPr>
          <w:rFonts w:ascii="Times New Roman" w:eastAsiaTheme="minorEastAsia" w:hAnsi="Times New Roman"/>
          <w:color w:val="000000"/>
          <w:sz w:val="28"/>
          <w:szCs w:val="28"/>
          <w:lang w:eastAsia="zh-CN"/>
        </w:rPr>
        <w:t>Объем инвестиций  в 201</w:t>
      </w:r>
      <w:r>
        <w:rPr>
          <w:rFonts w:ascii="Times New Roman" w:eastAsiaTheme="minorEastAsia" w:hAnsi="Times New Roman"/>
          <w:color w:val="000000"/>
          <w:sz w:val="28"/>
          <w:szCs w:val="28"/>
          <w:lang w:eastAsia="zh-CN"/>
        </w:rPr>
        <w:t>7</w:t>
      </w:r>
      <w:r w:rsidRPr="00D248B1">
        <w:rPr>
          <w:rFonts w:ascii="Times New Roman" w:eastAsiaTheme="minorEastAsia" w:hAnsi="Times New Roman"/>
          <w:color w:val="000000"/>
          <w:sz w:val="28"/>
          <w:szCs w:val="28"/>
          <w:lang w:eastAsia="zh-CN"/>
        </w:rPr>
        <w:t xml:space="preserve"> году составил </w:t>
      </w:r>
      <w:r>
        <w:rPr>
          <w:rFonts w:ascii="Times New Roman" w:eastAsiaTheme="minorEastAsia" w:hAnsi="Times New Roman"/>
          <w:color w:val="000000"/>
          <w:sz w:val="28"/>
          <w:szCs w:val="28"/>
          <w:lang w:eastAsia="zh-CN"/>
        </w:rPr>
        <w:t xml:space="preserve">9,592 млн.руб., </w:t>
      </w:r>
      <w:r w:rsidRPr="00D248B1">
        <w:rPr>
          <w:rFonts w:ascii="Times New Roman" w:eastAsiaTheme="minorEastAsia" w:hAnsi="Times New Roman"/>
          <w:color w:val="000000"/>
          <w:sz w:val="28"/>
          <w:szCs w:val="28"/>
          <w:lang w:eastAsia="zh-CN"/>
        </w:rPr>
        <w:t>к уровню 201</w:t>
      </w:r>
      <w:r>
        <w:rPr>
          <w:rFonts w:ascii="Times New Roman" w:eastAsiaTheme="minorEastAsia" w:hAnsi="Times New Roman"/>
          <w:color w:val="000000"/>
          <w:sz w:val="28"/>
          <w:szCs w:val="28"/>
          <w:lang w:eastAsia="zh-CN"/>
        </w:rPr>
        <w:t>4</w:t>
      </w:r>
      <w:r w:rsidRPr="00D248B1">
        <w:rPr>
          <w:rFonts w:ascii="Times New Roman" w:eastAsiaTheme="minorEastAsia" w:hAnsi="Times New Roman"/>
          <w:color w:val="000000"/>
          <w:sz w:val="28"/>
          <w:szCs w:val="28"/>
          <w:lang w:eastAsia="zh-CN"/>
        </w:rPr>
        <w:t xml:space="preserve"> года</w:t>
      </w:r>
      <w:r>
        <w:rPr>
          <w:rFonts w:ascii="Times New Roman" w:eastAsiaTheme="minorEastAsia" w:hAnsi="Times New Roman"/>
          <w:color w:val="000000"/>
          <w:sz w:val="28"/>
          <w:szCs w:val="28"/>
          <w:lang w:eastAsia="zh-CN"/>
        </w:rPr>
        <w:t xml:space="preserve"> составил всего 7,9%</w:t>
      </w:r>
      <w:r w:rsidRPr="00D248B1">
        <w:rPr>
          <w:rFonts w:ascii="Times New Roman" w:eastAsiaTheme="minorEastAsia" w:hAnsi="Times New Roman"/>
          <w:color w:val="000000"/>
          <w:sz w:val="28"/>
          <w:szCs w:val="28"/>
          <w:lang w:eastAsia="zh-CN"/>
        </w:rPr>
        <w:t xml:space="preserve">. </w:t>
      </w:r>
    </w:p>
    <w:p w:rsidR="00D248B1" w:rsidRDefault="00D248B1" w:rsidP="00B906A4">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D248B1">
        <w:rPr>
          <w:rFonts w:ascii="Times New Roman" w:eastAsiaTheme="minorEastAsia" w:hAnsi="Times New Roman"/>
          <w:color w:val="000000"/>
          <w:sz w:val="28"/>
          <w:szCs w:val="28"/>
          <w:lang w:eastAsia="zh-CN"/>
        </w:rPr>
        <w:t>Снижение объема инвестиций в 201</w:t>
      </w:r>
      <w:r>
        <w:rPr>
          <w:rFonts w:ascii="Times New Roman" w:eastAsiaTheme="minorEastAsia" w:hAnsi="Times New Roman"/>
          <w:color w:val="000000"/>
          <w:sz w:val="28"/>
          <w:szCs w:val="28"/>
          <w:lang w:eastAsia="zh-CN"/>
        </w:rPr>
        <w:t>7</w:t>
      </w:r>
      <w:r w:rsidRPr="00D248B1">
        <w:rPr>
          <w:rFonts w:ascii="Times New Roman" w:eastAsiaTheme="minorEastAsia" w:hAnsi="Times New Roman"/>
          <w:color w:val="000000"/>
          <w:sz w:val="28"/>
          <w:szCs w:val="28"/>
          <w:lang w:eastAsia="zh-CN"/>
        </w:rPr>
        <w:t xml:space="preserve"> году произошло в основном за счет снижения бюджетных инвестиций. </w:t>
      </w:r>
    </w:p>
    <w:p w:rsidR="00D248B1" w:rsidRPr="00D248B1" w:rsidRDefault="00D248B1" w:rsidP="00B906A4">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D248B1">
        <w:rPr>
          <w:rFonts w:ascii="Times New Roman" w:hAnsi="Times New Roman"/>
          <w:sz w:val="28"/>
          <w:szCs w:val="28"/>
        </w:rPr>
        <w:t>В разрезе инвестиций в основной капитал за счет всех источников финансирования (без субъектов малого предпринимательства и параметров неформальной деятельности) основными источниками финансирования капитальных вложений в 201</w:t>
      </w:r>
      <w:r>
        <w:rPr>
          <w:rFonts w:ascii="Times New Roman" w:hAnsi="Times New Roman"/>
          <w:sz w:val="28"/>
          <w:szCs w:val="28"/>
        </w:rPr>
        <w:t>7</w:t>
      </w:r>
      <w:r w:rsidRPr="00D248B1">
        <w:rPr>
          <w:rFonts w:ascii="Times New Roman" w:hAnsi="Times New Roman"/>
          <w:sz w:val="28"/>
          <w:szCs w:val="28"/>
        </w:rPr>
        <w:t xml:space="preserve"> году являлись бюджетные средства – </w:t>
      </w:r>
      <w:r>
        <w:rPr>
          <w:rFonts w:ascii="Times New Roman" w:hAnsi="Times New Roman"/>
          <w:sz w:val="28"/>
          <w:szCs w:val="28"/>
        </w:rPr>
        <w:t>4,096</w:t>
      </w:r>
      <w:r w:rsidRPr="00D248B1">
        <w:rPr>
          <w:rFonts w:ascii="Times New Roman" w:hAnsi="Times New Roman"/>
          <w:sz w:val="28"/>
          <w:szCs w:val="28"/>
        </w:rPr>
        <w:t xml:space="preserve"> млн.руб. – </w:t>
      </w:r>
      <w:r w:rsidR="007661C1">
        <w:rPr>
          <w:rFonts w:ascii="Times New Roman" w:hAnsi="Times New Roman"/>
          <w:sz w:val="28"/>
          <w:szCs w:val="28"/>
        </w:rPr>
        <w:t>42</w:t>
      </w:r>
      <w:r w:rsidRPr="00D248B1">
        <w:rPr>
          <w:rFonts w:ascii="Times New Roman" w:hAnsi="Times New Roman"/>
          <w:sz w:val="28"/>
          <w:szCs w:val="28"/>
        </w:rPr>
        <w:t xml:space="preserve">%. Доля федерального бюджета в общем объеме бюджетных средств – </w:t>
      </w:r>
      <w:r w:rsidR="007661C1">
        <w:rPr>
          <w:rFonts w:ascii="Times New Roman" w:hAnsi="Times New Roman"/>
          <w:sz w:val="28"/>
          <w:szCs w:val="28"/>
        </w:rPr>
        <w:t>21</w:t>
      </w:r>
      <w:r w:rsidRPr="00D248B1">
        <w:rPr>
          <w:rFonts w:ascii="Times New Roman" w:hAnsi="Times New Roman"/>
          <w:sz w:val="28"/>
          <w:szCs w:val="28"/>
        </w:rPr>
        <w:t xml:space="preserve">%, </w:t>
      </w:r>
      <w:r w:rsidR="007661C1">
        <w:rPr>
          <w:rFonts w:ascii="Times New Roman" w:hAnsi="Times New Roman"/>
          <w:sz w:val="28"/>
          <w:szCs w:val="28"/>
        </w:rPr>
        <w:t>республиканского</w:t>
      </w:r>
      <w:r w:rsidRPr="00D248B1">
        <w:rPr>
          <w:rFonts w:ascii="Times New Roman" w:hAnsi="Times New Roman"/>
          <w:sz w:val="28"/>
          <w:szCs w:val="28"/>
        </w:rPr>
        <w:t xml:space="preserve"> бюджета – </w:t>
      </w:r>
      <w:r w:rsidR="007661C1">
        <w:rPr>
          <w:rFonts w:ascii="Times New Roman" w:hAnsi="Times New Roman"/>
          <w:sz w:val="28"/>
          <w:szCs w:val="28"/>
        </w:rPr>
        <w:t>50</w:t>
      </w:r>
      <w:r w:rsidRPr="00D248B1">
        <w:rPr>
          <w:rFonts w:ascii="Times New Roman" w:hAnsi="Times New Roman"/>
          <w:sz w:val="28"/>
          <w:szCs w:val="28"/>
        </w:rPr>
        <w:t xml:space="preserve">%, местного бюджета </w:t>
      </w:r>
      <w:r w:rsidR="007661C1">
        <w:rPr>
          <w:rFonts w:ascii="Times New Roman" w:hAnsi="Times New Roman"/>
          <w:sz w:val="28"/>
          <w:szCs w:val="28"/>
        </w:rPr>
        <w:t>29</w:t>
      </w:r>
      <w:r w:rsidRPr="00D248B1">
        <w:rPr>
          <w:rFonts w:ascii="Times New Roman" w:hAnsi="Times New Roman"/>
          <w:sz w:val="28"/>
          <w:szCs w:val="28"/>
        </w:rPr>
        <w:t xml:space="preserve">%. За счет собственных средств инвестиции составили </w:t>
      </w:r>
      <w:r w:rsidR="007661C1">
        <w:rPr>
          <w:rFonts w:ascii="Times New Roman" w:hAnsi="Times New Roman"/>
          <w:sz w:val="28"/>
          <w:szCs w:val="28"/>
        </w:rPr>
        <w:t>55,2</w:t>
      </w:r>
      <w:r w:rsidRPr="00D248B1">
        <w:rPr>
          <w:rFonts w:ascii="Times New Roman" w:hAnsi="Times New Roman"/>
          <w:sz w:val="28"/>
          <w:szCs w:val="28"/>
        </w:rPr>
        <w:t xml:space="preserve">%. Средства внебюджетных фондов, кредиты банков и прочие источники составили </w:t>
      </w:r>
      <w:r w:rsidR="007661C1">
        <w:rPr>
          <w:rFonts w:ascii="Times New Roman" w:hAnsi="Times New Roman"/>
          <w:sz w:val="28"/>
          <w:szCs w:val="28"/>
        </w:rPr>
        <w:t>1,9</w:t>
      </w:r>
      <w:r w:rsidRPr="00D248B1">
        <w:rPr>
          <w:rFonts w:ascii="Times New Roman" w:hAnsi="Times New Roman"/>
          <w:sz w:val="28"/>
          <w:szCs w:val="28"/>
        </w:rPr>
        <w:t xml:space="preserve">%. </w:t>
      </w:r>
    </w:p>
    <w:p w:rsidR="007661C1" w:rsidRPr="007661C1" w:rsidRDefault="007661C1" w:rsidP="00B906A4">
      <w:pPr>
        <w:autoSpaceDE w:val="0"/>
        <w:autoSpaceDN w:val="0"/>
        <w:adjustRightInd w:val="0"/>
        <w:spacing w:after="0" w:line="360" w:lineRule="auto"/>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7661C1">
        <w:rPr>
          <w:rFonts w:ascii="Times New Roman" w:eastAsiaTheme="minorEastAsia" w:hAnsi="Times New Roman"/>
          <w:color w:val="000000"/>
          <w:sz w:val="28"/>
          <w:szCs w:val="28"/>
          <w:lang w:eastAsia="zh-CN"/>
        </w:rPr>
        <w:t>Основная доля инвестиций в основной капитал крупных и средних предприятий – 5</w:t>
      </w:r>
      <w:r>
        <w:rPr>
          <w:rFonts w:ascii="Times New Roman" w:eastAsiaTheme="minorEastAsia" w:hAnsi="Times New Roman"/>
          <w:color w:val="000000"/>
          <w:sz w:val="28"/>
          <w:szCs w:val="28"/>
          <w:lang w:eastAsia="zh-CN"/>
        </w:rPr>
        <w:t>0</w:t>
      </w:r>
      <w:r w:rsidRPr="007661C1">
        <w:rPr>
          <w:rFonts w:ascii="Times New Roman" w:eastAsiaTheme="minorEastAsia" w:hAnsi="Times New Roman"/>
          <w:color w:val="000000"/>
          <w:sz w:val="28"/>
          <w:szCs w:val="28"/>
          <w:lang w:eastAsia="zh-CN"/>
        </w:rPr>
        <w:t xml:space="preserve">% - направлена в сферу </w:t>
      </w:r>
      <w:r>
        <w:rPr>
          <w:rFonts w:ascii="Times New Roman" w:eastAsiaTheme="minorEastAsia" w:hAnsi="Times New Roman"/>
          <w:color w:val="000000"/>
          <w:sz w:val="28"/>
          <w:szCs w:val="28"/>
          <w:lang w:eastAsia="zh-CN"/>
        </w:rPr>
        <w:t>обрабатывающего производства</w:t>
      </w:r>
      <w:r w:rsidRPr="007661C1">
        <w:rPr>
          <w:rFonts w:ascii="Times New Roman" w:eastAsiaTheme="minorEastAsia" w:hAnsi="Times New Roman"/>
          <w:color w:val="000000"/>
          <w:sz w:val="28"/>
          <w:szCs w:val="28"/>
          <w:lang w:eastAsia="zh-CN"/>
        </w:rPr>
        <w:t xml:space="preserve">. </w:t>
      </w:r>
    </w:p>
    <w:p w:rsidR="000F0008" w:rsidRPr="007661C1" w:rsidRDefault="007661C1" w:rsidP="00B906A4">
      <w:pPr>
        <w:autoSpaceDE w:val="0"/>
        <w:autoSpaceDN w:val="0"/>
        <w:adjustRightInd w:val="0"/>
        <w:spacing w:after="0" w:line="360" w:lineRule="auto"/>
        <w:rPr>
          <w:rFonts w:ascii="Times New Roman" w:hAnsi="Times New Roman"/>
          <w:b/>
          <w:sz w:val="28"/>
          <w:szCs w:val="28"/>
          <w:lang w:eastAsia="ru-RU"/>
        </w:rPr>
      </w:pPr>
      <w:r>
        <w:rPr>
          <w:rFonts w:ascii="Times New Roman" w:eastAsiaTheme="minorEastAsia" w:hAnsi="Times New Roman"/>
          <w:color w:val="000000"/>
          <w:sz w:val="28"/>
          <w:szCs w:val="28"/>
          <w:lang w:eastAsia="zh-CN"/>
        </w:rPr>
        <w:t>В сферу образования</w:t>
      </w:r>
      <w:r w:rsidRPr="007661C1">
        <w:rPr>
          <w:rFonts w:ascii="Times New Roman" w:eastAsiaTheme="minorEastAsia" w:hAnsi="Times New Roman"/>
          <w:color w:val="000000"/>
          <w:sz w:val="28"/>
          <w:szCs w:val="28"/>
          <w:lang w:eastAsia="zh-CN"/>
        </w:rPr>
        <w:t xml:space="preserve"> </w:t>
      </w:r>
      <w:r>
        <w:rPr>
          <w:rFonts w:ascii="Times New Roman" w:eastAsiaTheme="minorEastAsia" w:hAnsi="Times New Roman"/>
          <w:color w:val="000000"/>
          <w:sz w:val="28"/>
          <w:szCs w:val="28"/>
          <w:lang w:eastAsia="zh-CN"/>
        </w:rPr>
        <w:t xml:space="preserve"> - 27,9</w:t>
      </w:r>
      <w:r w:rsidRPr="007661C1">
        <w:rPr>
          <w:rFonts w:ascii="Times New Roman" w:eastAsiaTheme="minorEastAsia" w:hAnsi="Times New Roman"/>
          <w:color w:val="000000"/>
          <w:sz w:val="28"/>
          <w:szCs w:val="28"/>
          <w:lang w:eastAsia="zh-CN"/>
        </w:rPr>
        <w:t>% инвестиций в основной капитал крупных и средних предприятий</w:t>
      </w:r>
      <w:r w:rsidR="00DB6C91">
        <w:rPr>
          <w:rFonts w:ascii="Times New Roman" w:eastAsiaTheme="minorEastAsia" w:hAnsi="Times New Roman"/>
          <w:color w:val="000000"/>
          <w:sz w:val="28"/>
          <w:szCs w:val="28"/>
          <w:lang w:eastAsia="zh-CN"/>
        </w:rPr>
        <w:t>; в</w:t>
      </w:r>
      <w:r w:rsidRPr="007661C1">
        <w:rPr>
          <w:rFonts w:ascii="Times New Roman" w:eastAsiaTheme="minorEastAsia" w:hAnsi="Times New Roman"/>
          <w:color w:val="000000"/>
          <w:sz w:val="28"/>
          <w:szCs w:val="28"/>
          <w:lang w:eastAsia="zh-CN"/>
        </w:rPr>
        <w:t xml:space="preserve"> </w:t>
      </w:r>
      <w:r w:rsidRPr="007661C1">
        <w:rPr>
          <w:rFonts w:ascii="Times New Roman" w:eastAsiaTheme="minorEastAsia" w:hAnsi="Times New Roman"/>
          <w:sz w:val="28"/>
          <w:szCs w:val="28"/>
          <w:lang w:eastAsia="zh-CN"/>
        </w:rPr>
        <w:t xml:space="preserve">сферу </w:t>
      </w:r>
      <w:r w:rsidR="00DB6C91">
        <w:rPr>
          <w:rFonts w:ascii="Times New Roman" w:eastAsiaTheme="minorEastAsia" w:hAnsi="Times New Roman"/>
          <w:sz w:val="28"/>
          <w:szCs w:val="28"/>
          <w:lang w:eastAsia="zh-CN"/>
        </w:rPr>
        <w:t>культуры, спорта, организации досуга и развлечений</w:t>
      </w:r>
      <w:r w:rsidR="00F04485">
        <w:rPr>
          <w:rFonts w:ascii="Times New Roman" w:eastAsiaTheme="minorEastAsia" w:hAnsi="Times New Roman"/>
          <w:sz w:val="28"/>
          <w:szCs w:val="28"/>
          <w:lang w:eastAsia="zh-CN"/>
        </w:rPr>
        <w:t xml:space="preserve"> </w:t>
      </w:r>
      <w:r w:rsidRPr="007661C1">
        <w:rPr>
          <w:rFonts w:ascii="Times New Roman" w:eastAsiaTheme="minorEastAsia" w:hAnsi="Times New Roman"/>
          <w:sz w:val="28"/>
          <w:szCs w:val="28"/>
          <w:lang w:eastAsia="zh-CN"/>
        </w:rPr>
        <w:t xml:space="preserve"> – </w:t>
      </w:r>
      <w:r w:rsidR="00DB6C91">
        <w:rPr>
          <w:rFonts w:ascii="Times New Roman" w:eastAsiaTheme="minorEastAsia" w:hAnsi="Times New Roman"/>
          <w:sz w:val="28"/>
          <w:szCs w:val="28"/>
          <w:lang w:eastAsia="zh-CN"/>
        </w:rPr>
        <w:t>9,5</w:t>
      </w:r>
      <w:r w:rsidRPr="007661C1">
        <w:rPr>
          <w:rFonts w:ascii="Times New Roman" w:eastAsiaTheme="minorEastAsia" w:hAnsi="Times New Roman"/>
          <w:sz w:val="28"/>
          <w:szCs w:val="28"/>
          <w:lang w:eastAsia="zh-CN"/>
        </w:rPr>
        <w:t>%, в сферу</w:t>
      </w:r>
      <w:r w:rsidR="00DB6C91">
        <w:rPr>
          <w:rFonts w:ascii="Times New Roman" w:eastAsiaTheme="minorEastAsia" w:hAnsi="Times New Roman"/>
          <w:sz w:val="28"/>
          <w:szCs w:val="28"/>
          <w:lang w:eastAsia="zh-CN"/>
        </w:rPr>
        <w:t xml:space="preserve"> обеспечения электрической энергии, газом </w:t>
      </w:r>
      <w:r w:rsidRPr="007661C1">
        <w:rPr>
          <w:rFonts w:ascii="Times New Roman" w:eastAsiaTheme="minorEastAsia" w:hAnsi="Times New Roman"/>
          <w:sz w:val="28"/>
          <w:szCs w:val="28"/>
          <w:lang w:eastAsia="zh-CN"/>
        </w:rPr>
        <w:t xml:space="preserve"> – 2,4%, в сферу государственного управления и социального обеспечения – </w:t>
      </w:r>
      <w:r w:rsidR="00DB6C91">
        <w:rPr>
          <w:rFonts w:ascii="Times New Roman" w:eastAsiaTheme="minorEastAsia" w:hAnsi="Times New Roman"/>
          <w:sz w:val="28"/>
          <w:szCs w:val="28"/>
          <w:lang w:eastAsia="zh-CN"/>
        </w:rPr>
        <w:t>2,2</w:t>
      </w:r>
      <w:r w:rsidRPr="007661C1">
        <w:rPr>
          <w:rFonts w:ascii="Times New Roman" w:eastAsiaTheme="minorEastAsia" w:hAnsi="Times New Roman"/>
          <w:sz w:val="28"/>
          <w:szCs w:val="28"/>
          <w:lang w:eastAsia="zh-CN"/>
        </w:rPr>
        <w:t>%,</w:t>
      </w:r>
      <w:r w:rsidR="00DB6C91">
        <w:rPr>
          <w:rFonts w:ascii="Times New Roman" w:eastAsiaTheme="minorEastAsia" w:hAnsi="Times New Roman"/>
          <w:sz w:val="28"/>
          <w:szCs w:val="28"/>
          <w:lang w:eastAsia="zh-CN"/>
        </w:rPr>
        <w:t xml:space="preserve"> ит.д.</w:t>
      </w:r>
    </w:p>
    <w:p w:rsidR="00DB6C91" w:rsidRDefault="00DB6C91" w:rsidP="00DB6C91">
      <w:pPr>
        <w:spacing w:before="120" w:after="120" w:line="240" w:lineRule="auto"/>
        <w:ind w:firstLine="567"/>
        <w:jc w:val="right"/>
        <w:rPr>
          <w:rFonts w:ascii="Times New Roman" w:eastAsia="Times New Roman" w:hAnsi="Times New Roman"/>
          <w:sz w:val="28"/>
          <w:szCs w:val="28"/>
          <w:lang w:eastAsia="ru-RU"/>
        </w:rPr>
      </w:pPr>
      <w:r>
        <w:rPr>
          <w:rFonts w:ascii="Times New Roman" w:hAnsi="Times New Roman"/>
          <w:i/>
          <w:sz w:val="28"/>
          <w:szCs w:val="28"/>
        </w:rPr>
        <w:t xml:space="preserve">Рисунок </w:t>
      </w:r>
      <w:r w:rsidR="004B4134">
        <w:rPr>
          <w:rFonts w:ascii="Times New Roman" w:hAnsi="Times New Roman"/>
          <w:i/>
          <w:sz w:val="28"/>
          <w:szCs w:val="28"/>
        </w:rPr>
        <w:t>1</w:t>
      </w:r>
      <w:r>
        <w:rPr>
          <w:rFonts w:ascii="Times New Roman" w:hAnsi="Times New Roman"/>
          <w:i/>
          <w:sz w:val="28"/>
          <w:szCs w:val="28"/>
        </w:rPr>
        <w:t>0</w:t>
      </w:r>
      <w:r w:rsidRPr="00371083">
        <w:rPr>
          <w:rFonts w:ascii="Times New Roman" w:eastAsia="Times New Roman" w:hAnsi="Times New Roman"/>
          <w:sz w:val="28"/>
          <w:szCs w:val="28"/>
          <w:lang w:eastAsia="ru-RU"/>
        </w:rPr>
        <w:t xml:space="preserve">  </w:t>
      </w:r>
      <w:r w:rsidRPr="003D1793">
        <w:rPr>
          <w:rFonts w:ascii="Times New Roman" w:eastAsia="Times New Roman" w:hAnsi="Times New Roman"/>
          <w:sz w:val="28"/>
          <w:szCs w:val="28"/>
          <w:lang w:eastAsia="ru-RU"/>
        </w:rPr>
        <w:t xml:space="preserve"> </w:t>
      </w:r>
    </w:p>
    <w:p w:rsidR="00DB6C91" w:rsidRPr="00BD7DD3" w:rsidRDefault="00DB6C91" w:rsidP="00DB6C91">
      <w:pPr>
        <w:spacing w:after="0" w:line="240" w:lineRule="auto"/>
        <w:ind w:firstLine="709"/>
        <w:jc w:val="center"/>
        <w:rPr>
          <w:rFonts w:ascii="Times New Roman" w:eastAsia="Times New Roman" w:hAnsi="Times New Roman"/>
          <w:i/>
          <w:color w:val="000000"/>
          <w:sz w:val="28"/>
          <w:szCs w:val="28"/>
          <w:lang w:eastAsia="ru-RU"/>
        </w:rPr>
      </w:pPr>
      <w:r w:rsidRPr="00BD7DD3">
        <w:rPr>
          <w:rFonts w:ascii="Times New Roman" w:eastAsia="Times New Roman" w:hAnsi="Times New Roman"/>
          <w:i/>
          <w:color w:val="000000"/>
          <w:sz w:val="28"/>
          <w:szCs w:val="28"/>
          <w:lang w:eastAsia="ru-RU"/>
        </w:rPr>
        <w:lastRenderedPageBreak/>
        <w:t>Инвестиции в основной капитал по видам экономической деятельности за январь-декабрь 201</w:t>
      </w:r>
      <w:r>
        <w:rPr>
          <w:rFonts w:ascii="Times New Roman" w:eastAsia="Times New Roman" w:hAnsi="Times New Roman"/>
          <w:i/>
          <w:color w:val="000000"/>
          <w:sz w:val="28"/>
          <w:szCs w:val="28"/>
          <w:lang w:eastAsia="ru-RU"/>
        </w:rPr>
        <w:t>7</w:t>
      </w:r>
      <w:r w:rsidRPr="00BD7DD3">
        <w:rPr>
          <w:rFonts w:ascii="Times New Roman" w:eastAsia="Times New Roman" w:hAnsi="Times New Roman"/>
          <w:i/>
          <w:color w:val="000000"/>
          <w:sz w:val="28"/>
          <w:szCs w:val="28"/>
          <w:lang w:eastAsia="ru-RU"/>
        </w:rPr>
        <w:t xml:space="preserve"> года</w:t>
      </w:r>
    </w:p>
    <w:p w:rsidR="00DB6C91" w:rsidRPr="00371083" w:rsidRDefault="00DB6C91" w:rsidP="00DB6C91">
      <w:pPr>
        <w:spacing w:after="0" w:line="240" w:lineRule="auto"/>
        <w:ind w:firstLine="567"/>
        <w:jc w:val="center"/>
        <w:rPr>
          <w:rFonts w:ascii="Times New Roman" w:eastAsia="Times New Roman" w:hAnsi="Times New Roman"/>
          <w:sz w:val="28"/>
          <w:szCs w:val="28"/>
          <w:lang w:eastAsia="ru-RU"/>
        </w:rPr>
      </w:pPr>
    </w:p>
    <w:p w:rsidR="00DB6C91" w:rsidRDefault="00DB6C91" w:rsidP="00DB6C91">
      <w:pPr>
        <w:spacing w:after="0"/>
        <w:ind w:firstLine="567"/>
        <w:jc w:val="both"/>
        <w:rPr>
          <w:rFonts w:ascii="Times New Roman" w:eastAsia="Times New Roman" w:hAnsi="Times New Roman"/>
          <w:sz w:val="28"/>
          <w:szCs w:val="28"/>
          <w:lang w:eastAsia="ru-RU"/>
        </w:rPr>
      </w:pPr>
    </w:p>
    <w:p w:rsidR="00DB6C91" w:rsidRDefault="00DB6C91" w:rsidP="00DB6C91">
      <w:pPr>
        <w:spacing w:after="0"/>
        <w:jc w:val="both"/>
        <w:rPr>
          <w:rFonts w:ascii="Times New Roman" w:eastAsia="Times New Roman" w:hAnsi="Times New Roman"/>
          <w:sz w:val="28"/>
          <w:szCs w:val="28"/>
          <w:lang w:eastAsia="ru-RU"/>
        </w:rPr>
      </w:pPr>
      <w:r>
        <w:rPr>
          <w:rFonts w:ascii="Times New Roman" w:eastAsia="Times New Roman" w:hAnsi="Times New Roman"/>
          <w:noProof/>
          <w:sz w:val="28"/>
          <w:szCs w:val="28"/>
          <w:lang w:eastAsia="zh-CN"/>
        </w:rPr>
        <w:drawing>
          <wp:inline distT="0" distB="0" distL="0" distR="0">
            <wp:extent cx="6181725" cy="3200400"/>
            <wp:effectExtent l="19050" t="0" r="0" b="0"/>
            <wp:docPr id="59" name="Диаграмма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92A41" w:rsidRDefault="00A92A41" w:rsidP="00B906A4">
      <w:pPr>
        <w:spacing w:after="0" w:line="36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Ежегодно о</w:t>
      </w:r>
      <w:r w:rsidRPr="003D1793">
        <w:rPr>
          <w:rFonts w:ascii="Times New Roman" w:eastAsia="Times New Roman" w:hAnsi="Times New Roman"/>
          <w:sz w:val="28"/>
          <w:szCs w:val="28"/>
          <w:lang w:eastAsia="ru-RU"/>
        </w:rPr>
        <w:t xml:space="preserve">бновляет и развивает свои производственные мощности </w:t>
      </w:r>
      <w:r>
        <w:rPr>
          <w:rFonts w:ascii="Times New Roman" w:eastAsia="Times New Roman" w:hAnsi="Times New Roman"/>
          <w:sz w:val="28"/>
          <w:szCs w:val="28"/>
          <w:lang w:eastAsia="ru-RU"/>
        </w:rPr>
        <w:t xml:space="preserve">                               ООО  «Большеберезниковский хлебозавод» </w:t>
      </w:r>
      <w:r w:rsidRPr="003D1793">
        <w:rPr>
          <w:rFonts w:ascii="Times New Roman" w:eastAsia="Times New Roman" w:hAnsi="Times New Roman"/>
          <w:sz w:val="28"/>
          <w:szCs w:val="28"/>
          <w:lang w:eastAsia="ru-RU"/>
        </w:rPr>
        <w:t xml:space="preserve">в части модернизации и приобретения основных фондов. </w:t>
      </w:r>
    </w:p>
    <w:p w:rsidR="00A103D9" w:rsidRDefault="00A103D9" w:rsidP="00B906A4">
      <w:pPr>
        <w:spacing w:after="0" w:line="360" w:lineRule="auto"/>
        <w:ind w:firstLine="567"/>
        <w:jc w:val="both"/>
        <w:rPr>
          <w:rFonts w:ascii="Times New Roman" w:eastAsia="Times New Roman" w:hAnsi="Times New Roman"/>
          <w:sz w:val="28"/>
          <w:szCs w:val="28"/>
          <w:lang w:eastAsia="ru-RU"/>
        </w:rPr>
      </w:pPr>
      <w:r w:rsidRPr="003D1793">
        <w:rPr>
          <w:rFonts w:ascii="Times New Roman" w:eastAsia="Times New Roman" w:hAnsi="Times New Roman"/>
          <w:sz w:val="28"/>
          <w:szCs w:val="28"/>
          <w:lang w:eastAsia="ru-RU"/>
        </w:rPr>
        <w:t xml:space="preserve">Намечается тенденция развития сельскохозяйственного производства за счет </w:t>
      </w:r>
      <w:r>
        <w:rPr>
          <w:rFonts w:ascii="Times New Roman" w:eastAsia="Times New Roman" w:hAnsi="Times New Roman"/>
          <w:sz w:val="28"/>
          <w:szCs w:val="28"/>
          <w:lang w:eastAsia="ru-RU"/>
        </w:rPr>
        <w:t>осуществления</w:t>
      </w:r>
      <w:r w:rsidRPr="003D1793">
        <w:rPr>
          <w:rFonts w:ascii="Times New Roman" w:eastAsia="Times New Roman" w:hAnsi="Times New Roman"/>
          <w:sz w:val="28"/>
          <w:szCs w:val="28"/>
          <w:lang w:eastAsia="ru-RU"/>
        </w:rPr>
        <w:t xml:space="preserve"> инвестиций </w:t>
      </w:r>
      <w:r>
        <w:rPr>
          <w:rFonts w:ascii="Times New Roman" w:eastAsia="Times New Roman" w:hAnsi="Times New Roman"/>
          <w:sz w:val="28"/>
          <w:szCs w:val="28"/>
          <w:lang w:eastAsia="ru-RU"/>
        </w:rPr>
        <w:t>в сфере АПК.</w:t>
      </w:r>
      <w:r w:rsidRPr="003D1793">
        <w:rPr>
          <w:rFonts w:ascii="Times New Roman" w:eastAsia="Times New Roman" w:hAnsi="Times New Roman"/>
          <w:sz w:val="28"/>
          <w:szCs w:val="28"/>
          <w:lang w:eastAsia="ru-RU"/>
        </w:rPr>
        <w:t xml:space="preserve"> ООО «</w:t>
      </w:r>
      <w:r w:rsidR="00866AF8">
        <w:rPr>
          <w:rFonts w:ascii="Times New Roman" w:eastAsia="Times New Roman" w:hAnsi="Times New Roman"/>
          <w:sz w:val="28"/>
          <w:szCs w:val="28"/>
          <w:lang w:eastAsia="ru-RU"/>
        </w:rPr>
        <w:t>АгроАльянс</w:t>
      </w:r>
      <w:r w:rsidRPr="003D1793">
        <w:rPr>
          <w:rFonts w:ascii="Times New Roman" w:eastAsia="Times New Roman" w:hAnsi="Times New Roman"/>
          <w:sz w:val="28"/>
          <w:szCs w:val="28"/>
          <w:lang w:eastAsia="ru-RU"/>
        </w:rPr>
        <w:t>» запустил</w:t>
      </w:r>
      <w:r>
        <w:rPr>
          <w:rFonts w:ascii="Times New Roman" w:eastAsia="Times New Roman" w:hAnsi="Times New Roman"/>
          <w:sz w:val="28"/>
          <w:szCs w:val="28"/>
          <w:lang w:eastAsia="ru-RU"/>
        </w:rPr>
        <w:t xml:space="preserve">о </w:t>
      </w:r>
      <w:r w:rsidRPr="003D1793">
        <w:rPr>
          <w:rFonts w:ascii="Times New Roman" w:eastAsia="Times New Roman" w:hAnsi="Times New Roman"/>
          <w:sz w:val="28"/>
          <w:szCs w:val="28"/>
          <w:lang w:eastAsia="ru-RU"/>
        </w:rPr>
        <w:t xml:space="preserve">проект по </w:t>
      </w:r>
      <w:r w:rsidR="00866AF8">
        <w:rPr>
          <w:rFonts w:ascii="Times New Roman" w:eastAsia="Times New Roman" w:hAnsi="Times New Roman"/>
          <w:sz w:val="28"/>
          <w:szCs w:val="28"/>
          <w:lang w:eastAsia="ru-RU"/>
        </w:rPr>
        <w:t>размещению сельскохозяйственной производственной базы, под производство, хранение и переработку сельскохозяйственной продукции.</w:t>
      </w:r>
      <w:r w:rsidRPr="003D1793">
        <w:rPr>
          <w:rFonts w:ascii="Times New Roman" w:eastAsia="Times New Roman" w:hAnsi="Times New Roman"/>
          <w:sz w:val="28"/>
          <w:szCs w:val="28"/>
          <w:lang w:eastAsia="ru-RU"/>
        </w:rPr>
        <w:t xml:space="preserve">. Планируемый объем инвестиций </w:t>
      </w:r>
      <w:r w:rsidR="00866AF8">
        <w:rPr>
          <w:rFonts w:ascii="Times New Roman" w:eastAsia="Times New Roman" w:hAnsi="Times New Roman"/>
          <w:sz w:val="28"/>
          <w:szCs w:val="28"/>
          <w:lang w:eastAsia="ru-RU"/>
        </w:rPr>
        <w:t>12</w:t>
      </w:r>
      <w:r w:rsidRPr="003D1793">
        <w:rPr>
          <w:rFonts w:ascii="Times New Roman" w:eastAsia="Times New Roman" w:hAnsi="Times New Roman"/>
          <w:sz w:val="28"/>
          <w:szCs w:val="28"/>
          <w:lang w:eastAsia="ru-RU"/>
        </w:rPr>
        <w:t xml:space="preserve">0,0 млн. рублей. </w:t>
      </w:r>
    </w:p>
    <w:p w:rsidR="00D511F4" w:rsidRDefault="00D511F4" w:rsidP="00B906A4">
      <w:pPr>
        <w:spacing w:after="0" w:line="36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Для динамичного развития экономической и социальной сферы района требуется значительный ежегодный рост инвестиционных вложений</w:t>
      </w:r>
      <w:r w:rsidRPr="0063792E">
        <w:rPr>
          <w:rFonts w:ascii="Times New Roman" w:eastAsia="Times New Roman" w:hAnsi="Times New Roman"/>
          <w:sz w:val="28"/>
          <w:szCs w:val="28"/>
          <w:shd w:val="clear" w:color="auto" w:fill="FDFDFD"/>
          <w:lang w:eastAsia="ru-RU"/>
        </w:rPr>
        <w:t>.</w:t>
      </w:r>
      <w:r w:rsidR="00B76AF3">
        <w:rPr>
          <w:rFonts w:ascii="Times New Roman" w:eastAsia="Times New Roman" w:hAnsi="Times New Roman"/>
          <w:sz w:val="28"/>
          <w:szCs w:val="28"/>
          <w:shd w:val="clear" w:color="auto" w:fill="FDFDFD"/>
          <w:lang w:eastAsia="ru-RU"/>
        </w:rPr>
        <w:t xml:space="preserve"> Это возможно лишь при создании в районе благоприятного инвестиционного климата. Одним из ключевых моментом улучшения инвестиционного климата и привлечения инвестиций является постоянное и эффективное сотрудничество органов власти с бизнес -сообществом, придание работе по реализации инвестиционной политики района системного характера.</w:t>
      </w:r>
    </w:p>
    <w:p w:rsidR="00C913DA" w:rsidRPr="00C913DA" w:rsidRDefault="00C913DA" w:rsidP="00B906A4">
      <w:pPr>
        <w:pStyle w:val="32"/>
        <w:spacing w:before="0" w:line="360" w:lineRule="auto"/>
        <w:jc w:val="center"/>
        <w:rPr>
          <w:i/>
          <w:color w:val="auto"/>
          <w:sz w:val="28"/>
          <w:szCs w:val="28"/>
        </w:rPr>
      </w:pPr>
      <w:bookmarkStart w:id="18" w:name="_Toc466621387"/>
      <w:r w:rsidRPr="00C913DA">
        <w:rPr>
          <w:rFonts w:ascii="Times New Roman" w:hAnsi="Times New Roman"/>
          <w:i/>
          <w:color w:val="auto"/>
          <w:sz w:val="28"/>
          <w:szCs w:val="28"/>
        </w:rPr>
        <w:lastRenderedPageBreak/>
        <w:t xml:space="preserve"> Уровень жизни населения</w:t>
      </w:r>
      <w:bookmarkEnd w:id="18"/>
    </w:p>
    <w:p w:rsidR="005C2D0E" w:rsidRPr="00675799" w:rsidRDefault="005C2D0E" w:rsidP="00B906A4">
      <w:pPr>
        <w:autoSpaceDE w:val="0"/>
        <w:autoSpaceDN w:val="0"/>
        <w:adjustRightInd w:val="0"/>
        <w:spacing w:before="240" w:after="0" w:line="360" w:lineRule="auto"/>
        <w:ind w:firstLine="567"/>
        <w:jc w:val="both"/>
        <w:rPr>
          <w:rFonts w:ascii="Times New Roman" w:hAnsi="Times New Roman"/>
          <w:sz w:val="28"/>
          <w:szCs w:val="28"/>
        </w:rPr>
      </w:pPr>
      <w:r w:rsidRPr="00675799">
        <w:rPr>
          <w:rFonts w:ascii="Times New Roman" w:hAnsi="Times New Roman"/>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5C2D0E" w:rsidRPr="00675799" w:rsidRDefault="005C2D0E" w:rsidP="00B906A4">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В </w:t>
      </w:r>
      <w:r>
        <w:rPr>
          <w:rFonts w:ascii="Times New Roman" w:hAnsi="Times New Roman"/>
          <w:sz w:val="28"/>
          <w:szCs w:val="28"/>
        </w:rPr>
        <w:t>Большеберезниковском муниципальном</w:t>
      </w:r>
      <w:r w:rsidRPr="00675799">
        <w:rPr>
          <w:rFonts w:ascii="Times New Roman" w:hAnsi="Times New Roman"/>
          <w:sz w:val="28"/>
          <w:szCs w:val="28"/>
        </w:rPr>
        <w:t xml:space="preserve"> районе, основными источниками доходов являются:</w:t>
      </w:r>
    </w:p>
    <w:p w:rsidR="005C2D0E" w:rsidRPr="00675799" w:rsidRDefault="005C2D0E" w:rsidP="00B906A4">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заработная плата и прочие выплаты за труд;</w:t>
      </w:r>
    </w:p>
    <w:p w:rsidR="005C2D0E" w:rsidRPr="00675799" w:rsidRDefault="005C2D0E" w:rsidP="00B906A4">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 </w:t>
      </w:r>
      <w:r>
        <w:rPr>
          <w:rFonts w:ascii="Times New Roman" w:hAnsi="Times New Roman"/>
          <w:sz w:val="28"/>
          <w:szCs w:val="28"/>
        </w:rPr>
        <w:t>социальные выплаты, пособия и льготы</w:t>
      </w:r>
      <w:r w:rsidRPr="00675799">
        <w:rPr>
          <w:rFonts w:ascii="Times New Roman" w:hAnsi="Times New Roman"/>
          <w:sz w:val="28"/>
          <w:szCs w:val="28"/>
        </w:rPr>
        <w:t>.</w:t>
      </w:r>
    </w:p>
    <w:p w:rsidR="005C2D0E" w:rsidRPr="00675799" w:rsidRDefault="005C2D0E" w:rsidP="005C2D0E">
      <w:pPr>
        <w:spacing w:before="120" w:after="120"/>
        <w:ind w:firstLine="567"/>
        <w:jc w:val="right"/>
      </w:pPr>
      <w:r w:rsidRPr="00AE3C22">
        <w:rPr>
          <w:rFonts w:ascii="Times New Roman" w:eastAsia="Times New Roman" w:hAnsi="Times New Roman"/>
          <w:i/>
          <w:sz w:val="28"/>
          <w:szCs w:val="28"/>
          <w:lang w:eastAsia="ru-RU"/>
        </w:rPr>
        <w:t xml:space="preserve">Таблица </w:t>
      </w:r>
      <w:r w:rsidR="004B4134">
        <w:rPr>
          <w:rFonts w:ascii="Times New Roman" w:eastAsia="Times New Roman" w:hAnsi="Times New Roman"/>
          <w:i/>
          <w:sz w:val="28"/>
          <w:szCs w:val="28"/>
          <w:lang w:eastAsia="ru-RU"/>
        </w:rPr>
        <w:t>1</w:t>
      </w:r>
      <w:r w:rsidR="001F13B7">
        <w:rPr>
          <w:rFonts w:ascii="Times New Roman" w:eastAsia="Times New Roman" w:hAnsi="Times New Roman"/>
          <w:i/>
          <w:sz w:val="28"/>
          <w:szCs w:val="28"/>
          <w:lang w:eastAsia="ru-RU"/>
        </w:rPr>
        <w:t>1</w:t>
      </w:r>
    </w:p>
    <w:p w:rsidR="005C2D0E" w:rsidRPr="00675799" w:rsidRDefault="005C2D0E" w:rsidP="005C2D0E">
      <w:pPr>
        <w:spacing w:before="120" w:after="240"/>
        <w:jc w:val="center"/>
        <w:rPr>
          <w:rFonts w:ascii="Times New Roman" w:hAnsi="Times New Roman"/>
          <w:sz w:val="28"/>
          <w:szCs w:val="28"/>
        </w:rPr>
      </w:pPr>
      <w:r>
        <w:rPr>
          <w:rFonts w:ascii="Times New Roman" w:hAnsi="Times New Roman"/>
          <w:sz w:val="28"/>
          <w:szCs w:val="28"/>
        </w:rPr>
        <w:t>Показатели у</w:t>
      </w:r>
      <w:r w:rsidRPr="00675799">
        <w:rPr>
          <w:rFonts w:ascii="Times New Roman" w:hAnsi="Times New Roman"/>
          <w:sz w:val="28"/>
          <w:szCs w:val="28"/>
        </w:rPr>
        <w:t>ровн</w:t>
      </w:r>
      <w:r>
        <w:rPr>
          <w:rFonts w:ascii="Times New Roman" w:hAnsi="Times New Roman"/>
          <w:sz w:val="28"/>
          <w:szCs w:val="28"/>
        </w:rPr>
        <w:t>я</w:t>
      </w:r>
      <w:r w:rsidRPr="00675799">
        <w:rPr>
          <w:rFonts w:ascii="Times New Roman" w:hAnsi="Times New Roman"/>
          <w:sz w:val="28"/>
          <w:szCs w:val="28"/>
        </w:rPr>
        <w:t xml:space="preserve"> жизни</w:t>
      </w:r>
      <w:r>
        <w:rPr>
          <w:rFonts w:ascii="Times New Roman" w:hAnsi="Times New Roman"/>
          <w:sz w:val="28"/>
          <w:szCs w:val="28"/>
        </w:rPr>
        <w:t xml:space="preserve"> и доходности</w:t>
      </w:r>
      <w:r w:rsidRPr="00675799">
        <w:rPr>
          <w:rFonts w:ascii="Times New Roman" w:hAnsi="Times New Roman"/>
          <w:sz w:val="28"/>
          <w:szCs w:val="28"/>
        </w:rPr>
        <w:t xml:space="preserve"> населения </w:t>
      </w:r>
      <w:r>
        <w:rPr>
          <w:rFonts w:ascii="Times New Roman" w:hAnsi="Times New Roman"/>
          <w:sz w:val="28"/>
          <w:szCs w:val="28"/>
        </w:rPr>
        <w:t>Большеберезниковского муниципального</w:t>
      </w:r>
      <w:r w:rsidRPr="00675799">
        <w:rPr>
          <w:rFonts w:ascii="Times New Roman" w:hAnsi="Times New Roman"/>
          <w:sz w:val="28"/>
          <w:szCs w:val="28"/>
        </w:rPr>
        <w:t xml:space="preserve"> района</w:t>
      </w:r>
      <w:r>
        <w:rPr>
          <w:rFonts w:ascii="Times New Roman" w:hAnsi="Times New Roman"/>
          <w:sz w:val="28"/>
          <w:szCs w:val="28"/>
        </w:rPr>
        <w:t xml:space="preserve"> за период 2014-2017 годы</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077"/>
        <w:gridCol w:w="1077"/>
        <w:gridCol w:w="1077"/>
        <w:gridCol w:w="1077"/>
        <w:gridCol w:w="1077"/>
      </w:tblGrid>
      <w:tr w:rsidR="005C2D0E" w:rsidRPr="00675799" w:rsidTr="008B7F78">
        <w:trPr>
          <w:trHeight w:val="20"/>
        </w:trPr>
        <w:tc>
          <w:tcPr>
            <w:tcW w:w="4253" w:type="dxa"/>
            <w:shd w:val="clear" w:color="auto" w:fill="EAF1DD" w:themeFill="accent3" w:themeFillTint="33"/>
            <w:noWrap/>
            <w:vAlign w:val="center"/>
          </w:tcPr>
          <w:p w:rsidR="005C2D0E" w:rsidRPr="00675799" w:rsidRDefault="005C2D0E" w:rsidP="008B7F78">
            <w:pPr>
              <w:spacing w:after="0" w:line="240" w:lineRule="auto"/>
              <w:jc w:val="center"/>
              <w:rPr>
                <w:rFonts w:ascii="Times New Roman" w:hAnsi="Times New Roman"/>
                <w:b/>
                <w:bCs/>
                <w:lang w:eastAsia="ru-RU"/>
              </w:rPr>
            </w:pPr>
            <w:r w:rsidRPr="00675799">
              <w:rPr>
                <w:rFonts w:ascii="Times New Roman" w:hAnsi="Times New Roman"/>
                <w:b/>
                <w:bCs/>
                <w:sz w:val="22"/>
                <w:lang w:eastAsia="ru-RU"/>
              </w:rPr>
              <w:t>Наименование показателя</w:t>
            </w:r>
          </w:p>
        </w:tc>
        <w:tc>
          <w:tcPr>
            <w:tcW w:w="1077" w:type="dxa"/>
            <w:shd w:val="clear" w:color="auto" w:fill="EAF1DD" w:themeFill="accent3" w:themeFillTint="33"/>
            <w:noWrap/>
            <w:vAlign w:val="center"/>
          </w:tcPr>
          <w:p w:rsidR="005C2D0E" w:rsidRPr="00675799" w:rsidRDefault="005C2D0E" w:rsidP="008B7F78">
            <w:pPr>
              <w:spacing w:after="0" w:line="240" w:lineRule="auto"/>
              <w:ind w:right="-56"/>
              <w:jc w:val="center"/>
              <w:rPr>
                <w:rFonts w:ascii="Times New Roman" w:hAnsi="Times New Roman"/>
                <w:b/>
                <w:bCs/>
                <w:lang w:eastAsia="ru-RU"/>
              </w:rPr>
            </w:pPr>
            <w:r w:rsidRPr="00675799">
              <w:rPr>
                <w:rFonts w:ascii="Times New Roman" w:hAnsi="Times New Roman"/>
                <w:b/>
                <w:bCs/>
                <w:sz w:val="22"/>
                <w:lang w:eastAsia="ru-RU"/>
              </w:rPr>
              <w:t>201</w:t>
            </w:r>
            <w:r>
              <w:rPr>
                <w:rFonts w:ascii="Times New Roman" w:hAnsi="Times New Roman"/>
                <w:b/>
                <w:bCs/>
                <w:sz w:val="22"/>
                <w:lang w:eastAsia="ru-RU"/>
              </w:rPr>
              <w:t>4</w:t>
            </w:r>
            <w:r w:rsidRPr="00675799">
              <w:rPr>
                <w:rFonts w:ascii="Times New Roman" w:hAnsi="Times New Roman"/>
                <w:b/>
                <w:bCs/>
                <w:sz w:val="22"/>
                <w:lang w:eastAsia="ru-RU"/>
              </w:rPr>
              <w:t xml:space="preserve"> год</w:t>
            </w:r>
          </w:p>
        </w:tc>
        <w:tc>
          <w:tcPr>
            <w:tcW w:w="1077" w:type="dxa"/>
            <w:shd w:val="clear" w:color="auto" w:fill="EAF1DD" w:themeFill="accent3" w:themeFillTint="33"/>
            <w:noWrap/>
            <w:vAlign w:val="center"/>
          </w:tcPr>
          <w:p w:rsidR="005C2D0E" w:rsidRPr="00675799" w:rsidRDefault="005C2D0E" w:rsidP="008B7F78">
            <w:pPr>
              <w:spacing w:after="0" w:line="240" w:lineRule="auto"/>
              <w:ind w:left="-35"/>
              <w:jc w:val="center"/>
              <w:rPr>
                <w:rFonts w:ascii="Times New Roman" w:hAnsi="Times New Roman"/>
                <w:b/>
                <w:bCs/>
                <w:lang w:eastAsia="ru-RU"/>
              </w:rPr>
            </w:pPr>
            <w:r w:rsidRPr="00675799">
              <w:rPr>
                <w:rFonts w:ascii="Times New Roman" w:hAnsi="Times New Roman"/>
                <w:b/>
                <w:bCs/>
                <w:sz w:val="22"/>
                <w:lang w:eastAsia="ru-RU"/>
              </w:rPr>
              <w:t xml:space="preserve"> 201</w:t>
            </w:r>
            <w:r>
              <w:rPr>
                <w:rFonts w:ascii="Times New Roman" w:hAnsi="Times New Roman"/>
                <w:b/>
                <w:bCs/>
                <w:sz w:val="22"/>
                <w:lang w:eastAsia="ru-RU"/>
              </w:rPr>
              <w:t>5</w:t>
            </w:r>
            <w:r w:rsidRPr="00675799">
              <w:rPr>
                <w:rFonts w:ascii="Times New Roman" w:hAnsi="Times New Roman"/>
                <w:b/>
                <w:bCs/>
                <w:sz w:val="22"/>
                <w:lang w:eastAsia="ru-RU"/>
              </w:rPr>
              <w:t xml:space="preserve"> год</w:t>
            </w:r>
          </w:p>
        </w:tc>
        <w:tc>
          <w:tcPr>
            <w:tcW w:w="1077" w:type="dxa"/>
            <w:shd w:val="clear" w:color="auto" w:fill="EAF1DD" w:themeFill="accent3" w:themeFillTint="33"/>
            <w:noWrap/>
            <w:vAlign w:val="center"/>
          </w:tcPr>
          <w:p w:rsidR="005C2D0E" w:rsidRPr="00675799" w:rsidRDefault="005C2D0E" w:rsidP="008B7F78">
            <w:pPr>
              <w:tabs>
                <w:tab w:val="left" w:pos="601"/>
              </w:tabs>
              <w:spacing w:after="0" w:line="240" w:lineRule="auto"/>
              <w:ind w:right="-56"/>
              <w:rPr>
                <w:rFonts w:ascii="Times New Roman" w:hAnsi="Times New Roman"/>
                <w:b/>
                <w:bCs/>
                <w:lang w:eastAsia="ru-RU"/>
              </w:rPr>
            </w:pPr>
            <w:r w:rsidRPr="00675799">
              <w:rPr>
                <w:rFonts w:ascii="Times New Roman" w:hAnsi="Times New Roman"/>
                <w:b/>
                <w:bCs/>
                <w:sz w:val="22"/>
                <w:lang w:eastAsia="ru-RU"/>
              </w:rPr>
              <w:t>201</w:t>
            </w:r>
            <w:r>
              <w:rPr>
                <w:rFonts w:ascii="Times New Roman" w:hAnsi="Times New Roman"/>
                <w:b/>
                <w:bCs/>
                <w:sz w:val="22"/>
                <w:lang w:eastAsia="ru-RU"/>
              </w:rPr>
              <w:t>6</w:t>
            </w:r>
            <w:r w:rsidRPr="00675799">
              <w:rPr>
                <w:rFonts w:ascii="Times New Roman" w:hAnsi="Times New Roman"/>
                <w:b/>
                <w:bCs/>
                <w:sz w:val="22"/>
                <w:lang w:eastAsia="ru-RU"/>
              </w:rPr>
              <w:t xml:space="preserve"> год</w:t>
            </w:r>
          </w:p>
        </w:tc>
        <w:tc>
          <w:tcPr>
            <w:tcW w:w="1077" w:type="dxa"/>
            <w:shd w:val="clear" w:color="auto" w:fill="EAF1DD" w:themeFill="accent3" w:themeFillTint="33"/>
            <w:noWrap/>
            <w:vAlign w:val="center"/>
          </w:tcPr>
          <w:p w:rsidR="005C2D0E" w:rsidRPr="00675799" w:rsidRDefault="005C2D0E" w:rsidP="008B7F78">
            <w:pPr>
              <w:spacing w:after="0" w:line="240" w:lineRule="auto"/>
              <w:jc w:val="center"/>
              <w:rPr>
                <w:rFonts w:ascii="Times New Roman" w:hAnsi="Times New Roman"/>
                <w:b/>
                <w:bCs/>
                <w:lang w:eastAsia="ru-RU"/>
              </w:rPr>
            </w:pPr>
            <w:r w:rsidRPr="00675799">
              <w:rPr>
                <w:rFonts w:ascii="Times New Roman" w:hAnsi="Times New Roman"/>
                <w:b/>
                <w:bCs/>
                <w:sz w:val="22"/>
                <w:lang w:eastAsia="ru-RU"/>
              </w:rPr>
              <w:t>201</w:t>
            </w:r>
            <w:r>
              <w:rPr>
                <w:rFonts w:ascii="Times New Roman" w:hAnsi="Times New Roman"/>
                <w:b/>
                <w:bCs/>
                <w:sz w:val="22"/>
                <w:lang w:eastAsia="ru-RU"/>
              </w:rPr>
              <w:t>7</w:t>
            </w:r>
            <w:r w:rsidRPr="00675799">
              <w:rPr>
                <w:rFonts w:ascii="Times New Roman" w:hAnsi="Times New Roman"/>
                <w:b/>
                <w:bCs/>
                <w:sz w:val="22"/>
                <w:lang w:eastAsia="ru-RU"/>
              </w:rPr>
              <w:t xml:space="preserve"> год</w:t>
            </w:r>
          </w:p>
        </w:tc>
        <w:tc>
          <w:tcPr>
            <w:tcW w:w="1077" w:type="dxa"/>
            <w:shd w:val="clear" w:color="auto" w:fill="EAF1DD" w:themeFill="accent3" w:themeFillTint="33"/>
          </w:tcPr>
          <w:p w:rsidR="005C2D0E" w:rsidRPr="00F249FB" w:rsidRDefault="005C2D0E" w:rsidP="008B7F78">
            <w:pPr>
              <w:spacing w:after="0" w:line="240" w:lineRule="auto"/>
              <w:ind w:firstLine="20"/>
              <w:jc w:val="center"/>
              <w:rPr>
                <w:rFonts w:ascii="Times New Roman" w:hAnsi="Times New Roman"/>
                <w:b/>
                <w:bCs/>
                <w:lang w:eastAsia="ru-RU"/>
              </w:rPr>
            </w:pPr>
            <w:r w:rsidRPr="00F249FB">
              <w:rPr>
                <w:rFonts w:ascii="Times New Roman" w:hAnsi="Times New Roman"/>
                <w:b/>
                <w:bCs/>
                <w:sz w:val="22"/>
                <w:lang w:eastAsia="ru-RU"/>
              </w:rPr>
              <w:t>% 20</w:t>
            </w:r>
            <w:r>
              <w:rPr>
                <w:rFonts w:ascii="Times New Roman" w:hAnsi="Times New Roman"/>
                <w:b/>
                <w:bCs/>
                <w:sz w:val="22"/>
                <w:lang w:eastAsia="ru-RU"/>
              </w:rPr>
              <w:t>14</w:t>
            </w:r>
          </w:p>
          <w:p w:rsidR="005C2D0E" w:rsidRPr="00675799" w:rsidRDefault="005C2D0E" w:rsidP="008B7F78">
            <w:pPr>
              <w:spacing w:after="0" w:line="240" w:lineRule="auto"/>
              <w:ind w:firstLine="20"/>
              <w:jc w:val="center"/>
              <w:rPr>
                <w:rFonts w:ascii="Times New Roman" w:hAnsi="Times New Roman"/>
                <w:b/>
                <w:bCs/>
                <w:lang w:eastAsia="ru-RU"/>
              </w:rPr>
            </w:pPr>
            <w:r w:rsidRPr="00F249FB">
              <w:rPr>
                <w:rFonts w:ascii="Times New Roman" w:hAnsi="Times New Roman"/>
                <w:b/>
                <w:bCs/>
                <w:sz w:val="22"/>
                <w:lang w:eastAsia="ru-RU"/>
              </w:rPr>
              <w:t>к 20</w:t>
            </w:r>
            <w:r>
              <w:rPr>
                <w:rFonts w:ascii="Times New Roman" w:hAnsi="Times New Roman"/>
                <w:b/>
                <w:bCs/>
                <w:sz w:val="22"/>
                <w:lang w:eastAsia="ru-RU"/>
              </w:rPr>
              <w:t>17</w:t>
            </w:r>
          </w:p>
        </w:tc>
      </w:tr>
      <w:tr w:rsidR="005C2D0E" w:rsidRPr="00675799" w:rsidTr="008B7F78">
        <w:trPr>
          <w:trHeight w:val="283"/>
        </w:trPr>
        <w:tc>
          <w:tcPr>
            <w:tcW w:w="4253" w:type="dxa"/>
            <w:shd w:val="clear" w:color="auto" w:fill="EAF1DD" w:themeFill="accent3" w:themeFillTint="33"/>
            <w:noWrap/>
            <w:vAlign w:val="center"/>
          </w:tcPr>
          <w:p w:rsidR="005C2D0E" w:rsidRPr="00675799" w:rsidRDefault="005C2D0E" w:rsidP="008B7F78">
            <w:pPr>
              <w:spacing w:after="0" w:line="240" w:lineRule="auto"/>
              <w:jc w:val="both"/>
              <w:rPr>
                <w:rFonts w:ascii="Times New Roman" w:hAnsi="Times New Roman"/>
                <w:szCs w:val="24"/>
                <w:lang w:eastAsia="ru-RU"/>
              </w:rPr>
            </w:pPr>
            <w:r w:rsidRPr="00675799">
              <w:rPr>
                <w:rFonts w:ascii="Times New Roman" w:hAnsi="Times New Roman"/>
                <w:szCs w:val="24"/>
                <w:lang w:eastAsia="ru-RU"/>
              </w:rPr>
              <w:t>Среднемесячная заработная плата</w:t>
            </w:r>
            <w:r>
              <w:rPr>
                <w:rFonts w:ascii="Times New Roman" w:hAnsi="Times New Roman"/>
                <w:szCs w:val="24"/>
                <w:lang w:eastAsia="ru-RU"/>
              </w:rPr>
              <w:t>, руб.</w:t>
            </w:r>
          </w:p>
        </w:tc>
        <w:tc>
          <w:tcPr>
            <w:tcW w:w="1077" w:type="dxa"/>
            <w:shd w:val="clear" w:color="auto" w:fill="FFFFFF" w:themeFill="background1"/>
            <w:noWrap/>
            <w:vAlign w:val="center"/>
          </w:tcPr>
          <w:p w:rsidR="005C2D0E" w:rsidRPr="00A5337A" w:rsidRDefault="005C2D0E" w:rsidP="008B7F78">
            <w:pPr>
              <w:spacing w:after="0" w:line="240" w:lineRule="auto"/>
              <w:jc w:val="center"/>
              <w:rPr>
                <w:rFonts w:ascii="Times New Roman" w:hAnsi="Times New Roman"/>
                <w:szCs w:val="24"/>
                <w:lang w:eastAsia="ru-RU"/>
              </w:rPr>
            </w:pPr>
            <w:r>
              <w:rPr>
                <w:rFonts w:ascii="Times New Roman" w:hAnsi="Times New Roman"/>
                <w:szCs w:val="24"/>
                <w:lang w:eastAsia="ru-RU"/>
              </w:rPr>
              <w:t>13738,9</w:t>
            </w:r>
          </w:p>
        </w:tc>
        <w:tc>
          <w:tcPr>
            <w:tcW w:w="1077" w:type="dxa"/>
            <w:shd w:val="clear" w:color="auto" w:fill="FFFFFF" w:themeFill="background1"/>
            <w:noWrap/>
            <w:vAlign w:val="center"/>
          </w:tcPr>
          <w:p w:rsidR="005C2D0E" w:rsidRPr="00A5337A" w:rsidRDefault="005C2D0E" w:rsidP="008B7F78">
            <w:pPr>
              <w:spacing w:after="0" w:line="240" w:lineRule="auto"/>
              <w:ind w:left="-35"/>
              <w:jc w:val="center"/>
              <w:rPr>
                <w:rFonts w:ascii="Times New Roman" w:hAnsi="Times New Roman"/>
                <w:szCs w:val="24"/>
                <w:lang w:eastAsia="ru-RU"/>
              </w:rPr>
            </w:pPr>
            <w:r>
              <w:rPr>
                <w:rFonts w:ascii="Times New Roman" w:hAnsi="Times New Roman"/>
                <w:szCs w:val="24"/>
                <w:lang w:eastAsia="ru-RU"/>
              </w:rPr>
              <w:t>14404,2</w:t>
            </w:r>
          </w:p>
        </w:tc>
        <w:tc>
          <w:tcPr>
            <w:tcW w:w="1077" w:type="dxa"/>
            <w:shd w:val="clear" w:color="auto" w:fill="FFFFFF" w:themeFill="background1"/>
            <w:noWrap/>
            <w:vAlign w:val="center"/>
          </w:tcPr>
          <w:p w:rsidR="005C2D0E" w:rsidRPr="00A5337A" w:rsidRDefault="005C2D0E" w:rsidP="008B7F78">
            <w:pPr>
              <w:spacing w:after="0" w:line="240" w:lineRule="auto"/>
              <w:ind w:right="-56"/>
              <w:jc w:val="center"/>
              <w:rPr>
                <w:rFonts w:ascii="Times New Roman" w:hAnsi="Times New Roman"/>
                <w:szCs w:val="24"/>
                <w:lang w:eastAsia="ru-RU"/>
              </w:rPr>
            </w:pPr>
            <w:r>
              <w:rPr>
                <w:rFonts w:ascii="Times New Roman" w:hAnsi="Times New Roman"/>
                <w:szCs w:val="24"/>
                <w:lang w:eastAsia="ru-RU"/>
              </w:rPr>
              <w:t>15738,8</w:t>
            </w:r>
          </w:p>
        </w:tc>
        <w:tc>
          <w:tcPr>
            <w:tcW w:w="1077" w:type="dxa"/>
            <w:shd w:val="clear" w:color="auto" w:fill="FFFFFF" w:themeFill="background1"/>
            <w:noWrap/>
            <w:vAlign w:val="center"/>
          </w:tcPr>
          <w:p w:rsidR="005C2D0E" w:rsidRPr="00A5337A" w:rsidRDefault="005C2D0E" w:rsidP="008B7F78">
            <w:pPr>
              <w:spacing w:after="0" w:line="240" w:lineRule="auto"/>
              <w:jc w:val="center"/>
              <w:rPr>
                <w:rFonts w:ascii="Times New Roman" w:hAnsi="Times New Roman"/>
                <w:szCs w:val="24"/>
                <w:lang w:eastAsia="ru-RU"/>
              </w:rPr>
            </w:pPr>
            <w:r>
              <w:rPr>
                <w:rFonts w:ascii="Times New Roman" w:hAnsi="Times New Roman"/>
                <w:szCs w:val="24"/>
                <w:lang w:eastAsia="ru-RU"/>
              </w:rPr>
              <w:t>17166,5</w:t>
            </w:r>
          </w:p>
        </w:tc>
        <w:tc>
          <w:tcPr>
            <w:tcW w:w="1077" w:type="dxa"/>
            <w:shd w:val="clear" w:color="auto" w:fill="FFFFFF" w:themeFill="background1"/>
            <w:vAlign w:val="center"/>
          </w:tcPr>
          <w:p w:rsidR="005C2D0E" w:rsidRPr="00A5337A" w:rsidRDefault="005C2D0E" w:rsidP="008B7F78">
            <w:pPr>
              <w:spacing w:after="0" w:line="240" w:lineRule="auto"/>
              <w:jc w:val="center"/>
              <w:rPr>
                <w:rFonts w:ascii="Times New Roman" w:hAnsi="Times New Roman"/>
                <w:szCs w:val="24"/>
                <w:lang w:eastAsia="ru-RU"/>
              </w:rPr>
            </w:pPr>
            <w:r>
              <w:rPr>
                <w:rFonts w:ascii="Times New Roman" w:hAnsi="Times New Roman"/>
                <w:szCs w:val="24"/>
                <w:lang w:eastAsia="ru-RU"/>
              </w:rPr>
              <w:t>124,9</w:t>
            </w:r>
          </w:p>
        </w:tc>
      </w:tr>
      <w:tr w:rsidR="005C2D0E" w:rsidRPr="00675799" w:rsidTr="008B7F78">
        <w:trPr>
          <w:trHeight w:val="80"/>
        </w:trPr>
        <w:tc>
          <w:tcPr>
            <w:tcW w:w="4253" w:type="dxa"/>
            <w:shd w:val="clear" w:color="auto" w:fill="EAF1DD" w:themeFill="accent3" w:themeFillTint="33"/>
            <w:noWrap/>
            <w:vAlign w:val="center"/>
          </w:tcPr>
          <w:p w:rsidR="005C2D0E" w:rsidRPr="00675799" w:rsidRDefault="005C2D0E" w:rsidP="008B7F78">
            <w:pPr>
              <w:spacing w:after="0" w:line="240" w:lineRule="auto"/>
              <w:jc w:val="both"/>
              <w:rPr>
                <w:rFonts w:ascii="Times New Roman" w:hAnsi="Times New Roman"/>
                <w:szCs w:val="24"/>
                <w:lang w:eastAsia="ru-RU"/>
              </w:rPr>
            </w:pPr>
            <w:r w:rsidRPr="00675799">
              <w:rPr>
                <w:rFonts w:ascii="Times New Roman" w:hAnsi="Times New Roman"/>
                <w:szCs w:val="24"/>
                <w:lang w:eastAsia="ru-RU"/>
              </w:rPr>
              <w:t>Средний размер назначенных месячных пенсий</w:t>
            </w:r>
            <w:r>
              <w:rPr>
                <w:rFonts w:ascii="Times New Roman" w:hAnsi="Times New Roman"/>
                <w:szCs w:val="24"/>
                <w:lang w:eastAsia="ru-RU"/>
              </w:rPr>
              <w:t>, руб.</w:t>
            </w:r>
          </w:p>
        </w:tc>
        <w:tc>
          <w:tcPr>
            <w:tcW w:w="1077" w:type="dxa"/>
            <w:shd w:val="clear" w:color="auto" w:fill="FFFFFF" w:themeFill="background1"/>
            <w:noWrap/>
            <w:vAlign w:val="center"/>
          </w:tcPr>
          <w:p w:rsidR="005C2D0E" w:rsidRPr="001F13B7" w:rsidRDefault="005C2D0E" w:rsidP="008B7F78">
            <w:pPr>
              <w:spacing w:after="0" w:line="240" w:lineRule="auto"/>
              <w:jc w:val="center"/>
              <w:rPr>
                <w:rFonts w:ascii="Times New Roman" w:hAnsi="Times New Roman"/>
                <w:szCs w:val="24"/>
                <w:lang w:eastAsia="ru-RU"/>
              </w:rPr>
            </w:pPr>
            <w:r w:rsidRPr="001F13B7">
              <w:rPr>
                <w:rFonts w:ascii="Times New Roman" w:hAnsi="Times New Roman"/>
                <w:szCs w:val="24"/>
                <w:lang w:eastAsia="ru-RU"/>
              </w:rPr>
              <w:t>9720,8</w:t>
            </w:r>
          </w:p>
        </w:tc>
        <w:tc>
          <w:tcPr>
            <w:tcW w:w="1077" w:type="dxa"/>
            <w:shd w:val="clear" w:color="auto" w:fill="FFFFFF" w:themeFill="background1"/>
            <w:noWrap/>
            <w:vAlign w:val="center"/>
          </w:tcPr>
          <w:p w:rsidR="005C2D0E" w:rsidRPr="001F13B7" w:rsidRDefault="005C2D0E" w:rsidP="008B7F78">
            <w:pPr>
              <w:spacing w:after="0" w:line="240" w:lineRule="auto"/>
              <w:ind w:left="-35"/>
              <w:jc w:val="center"/>
              <w:rPr>
                <w:rFonts w:ascii="Times New Roman" w:hAnsi="Times New Roman"/>
                <w:szCs w:val="24"/>
                <w:lang w:eastAsia="ru-RU"/>
              </w:rPr>
            </w:pPr>
            <w:r w:rsidRPr="001F13B7">
              <w:rPr>
                <w:rFonts w:ascii="Times New Roman" w:hAnsi="Times New Roman"/>
                <w:szCs w:val="24"/>
                <w:lang w:eastAsia="ru-RU"/>
              </w:rPr>
              <w:t>10801,0</w:t>
            </w:r>
          </w:p>
        </w:tc>
        <w:tc>
          <w:tcPr>
            <w:tcW w:w="1077" w:type="dxa"/>
            <w:shd w:val="clear" w:color="auto" w:fill="FFFFFF" w:themeFill="background1"/>
            <w:noWrap/>
            <w:vAlign w:val="center"/>
          </w:tcPr>
          <w:p w:rsidR="005C2D0E" w:rsidRPr="001F13B7" w:rsidRDefault="005C2D0E" w:rsidP="008B7F78">
            <w:pPr>
              <w:spacing w:after="0" w:line="240" w:lineRule="auto"/>
              <w:ind w:right="-56"/>
              <w:jc w:val="center"/>
              <w:rPr>
                <w:rFonts w:ascii="Times New Roman" w:hAnsi="Times New Roman"/>
                <w:szCs w:val="24"/>
                <w:lang w:eastAsia="ru-RU"/>
              </w:rPr>
            </w:pPr>
            <w:r w:rsidRPr="001F13B7">
              <w:rPr>
                <w:rFonts w:ascii="Times New Roman" w:hAnsi="Times New Roman"/>
                <w:szCs w:val="24"/>
                <w:lang w:eastAsia="ru-RU"/>
              </w:rPr>
              <w:t>16154,0</w:t>
            </w:r>
          </w:p>
        </w:tc>
        <w:tc>
          <w:tcPr>
            <w:tcW w:w="1077" w:type="dxa"/>
            <w:shd w:val="clear" w:color="auto" w:fill="FFFFFF" w:themeFill="background1"/>
            <w:noWrap/>
            <w:vAlign w:val="center"/>
          </w:tcPr>
          <w:p w:rsidR="005C2D0E" w:rsidRPr="001F13B7" w:rsidRDefault="005C2D0E" w:rsidP="008B7F78">
            <w:pPr>
              <w:spacing w:after="0" w:line="240" w:lineRule="auto"/>
              <w:jc w:val="center"/>
              <w:rPr>
                <w:rFonts w:ascii="Times New Roman" w:hAnsi="Times New Roman"/>
                <w:szCs w:val="24"/>
                <w:lang w:eastAsia="ru-RU"/>
              </w:rPr>
            </w:pPr>
            <w:r w:rsidRPr="001F13B7">
              <w:rPr>
                <w:rFonts w:ascii="Times New Roman" w:hAnsi="Times New Roman"/>
                <w:szCs w:val="24"/>
                <w:lang w:eastAsia="ru-RU"/>
              </w:rPr>
              <w:t>12030,5</w:t>
            </w:r>
          </w:p>
        </w:tc>
        <w:tc>
          <w:tcPr>
            <w:tcW w:w="1077" w:type="dxa"/>
            <w:shd w:val="clear" w:color="auto" w:fill="FFFFFF" w:themeFill="background1"/>
            <w:vAlign w:val="center"/>
          </w:tcPr>
          <w:p w:rsidR="005C2D0E" w:rsidRPr="00A5337A" w:rsidRDefault="005C2D0E" w:rsidP="008B7F78">
            <w:pPr>
              <w:spacing w:after="0" w:line="240" w:lineRule="auto"/>
              <w:jc w:val="center"/>
              <w:rPr>
                <w:rFonts w:ascii="Times New Roman" w:hAnsi="Times New Roman"/>
                <w:szCs w:val="24"/>
                <w:lang w:eastAsia="ru-RU"/>
              </w:rPr>
            </w:pPr>
            <w:r>
              <w:rPr>
                <w:rFonts w:ascii="Times New Roman" w:hAnsi="Times New Roman"/>
                <w:szCs w:val="24"/>
                <w:lang w:eastAsia="ru-RU"/>
              </w:rPr>
              <w:t>123,8</w:t>
            </w:r>
          </w:p>
        </w:tc>
      </w:tr>
      <w:tr w:rsidR="005C2D0E" w:rsidRPr="00675799" w:rsidTr="008B7F78">
        <w:trPr>
          <w:trHeight w:val="283"/>
        </w:trPr>
        <w:tc>
          <w:tcPr>
            <w:tcW w:w="4253" w:type="dxa"/>
            <w:shd w:val="clear" w:color="auto" w:fill="EAF1DD" w:themeFill="accent3" w:themeFillTint="33"/>
            <w:noWrap/>
            <w:vAlign w:val="center"/>
          </w:tcPr>
          <w:p w:rsidR="005C2D0E" w:rsidRPr="00675799" w:rsidRDefault="005C2D0E" w:rsidP="008B7F78">
            <w:pPr>
              <w:spacing w:after="0" w:line="240" w:lineRule="auto"/>
              <w:jc w:val="both"/>
              <w:rPr>
                <w:rFonts w:ascii="Times New Roman" w:hAnsi="Times New Roman"/>
                <w:szCs w:val="24"/>
                <w:lang w:eastAsia="ru-RU"/>
              </w:rPr>
            </w:pPr>
            <w:r>
              <w:rPr>
                <w:rFonts w:ascii="Times New Roman" w:hAnsi="Times New Roman"/>
                <w:szCs w:val="24"/>
                <w:lang w:eastAsia="ru-RU"/>
              </w:rPr>
              <w:t>Величина п</w:t>
            </w:r>
            <w:r w:rsidRPr="00675799">
              <w:rPr>
                <w:rFonts w:ascii="Times New Roman" w:hAnsi="Times New Roman"/>
                <w:szCs w:val="24"/>
                <w:lang w:eastAsia="ru-RU"/>
              </w:rPr>
              <w:t>рожиточн</w:t>
            </w:r>
            <w:r>
              <w:rPr>
                <w:rFonts w:ascii="Times New Roman" w:hAnsi="Times New Roman"/>
                <w:szCs w:val="24"/>
                <w:lang w:eastAsia="ru-RU"/>
              </w:rPr>
              <w:t>ого</w:t>
            </w:r>
            <w:r w:rsidRPr="00675799">
              <w:rPr>
                <w:rFonts w:ascii="Times New Roman" w:hAnsi="Times New Roman"/>
                <w:szCs w:val="24"/>
                <w:lang w:eastAsia="ru-RU"/>
              </w:rPr>
              <w:t xml:space="preserve"> минимум</w:t>
            </w:r>
            <w:r>
              <w:rPr>
                <w:rFonts w:ascii="Times New Roman" w:hAnsi="Times New Roman"/>
                <w:szCs w:val="24"/>
                <w:lang w:eastAsia="ru-RU"/>
              </w:rPr>
              <w:t xml:space="preserve">а, руб. </w:t>
            </w:r>
          </w:p>
        </w:tc>
        <w:tc>
          <w:tcPr>
            <w:tcW w:w="1077" w:type="dxa"/>
            <w:shd w:val="clear" w:color="auto" w:fill="FFFFFF" w:themeFill="background1"/>
            <w:noWrap/>
            <w:vAlign w:val="center"/>
          </w:tcPr>
          <w:p w:rsidR="005C2D0E" w:rsidRPr="00A5337A" w:rsidRDefault="005C2D0E" w:rsidP="008B7F78">
            <w:pPr>
              <w:spacing w:after="0" w:line="240" w:lineRule="auto"/>
              <w:jc w:val="center"/>
              <w:rPr>
                <w:rFonts w:ascii="Times New Roman" w:hAnsi="Times New Roman"/>
                <w:szCs w:val="24"/>
                <w:lang w:eastAsia="ru-RU"/>
              </w:rPr>
            </w:pPr>
            <w:r>
              <w:rPr>
                <w:rFonts w:ascii="Times New Roman" w:hAnsi="Times New Roman"/>
                <w:szCs w:val="24"/>
                <w:lang w:eastAsia="ru-RU"/>
              </w:rPr>
              <w:t>6730</w:t>
            </w:r>
          </w:p>
        </w:tc>
        <w:tc>
          <w:tcPr>
            <w:tcW w:w="1077" w:type="dxa"/>
            <w:shd w:val="clear" w:color="auto" w:fill="FFFFFF" w:themeFill="background1"/>
            <w:noWrap/>
            <w:vAlign w:val="center"/>
          </w:tcPr>
          <w:p w:rsidR="005C2D0E" w:rsidRPr="00A5337A" w:rsidRDefault="005C2D0E" w:rsidP="008B7F78">
            <w:pPr>
              <w:spacing w:after="0" w:line="240" w:lineRule="auto"/>
              <w:ind w:left="-35"/>
              <w:jc w:val="center"/>
              <w:rPr>
                <w:rFonts w:ascii="Times New Roman" w:hAnsi="Times New Roman"/>
                <w:szCs w:val="24"/>
                <w:lang w:eastAsia="ru-RU"/>
              </w:rPr>
            </w:pPr>
            <w:r>
              <w:rPr>
                <w:rFonts w:ascii="Times New Roman" w:hAnsi="Times New Roman"/>
                <w:szCs w:val="24"/>
                <w:lang w:eastAsia="ru-RU"/>
              </w:rPr>
              <w:t>8149</w:t>
            </w:r>
          </w:p>
        </w:tc>
        <w:tc>
          <w:tcPr>
            <w:tcW w:w="1077" w:type="dxa"/>
            <w:shd w:val="clear" w:color="auto" w:fill="FFFFFF" w:themeFill="background1"/>
            <w:noWrap/>
            <w:vAlign w:val="center"/>
          </w:tcPr>
          <w:p w:rsidR="005C2D0E" w:rsidRPr="00A5337A" w:rsidRDefault="005C2D0E" w:rsidP="008B7F78">
            <w:pPr>
              <w:spacing w:after="0" w:line="240" w:lineRule="auto"/>
              <w:ind w:right="-56"/>
              <w:jc w:val="center"/>
              <w:rPr>
                <w:rFonts w:ascii="Times New Roman" w:hAnsi="Times New Roman"/>
                <w:szCs w:val="24"/>
                <w:lang w:eastAsia="ru-RU"/>
              </w:rPr>
            </w:pPr>
            <w:r>
              <w:rPr>
                <w:rFonts w:ascii="Times New Roman" w:hAnsi="Times New Roman"/>
                <w:szCs w:val="24"/>
                <w:lang w:eastAsia="ru-RU"/>
              </w:rPr>
              <w:t>7884</w:t>
            </w:r>
          </w:p>
        </w:tc>
        <w:tc>
          <w:tcPr>
            <w:tcW w:w="1077" w:type="dxa"/>
            <w:shd w:val="clear" w:color="auto" w:fill="FFFFFF" w:themeFill="background1"/>
            <w:noWrap/>
            <w:vAlign w:val="center"/>
          </w:tcPr>
          <w:p w:rsidR="005C2D0E" w:rsidRPr="00A5337A" w:rsidRDefault="005C2D0E" w:rsidP="008B7F78">
            <w:pPr>
              <w:spacing w:after="0" w:line="240" w:lineRule="auto"/>
              <w:jc w:val="center"/>
              <w:rPr>
                <w:rFonts w:ascii="Times New Roman" w:hAnsi="Times New Roman"/>
                <w:szCs w:val="24"/>
                <w:lang w:eastAsia="ru-RU"/>
              </w:rPr>
            </w:pPr>
            <w:r>
              <w:rPr>
                <w:rFonts w:ascii="Times New Roman" w:hAnsi="Times New Roman"/>
                <w:szCs w:val="24"/>
                <w:lang w:eastAsia="ru-RU"/>
              </w:rPr>
              <w:t>8157</w:t>
            </w:r>
          </w:p>
        </w:tc>
        <w:tc>
          <w:tcPr>
            <w:tcW w:w="1077" w:type="dxa"/>
            <w:shd w:val="clear" w:color="auto" w:fill="FFFFFF" w:themeFill="background1"/>
            <w:vAlign w:val="center"/>
          </w:tcPr>
          <w:p w:rsidR="005C2D0E" w:rsidRPr="00A5337A" w:rsidRDefault="005C2D0E" w:rsidP="008B7F78">
            <w:pPr>
              <w:spacing w:after="0" w:line="240" w:lineRule="auto"/>
              <w:jc w:val="center"/>
              <w:rPr>
                <w:rFonts w:ascii="Times New Roman" w:hAnsi="Times New Roman"/>
                <w:szCs w:val="24"/>
                <w:lang w:eastAsia="ru-RU"/>
              </w:rPr>
            </w:pPr>
            <w:r>
              <w:rPr>
                <w:rFonts w:ascii="Times New Roman" w:hAnsi="Times New Roman"/>
                <w:szCs w:val="24"/>
                <w:lang w:eastAsia="ru-RU"/>
              </w:rPr>
              <w:t>121,2</w:t>
            </w:r>
          </w:p>
        </w:tc>
      </w:tr>
    </w:tbl>
    <w:p w:rsidR="005C2D0E" w:rsidRDefault="005C2D0E" w:rsidP="00B906A4">
      <w:pPr>
        <w:autoSpaceDE w:val="0"/>
        <w:autoSpaceDN w:val="0"/>
        <w:adjustRightInd w:val="0"/>
        <w:spacing w:before="120" w:after="0" w:line="360" w:lineRule="auto"/>
        <w:ind w:firstLine="567"/>
        <w:jc w:val="both"/>
        <w:rPr>
          <w:rFonts w:ascii="Times New Roman" w:hAnsi="Times New Roman"/>
          <w:sz w:val="28"/>
          <w:szCs w:val="28"/>
        </w:rPr>
      </w:pPr>
      <w:r w:rsidRPr="00675799">
        <w:rPr>
          <w:rFonts w:ascii="Times New Roman" w:hAnsi="Times New Roman"/>
          <w:sz w:val="28"/>
          <w:szCs w:val="28"/>
        </w:rPr>
        <w:t>Значительную долю в формировании денежных доходов населения составляет заработная плата.</w:t>
      </w:r>
      <w:r>
        <w:rPr>
          <w:rFonts w:ascii="Times New Roman" w:hAnsi="Times New Roman"/>
          <w:sz w:val="28"/>
          <w:szCs w:val="28"/>
        </w:rPr>
        <w:t xml:space="preserve"> </w:t>
      </w:r>
      <w:r w:rsidRPr="00675799">
        <w:rPr>
          <w:rFonts w:ascii="Times New Roman" w:hAnsi="Times New Roman"/>
          <w:sz w:val="28"/>
          <w:szCs w:val="28"/>
        </w:rPr>
        <w:t>Важным показателем, характеризующим уровень жизни населения, остается увеличение среднемесячной начисленной заработной платы.</w:t>
      </w:r>
    </w:p>
    <w:p w:rsidR="005C2D0E" w:rsidRPr="00675799" w:rsidRDefault="005C2D0E" w:rsidP="00B906A4">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Среднемесячная номинальная начисленная заработная плата по </w:t>
      </w:r>
      <w:r>
        <w:rPr>
          <w:rFonts w:ascii="Times New Roman" w:hAnsi="Times New Roman"/>
          <w:sz w:val="28"/>
          <w:szCs w:val="28"/>
        </w:rPr>
        <w:t xml:space="preserve"> району за 2017 год</w:t>
      </w:r>
      <w:r w:rsidRPr="00675799">
        <w:rPr>
          <w:rFonts w:ascii="Times New Roman" w:hAnsi="Times New Roman"/>
          <w:sz w:val="28"/>
          <w:szCs w:val="28"/>
        </w:rPr>
        <w:t xml:space="preserve"> в расчете на одного работника списочного состав</w:t>
      </w:r>
      <w:r>
        <w:rPr>
          <w:rFonts w:ascii="Times New Roman" w:hAnsi="Times New Roman"/>
          <w:sz w:val="28"/>
          <w:szCs w:val="28"/>
        </w:rPr>
        <w:t>а крупных и средних организаций</w:t>
      </w:r>
      <w:r w:rsidRPr="00675799">
        <w:rPr>
          <w:rFonts w:ascii="Times New Roman" w:hAnsi="Times New Roman"/>
          <w:sz w:val="28"/>
          <w:szCs w:val="28"/>
        </w:rPr>
        <w:t xml:space="preserve"> увеличилась относительно 201</w:t>
      </w:r>
      <w:r>
        <w:rPr>
          <w:rFonts w:ascii="Times New Roman" w:hAnsi="Times New Roman"/>
          <w:sz w:val="28"/>
          <w:szCs w:val="28"/>
        </w:rPr>
        <w:t>4</w:t>
      </w:r>
      <w:r w:rsidRPr="00675799">
        <w:rPr>
          <w:rFonts w:ascii="Times New Roman" w:hAnsi="Times New Roman"/>
          <w:sz w:val="28"/>
          <w:szCs w:val="28"/>
        </w:rPr>
        <w:t xml:space="preserve"> года на </w:t>
      </w:r>
      <w:r>
        <w:rPr>
          <w:rFonts w:ascii="Times New Roman" w:hAnsi="Times New Roman"/>
          <w:sz w:val="28"/>
          <w:szCs w:val="28"/>
        </w:rPr>
        <w:t>24,9</w:t>
      </w:r>
      <w:r w:rsidRPr="00675799">
        <w:rPr>
          <w:rFonts w:ascii="Times New Roman" w:hAnsi="Times New Roman"/>
          <w:sz w:val="28"/>
          <w:szCs w:val="28"/>
        </w:rPr>
        <w:t>% и составила 1</w:t>
      </w:r>
      <w:r>
        <w:rPr>
          <w:rFonts w:ascii="Times New Roman" w:hAnsi="Times New Roman"/>
          <w:sz w:val="28"/>
          <w:szCs w:val="28"/>
        </w:rPr>
        <w:t xml:space="preserve">7166,5 </w:t>
      </w:r>
      <w:r w:rsidRPr="00675799">
        <w:rPr>
          <w:rFonts w:ascii="Times New Roman" w:hAnsi="Times New Roman"/>
          <w:sz w:val="28"/>
          <w:szCs w:val="28"/>
        </w:rPr>
        <w:t>рублей.</w:t>
      </w:r>
    </w:p>
    <w:p w:rsidR="005C2D0E" w:rsidRDefault="005C2D0E" w:rsidP="005C2D0E">
      <w:pPr>
        <w:spacing w:before="120" w:after="120" w:line="240" w:lineRule="auto"/>
        <w:ind w:firstLine="567"/>
        <w:jc w:val="right"/>
        <w:rPr>
          <w:rFonts w:ascii="Times New Roman" w:hAnsi="Times New Roman"/>
          <w:i/>
          <w:sz w:val="28"/>
          <w:szCs w:val="28"/>
        </w:rPr>
      </w:pPr>
    </w:p>
    <w:p w:rsidR="005C2D0E" w:rsidRDefault="005C2D0E" w:rsidP="005C2D0E">
      <w:pPr>
        <w:spacing w:before="120" w:after="120" w:line="240" w:lineRule="auto"/>
        <w:ind w:firstLine="567"/>
        <w:jc w:val="right"/>
        <w:rPr>
          <w:rFonts w:ascii="Times New Roman" w:hAnsi="Times New Roman"/>
          <w:i/>
          <w:sz w:val="28"/>
          <w:szCs w:val="28"/>
        </w:rPr>
      </w:pPr>
    </w:p>
    <w:p w:rsidR="001F08BF" w:rsidRDefault="001F08BF" w:rsidP="005C2D0E">
      <w:pPr>
        <w:spacing w:before="120" w:after="120" w:line="240" w:lineRule="auto"/>
        <w:ind w:firstLine="567"/>
        <w:jc w:val="right"/>
        <w:rPr>
          <w:rFonts w:ascii="Times New Roman" w:hAnsi="Times New Roman"/>
          <w:i/>
          <w:sz w:val="28"/>
          <w:szCs w:val="28"/>
        </w:rPr>
      </w:pPr>
    </w:p>
    <w:p w:rsidR="001F08BF" w:rsidRDefault="001F08BF" w:rsidP="005C2D0E">
      <w:pPr>
        <w:spacing w:before="120" w:after="120" w:line="240" w:lineRule="auto"/>
        <w:ind w:firstLine="567"/>
        <w:jc w:val="right"/>
        <w:rPr>
          <w:rFonts w:ascii="Times New Roman" w:hAnsi="Times New Roman"/>
          <w:i/>
          <w:sz w:val="28"/>
          <w:szCs w:val="28"/>
        </w:rPr>
      </w:pPr>
    </w:p>
    <w:p w:rsidR="001F08BF" w:rsidRDefault="001F08BF" w:rsidP="005C2D0E">
      <w:pPr>
        <w:spacing w:before="120" w:after="120" w:line="240" w:lineRule="auto"/>
        <w:ind w:firstLine="567"/>
        <w:jc w:val="right"/>
        <w:rPr>
          <w:rFonts w:ascii="Times New Roman" w:hAnsi="Times New Roman"/>
          <w:i/>
          <w:sz w:val="28"/>
          <w:szCs w:val="28"/>
        </w:rPr>
      </w:pPr>
    </w:p>
    <w:p w:rsidR="005C2D0E" w:rsidRPr="00675799" w:rsidRDefault="005C2D0E" w:rsidP="005C2D0E">
      <w:pPr>
        <w:spacing w:before="120" w:after="120" w:line="240" w:lineRule="auto"/>
        <w:ind w:firstLine="567"/>
        <w:jc w:val="right"/>
        <w:rPr>
          <w:rFonts w:ascii="Times New Roman" w:eastAsia="Times New Roman" w:hAnsi="Times New Roman"/>
          <w:sz w:val="28"/>
          <w:szCs w:val="28"/>
          <w:lang w:eastAsia="ru-RU"/>
        </w:rPr>
      </w:pPr>
      <w:r w:rsidRPr="00675799">
        <w:rPr>
          <w:rFonts w:ascii="Times New Roman" w:hAnsi="Times New Roman"/>
          <w:i/>
          <w:sz w:val="28"/>
          <w:szCs w:val="28"/>
        </w:rPr>
        <w:lastRenderedPageBreak/>
        <w:t xml:space="preserve">Рисунок </w:t>
      </w:r>
      <w:r w:rsidR="004B4134">
        <w:rPr>
          <w:rFonts w:ascii="Times New Roman" w:hAnsi="Times New Roman"/>
          <w:i/>
          <w:sz w:val="28"/>
          <w:szCs w:val="28"/>
        </w:rPr>
        <w:t>1</w:t>
      </w:r>
      <w:r w:rsidRPr="00675799">
        <w:rPr>
          <w:rFonts w:ascii="Times New Roman" w:hAnsi="Times New Roman"/>
          <w:i/>
          <w:sz w:val="28"/>
          <w:szCs w:val="28"/>
        </w:rPr>
        <w:t>1</w:t>
      </w:r>
      <w:r w:rsidRPr="00675799">
        <w:rPr>
          <w:rFonts w:ascii="Times New Roman" w:eastAsia="Times New Roman" w:hAnsi="Times New Roman"/>
          <w:sz w:val="28"/>
          <w:szCs w:val="28"/>
          <w:lang w:eastAsia="ru-RU"/>
        </w:rPr>
        <w:t xml:space="preserve">   </w:t>
      </w:r>
    </w:p>
    <w:p w:rsidR="005C2D0E" w:rsidRPr="00675799" w:rsidRDefault="005C2D0E" w:rsidP="005C2D0E">
      <w:pPr>
        <w:autoSpaceDE w:val="0"/>
        <w:autoSpaceDN w:val="0"/>
        <w:adjustRightInd w:val="0"/>
        <w:spacing w:before="80" w:after="0" w:line="240" w:lineRule="auto"/>
        <w:ind w:firstLine="567"/>
        <w:jc w:val="both"/>
        <w:rPr>
          <w:rFonts w:ascii="Times New Roman" w:hAnsi="Times New Roman"/>
          <w:sz w:val="28"/>
          <w:szCs w:val="28"/>
        </w:rPr>
      </w:pPr>
      <w:r w:rsidRPr="00675799">
        <w:rPr>
          <w:rFonts w:ascii="Times New Roman" w:hAnsi="Times New Roman"/>
          <w:noProof/>
          <w:sz w:val="28"/>
          <w:szCs w:val="28"/>
          <w:lang w:eastAsia="zh-CN"/>
        </w:rPr>
        <w:drawing>
          <wp:inline distT="0" distB="0" distL="0" distR="0">
            <wp:extent cx="5495925" cy="2124075"/>
            <wp:effectExtent l="0" t="0" r="0" b="0"/>
            <wp:docPr id="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C2D0E" w:rsidRPr="001078B8" w:rsidRDefault="005C2D0E" w:rsidP="00B906A4">
      <w:pPr>
        <w:autoSpaceDE w:val="0"/>
        <w:autoSpaceDN w:val="0"/>
        <w:adjustRightInd w:val="0"/>
        <w:spacing w:after="0" w:line="360" w:lineRule="auto"/>
        <w:ind w:firstLine="539"/>
        <w:jc w:val="both"/>
        <w:rPr>
          <w:rFonts w:ascii="Times New Roman" w:eastAsia="Times New Roman" w:hAnsi="Times New Roman"/>
          <w:sz w:val="28"/>
          <w:szCs w:val="28"/>
          <w:lang w:eastAsia="ru-RU"/>
        </w:rPr>
      </w:pPr>
      <w:r w:rsidRPr="00675799">
        <w:rPr>
          <w:rFonts w:ascii="Times New Roman" w:hAnsi="Times New Roman"/>
          <w:sz w:val="28"/>
          <w:szCs w:val="28"/>
        </w:rPr>
        <w:t xml:space="preserve">Среди </w:t>
      </w:r>
      <w:r>
        <w:rPr>
          <w:rFonts w:ascii="Times New Roman" w:hAnsi="Times New Roman"/>
          <w:sz w:val="28"/>
          <w:szCs w:val="28"/>
        </w:rPr>
        <w:t>22</w:t>
      </w:r>
      <w:r w:rsidRPr="00675799">
        <w:rPr>
          <w:rFonts w:ascii="Times New Roman" w:hAnsi="Times New Roman"/>
          <w:sz w:val="28"/>
          <w:szCs w:val="28"/>
        </w:rPr>
        <w:t xml:space="preserve">-х муниципальных районов </w:t>
      </w:r>
      <w:r>
        <w:rPr>
          <w:rFonts w:ascii="Times New Roman" w:hAnsi="Times New Roman"/>
          <w:sz w:val="28"/>
          <w:szCs w:val="28"/>
        </w:rPr>
        <w:t>и городского округа Республики Мордовия</w:t>
      </w:r>
      <w:r w:rsidRPr="00675799">
        <w:rPr>
          <w:rFonts w:ascii="Times New Roman" w:hAnsi="Times New Roman"/>
          <w:sz w:val="28"/>
          <w:szCs w:val="28"/>
        </w:rPr>
        <w:t xml:space="preserve"> </w:t>
      </w:r>
      <w:r>
        <w:rPr>
          <w:rFonts w:ascii="Times New Roman" w:hAnsi="Times New Roman"/>
          <w:sz w:val="28"/>
          <w:szCs w:val="28"/>
        </w:rPr>
        <w:t xml:space="preserve">Большеберезниковский муниципальный </w:t>
      </w:r>
      <w:r w:rsidRPr="00675799">
        <w:rPr>
          <w:rFonts w:ascii="Times New Roman" w:hAnsi="Times New Roman"/>
          <w:sz w:val="28"/>
          <w:szCs w:val="28"/>
        </w:rPr>
        <w:t xml:space="preserve">район занимает </w:t>
      </w:r>
      <w:r w:rsidRPr="00675799">
        <w:rPr>
          <w:rFonts w:ascii="Times New Roman" w:hAnsi="Times New Roman"/>
          <w:sz w:val="28"/>
          <w:szCs w:val="28"/>
          <w:shd w:val="clear" w:color="auto" w:fill="FFFFFF" w:themeFill="background1"/>
        </w:rPr>
        <w:t>2</w:t>
      </w:r>
      <w:r>
        <w:rPr>
          <w:rFonts w:ascii="Times New Roman" w:hAnsi="Times New Roman"/>
          <w:sz w:val="28"/>
          <w:szCs w:val="28"/>
          <w:shd w:val="clear" w:color="auto" w:fill="FFFFFF" w:themeFill="background1"/>
        </w:rPr>
        <w:t>2</w:t>
      </w:r>
      <w:r w:rsidRPr="00675799">
        <w:rPr>
          <w:rFonts w:ascii="Times New Roman" w:hAnsi="Times New Roman"/>
          <w:sz w:val="28"/>
          <w:szCs w:val="28"/>
          <w:shd w:val="clear" w:color="auto" w:fill="FFFFFF" w:themeFill="background1"/>
        </w:rPr>
        <w:t>-е место</w:t>
      </w:r>
      <w:r w:rsidRPr="00675799">
        <w:rPr>
          <w:rFonts w:ascii="Times New Roman" w:hAnsi="Times New Roman"/>
          <w:sz w:val="28"/>
          <w:szCs w:val="28"/>
        </w:rPr>
        <w:t xml:space="preserve"> по величине средней заработной платы по итогам 201</w:t>
      </w:r>
      <w:r>
        <w:rPr>
          <w:rFonts w:ascii="Times New Roman" w:hAnsi="Times New Roman"/>
          <w:sz w:val="28"/>
          <w:szCs w:val="28"/>
        </w:rPr>
        <w:t>7</w:t>
      </w:r>
      <w:r w:rsidRPr="00675799">
        <w:rPr>
          <w:rFonts w:ascii="Times New Roman" w:hAnsi="Times New Roman"/>
          <w:sz w:val="28"/>
          <w:szCs w:val="28"/>
        </w:rPr>
        <w:t xml:space="preserve"> года. </w:t>
      </w:r>
      <w:r w:rsidRPr="001078B8">
        <w:rPr>
          <w:rFonts w:ascii="Times New Roman" w:eastAsia="Times New Roman" w:hAnsi="Times New Roman"/>
          <w:sz w:val="28"/>
          <w:szCs w:val="28"/>
          <w:lang w:eastAsia="ru-RU"/>
        </w:rPr>
        <w:t xml:space="preserve">Величина средней зарплаты по району </w:t>
      </w:r>
      <w:r>
        <w:rPr>
          <w:rFonts w:ascii="Times New Roman" w:eastAsia="Times New Roman" w:hAnsi="Times New Roman"/>
          <w:sz w:val="28"/>
          <w:szCs w:val="28"/>
          <w:lang w:eastAsia="ru-RU"/>
        </w:rPr>
        <w:t xml:space="preserve">остаётся </w:t>
      </w:r>
      <w:r w:rsidRPr="001078B8">
        <w:rPr>
          <w:rFonts w:ascii="Times New Roman" w:eastAsia="Times New Roman" w:hAnsi="Times New Roman"/>
          <w:sz w:val="28"/>
          <w:szCs w:val="28"/>
          <w:lang w:eastAsia="ru-RU"/>
        </w:rPr>
        <w:t>ниже средне</w:t>
      </w:r>
      <w:r>
        <w:rPr>
          <w:rFonts w:ascii="Times New Roman" w:eastAsia="Times New Roman" w:hAnsi="Times New Roman"/>
          <w:sz w:val="28"/>
          <w:szCs w:val="28"/>
          <w:lang w:eastAsia="ru-RU"/>
        </w:rPr>
        <w:t xml:space="preserve"> республиканского показателя</w:t>
      </w:r>
      <w:r w:rsidRPr="001078B8">
        <w:rPr>
          <w:rFonts w:ascii="Times New Roman" w:eastAsia="Times New Roman" w:hAnsi="Times New Roman"/>
          <w:sz w:val="28"/>
          <w:szCs w:val="28"/>
          <w:lang w:eastAsia="ru-RU"/>
        </w:rPr>
        <w:t xml:space="preserve">. </w:t>
      </w:r>
      <w:r>
        <w:rPr>
          <w:rFonts w:ascii="Times New Roman" w:hAnsi="Times New Roman"/>
          <w:color w:val="000000"/>
          <w:sz w:val="28"/>
          <w:szCs w:val="28"/>
          <w:lang w:eastAsia="ru-RU" w:bidi="ru-RU"/>
        </w:rPr>
        <w:t xml:space="preserve">По </w:t>
      </w:r>
      <w:r>
        <w:rPr>
          <w:rFonts w:ascii="Times New Roman" w:hAnsi="Times New Roman"/>
          <w:sz w:val="28"/>
          <w:szCs w:val="28"/>
        </w:rPr>
        <w:t>Республики Мордовия</w:t>
      </w:r>
      <w:r w:rsidRPr="001078B8">
        <w:rPr>
          <w:rFonts w:ascii="Times New Roman" w:hAnsi="Times New Roman"/>
          <w:color w:val="000000"/>
          <w:sz w:val="28"/>
          <w:szCs w:val="28"/>
          <w:lang w:eastAsia="ru-RU" w:bidi="ru-RU"/>
        </w:rPr>
        <w:t xml:space="preserve"> среднемесячная заработная плата </w:t>
      </w:r>
      <w:r>
        <w:rPr>
          <w:rFonts w:ascii="Times New Roman" w:hAnsi="Times New Roman"/>
          <w:color w:val="000000"/>
          <w:sz w:val="28"/>
          <w:szCs w:val="28"/>
          <w:lang w:eastAsia="ru-RU" w:bidi="ru-RU"/>
        </w:rPr>
        <w:t xml:space="preserve">в 2017 году </w:t>
      </w:r>
      <w:r w:rsidRPr="001078B8">
        <w:rPr>
          <w:rFonts w:ascii="Times New Roman" w:hAnsi="Times New Roman"/>
          <w:color w:val="000000"/>
          <w:sz w:val="28"/>
          <w:szCs w:val="28"/>
          <w:lang w:eastAsia="ru-RU" w:bidi="ru-RU"/>
        </w:rPr>
        <w:t xml:space="preserve">составила </w:t>
      </w:r>
      <w:r>
        <w:rPr>
          <w:rFonts w:ascii="Times New Roman" w:hAnsi="Times New Roman"/>
          <w:color w:val="000000"/>
          <w:sz w:val="28"/>
          <w:szCs w:val="28"/>
          <w:lang w:eastAsia="ru-RU" w:bidi="ru-RU"/>
        </w:rPr>
        <w:t>26261  рубль.</w:t>
      </w:r>
    </w:p>
    <w:p w:rsidR="005C2D0E" w:rsidRDefault="005C2D0E" w:rsidP="00B906A4">
      <w:pPr>
        <w:spacing w:after="0" w:line="360" w:lineRule="auto"/>
        <w:ind w:firstLine="539"/>
        <w:jc w:val="both"/>
        <w:rPr>
          <w:rFonts w:ascii="Times New Roman" w:eastAsia="Times New Roman" w:hAnsi="Times New Roman"/>
          <w:sz w:val="28"/>
          <w:szCs w:val="28"/>
          <w:lang w:eastAsia="ru-RU"/>
        </w:rPr>
      </w:pPr>
      <w:r w:rsidRPr="00813DCC">
        <w:rPr>
          <w:rFonts w:ascii="Times New Roman" w:eastAsia="Times New Roman" w:hAnsi="Times New Roman"/>
          <w:sz w:val="28"/>
          <w:szCs w:val="28"/>
          <w:lang w:eastAsia="ru-RU"/>
        </w:rPr>
        <w:t>Средний размер пенсии</w:t>
      </w:r>
      <w:r>
        <w:rPr>
          <w:rFonts w:ascii="Times New Roman" w:eastAsia="Times New Roman" w:hAnsi="Times New Roman"/>
          <w:sz w:val="28"/>
          <w:szCs w:val="28"/>
          <w:lang w:eastAsia="ru-RU"/>
        </w:rPr>
        <w:t xml:space="preserve"> по Республике Мордовия</w:t>
      </w:r>
      <w:r w:rsidRPr="00813DCC">
        <w:rPr>
          <w:rFonts w:ascii="Times New Roman" w:eastAsia="Times New Roman" w:hAnsi="Times New Roman"/>
          <w:sz w:val="28"/>
          <w:szCs w:val="28"/>
          <w:lang w:eastAsia="ru-RU"/>
        </w:rPr>
        <w:t xml:space="preserve"> в 201</w:t>
      </w:r>
      <w:r>
        <w:rPr>
          <w:rFonts w:ascii="Times New Roman" w:eastAsia="Times New Roman" w:hAnsi="Times New Roman"/>
          <w:sz w:val="28"/>
          <w:szCs w:val="28"/>
          <w:lang w:eastAsia="ru-RU"/>
        </w:rPr>
        <w:t>7</w:t>
      </w:r>
      <w:r w:rsidRPr="00813DCC">
        <w:rPr>
          <w:rFonts w:ascii="Times New Roman" w:eastAsia="Times New Roman" w:hAnsi="Times New Roman"/>
          <w:sz w:val="28"/>
          <w:szCs w:val="28"/>
          <w:lang w:eastAsia="ru-RU"/>
        </w:rPr>
        <w:t xml:space="preserve"> году составил </w:t>
      </w:r>
      <w:r>
        <w:rPr>
          <w:rFonts w:ascii="Times New Roman" w:eastAsia="Times New Roman" w:hAnsi="Times New Roman"/>
          <w:sz w:val="28"/>
          <w:szCs w:val="28"/>
          <w:lang w:eastAsia="ru-RU"/>
        </w:rPr>
        <w:t>13030,5</w:t>
      </w:r>
      <w:r w:rsidRPr="00813DCC">
        <w:rPr>
          <w:rFonts w:ascii="Times New Roman" w:eastAsia="Times New Roman" w:hAnsi="Times New Roman"/>
          <w:sz w:val="28"/>
          <w:szCs w:val="28"/>
          <w:lang w:eastAsia="ru-RU"/>
        </w:rPr>
        <w:t xml:space="preserve"> рублей, что выше уровня 201</w:t>
      </w:r>
      <w:r>
        <w:rPr>
          <w:rFonts w:ascii="Times New Roman" w:eastAsia="Times New Roman" w:hAnsi="Times New Roman"/>
          <w:sz w:val="28"/>
          <w:szCs w:val="28"/>
          <w:lang w:eastAsia="ru-RU"/>
        </w:rPr>
        <w:t>4</w:t>
      </w:r>
      <w:r w:rsidRPr="00813DCC">
        <w:rPr>
          <w:rFonts w:ascii="Times New Roman" w:eastAsia="Times New Roman" w:hAnsi="Times New Roman"/>
          <w:sz w:val="28"/>
          <w:szCs w:val="28"/>
          <w:lang w:eastAsia="ru-RU"/>
        </w:rPr>
        <w:t xml:space="preserve"> года в 1,</w:t>
      </w:r>
      <w:r>
        <w:rPr>
          <w:rFonts w:ascii="Times New Roman" w:eastAsia="Times New Roman" w:hAnsi="Times New Roman"/>
          <w:sz w:val="28"/>
          <w:szCs w:val="28"/>
          <w:lang w:eastAsia="ru-RU"/>
        </w:rPr>
        <w:t>2</w:t>
      </w:r>
      <w:r w:rsidRPr="00813DCC">
        <w:rPr>
          <w:rFonts w:ascii="Times New Roman" w:eastAsia="Times New Roman" w:hAnsi="Times New Roman"/>
          <w:sz w:val="28"/>
          <w:szCs w:val="28"/>
          <w:lang w:eastAsia="ru-RU"/>
        </w:rPr>
        <w:t xml:space="preserve"> раза и больше вели</w:t>
      </w:r>
      <w:r>
        <w:rPr>
          <w:rFonts w:ascii="Times New Roman" w:eastAsia="Times New Roman" w:hAnsi="Times New Roman"/>
          <w:sz w:val="28"/>
          <w:szCs w:val="28"/>
          <w:lang w:eastAsia="ru-RU"/>
        </w:rPr>
        <w:t>чины прожиточного минимума в 1,47</w:t>
      </w:r>
      <w:r w:rsidRPr="00813DCC">
        <w:rPr>
          <w:rFonts w:ascii="Times New Roman" w:eastAsia="Times New Roman" w:hAnsi="Times New Roman"/>
          <w:sz w:val="28"/>
          <w:szCs w:val="28"/>
          <w:lang w:eastAsia="ru-RU"/>
        </w:rPr>
        <w:t xml:space="preserve"> раза.</w:t>
      </w:r>
      <w:r w:rsidRPr="00675799">
        <w:rPr>
          <w:rFonts w:ascii="Times New Roman" w:eastAsia="Times New Roman" w:hAnsi="Times New Roman"/>
          <w:sz w:val="28"/>
          <w:szCs w:val="28"/>
          <w:lang w:eastAsia="ru-RU"/>
        </w:rPr>
        <w:t xml:space="preserve"> Наблюдается положительная тенденция роста пенсионных выплат в связи с индексацией.</w:t>
      </w:r>
    </w:p>
    <w:p w:rsidR="00235195" w:rsidRDefault="00235195" w:rsidP="005C2D0E">
      <w:pPr>
        <w:spacing w:after="0"/>
        <w:ind w:firstLine="539"/>
        <w:jc w:val="both"/>
        <w:rPr>
          <w:rFonts w:ascii="Times New Roman" w:eastAsia="Times New Roman" w:hAnsi="Times New Roman"/>
          <w:sz w:val="28"/>
          <w:szCs w:val="28"/>
          <w:lang w:eastAsia="ru-RU"/>
        </w:rPr>
      </w:pPr>
    </w:p>
    <w:p w:rsidR="00235195" w:rsidRPr="00235195" w:rsidRDefault="00235195" w:rsidP="00235195">
      <w:pPr>
        <w:pStyle w:val="32"/>
        <w:spacing w:before="0" w:line="240" w:lineRule="auto"/>
        <w:jc w:val="center"/>
        <w:rPr>
          <w:i/>
          <w:color w:val="auto"/>
          <w:sz w:val="28"/>
          <w:szCs w:val="28"/>
        </w:rPr>
      </w:pPr>
      <w:bookmarkStart w:id="19" w:name="_Toc466621388"/>
      <w:r w:rsidRPr="00235195">
        <w:rPr>
          <w:rFonts w:ascii="Times New Roman" w:hAnsi="Times New Roman"/>
          <w:i/>
          <w:color w:val="auto"/>
          <w:sz w:val="28"/>
          <w:szCs w:val="28"/>
        </w:rPr>
        <w:t xml:space="preserve"> Социальная поддержка населения</w:t>
      </w:r>
      <w:bookmarkEnd w:id="19"/>
    </w:p>
    <w:p w:rsidR="00235195" w:rsidRDefault="00235195" w:rsidP="00B906A4">
      <w:pPr>
        <w:tabs>
          <w:tab w:val="left" w:pos="1395"/>
        </w:tabs>
        <w:spacing w:after="0" w:line="360" w:lineRule="auto"/>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В</w:t>
      </w:r>
      <w:r w:rsidRPr="00AE702B">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Большеберезниковском муниципальном </w:t>
      </w:r>
      <w:r w:rsidRPr="00AE702B">
        <w:rPr>
          <w:rFonts w:ascii="Times New Roman" w:eastAsia="Times New Roman" w:hAnsi="Times New Roman"/>
          <w:sz w:val="28"/>
          <w:szCs w:val="28"/>
          <w:lang w:eastAsia="ru-RU"/>
        </w:rPr>
        <w:t xml:space="preserve">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w:t>
      </w:r>
      <w:r>
        <w:rPr>
          <w:rFonts w:ascii="Times New Roman" w:eastAsia="Times New Roman" w:hAnsi="Times New Roman"/>
          <w:sz w:val="28"/>
          <w:szCs w:val="28"/>
          <w:lang w:eastAsia="ru-RU"/>
        </w:rPr>
        <w:t>я</w:t>
      </w:r>
      <w:r w:rsidRPr="00AE702B">
        <w:rPr>
          <w:rFonts w:ascii="Times New Roman" w:eastAsia="Times New Roman" w:hAnsi="Times New Roman"/>
          <w:sz w:val="28"/>
          <w:szCs w:val="28"/>
          <w:lang w:eastAsia="ru-RU"/>
        </w:rPr>
        <w:t xml:space="preserve"> рождаемости и укреплени</w:t>
      </w:r>
      <w:r>
        <w:rPr>
          <w:rFonts w:ascii="Times New Roman" w:eastAsia="Times New Roman" w:hAnsi="Times New Roman"/>
          <w:sz w:val="28"/>
          <w:szCs w:val="28"/>
          <w:lang w:eastAsia="ru-RU"/>
        </w:rPr>
        <w:t>я</w:t>
      </w:r>
      <w:r w:rsidRPr="00AE702B">
        <w:rPr>
          <w:rFonts w:ascii="Times New Roman" w:eastAsia="Times New Roman" w:hAnsi="Times New Roman"/>
          <w:sz w:val="28"/>
          <w:szCs w:val="28"/>
          <w:lang w:eastAsia="ru-RU"/>
        </w:rPr>
        <w:t xml:space="preserve"> семьи.</w:t>
      </w:r>
    </w:p>
    <w:p w:rsidR="00235195" w:rsidRDefault="00235195" w:rsidP="0004579B">
      <w:pPr>
        <w:pStyle w:val="23"/>
        <w:shd w:val="clear" w:color="auto" w:fill="auto"/>
        <w:tabs>
          <w:tab w:val="left" w:leader="underscore" w:pos="3610"/>
          <w:tab w:val="left" w:leader="underscore" w:pos="7771"/>
          <w:tab w:val="left" w:leader="underscore" w:pos="9365"/>
        </w:tabs>
        <w:spacing w:before="0" w:after="120" w:line="360" w:lineRule="auto"/>
        <w:ind w:firstLine="567"/>
        <w:jc w:val="both"/>
        <w:rPr>
          <w:color w:val="000000"/>
          <w:lang w:eastAsia="ru-RU" w:bidi="ru-RU"/>
        </w:rPr>
      </w:pPr>
      <w:r w:rsidRPr="00186E45">
        <w:rPr>
          <w:lang w:eastAsia="ru-RU"/>
        </w:rPr>
        <w:t>На территории района в полном</w:t>
      </w:r>
      <w:r>
        <w:rPr>
          <w:lang w:eastAsia="ru-RU"/>
        </w:rPr>
        <w:t xml:space="preserve"> объеме реализуются федеральные,</w:t>
      </w:r>
      <w:r w:rsidRPr="00186E45">
        <w:rPr>
          <w:lang w:eastAsia="ru-RU"/>
        </w:rPr>
        <w:t xml:space="preserve"> региональные</w:t>
      </w:r>
      <w:r>
        <w:rPr>
          <w:lang w:eastAsia="ru-RU"/>
        </w:rPr>
        <w:t xml:space="preserve"> и муниципальные </w:t>
      </w:r>
      <w:r w:rsidRPr="00186E45">
        <w:rPr>
          <w:lang w:eastAsia="ru-RU"/>
        </w:rPr>
        <w:t xml:space="preserve">нормативные </w:t>
      </w:r>
      <w:r>
        <w:rPr>
          <w:lang w:eastAsia="ru-RU"/>
        </w:rPr>
        <w:t xml:space="preserve">правовые </w:t>
      </w:r>
      <w:r w:rsidRPr="00186E45">
        <w:rPr>
          <w:lang w:eastAsia="ru-RU"/>
        </w:rPr>
        <w:t>акты в части социальной поддерж</w:t>
      </w:r>
      <w:r>
        <w:rPr>
          <w:lang w:eastAsia="ru-RU"/>
        </w:rPr>
        <w:t xml:space="preserve">ки населения, в рамках которых </w:t>
      </w:r>
      <w:r w:rsidRPr="00702796">
        <w:rPr>
          <w:lang w:eastAsia="ru-RU"/>
        </w:rPr>
        <w:t>предоставляются с</w:t>
      </w:r>
      <w:r w:rsidRPr="00702796">
        <w:rPr>
          <w:color w:val="000000"/>
          <w:lang w:eastAsia="ru-RU" w:bidi="ru-RU"/>
        </w:rPr>
        <w:t>оциальные выплаты соответствующим категориям граждан за счет средств бюджетов всех уровней.</w:t>
      </w:r>
      <w:r>
        <w:rPr>
          <w:color w:val="000000"/>
          <w:lang w:eastAsia="ru-RU" w:bidi="ru-RU"/>
        </w:rPr>
        <w:t xml:space="preserve"> </w:t>
      </w:r>
    </w:p>
    <w:p w:rsidR="00235195" w:rsidRPr="00560409" w:rsidRDefault="00235195" w:rsidP="00B906A4">
      <w:pPr>
        <w:spacing w:before="240" w:after="0" w:line="360" w:lineRule="auto"/>
        <w:ind w:firstLine="567"/>
        <w:jc w:val="both"/>
        <w:rPr>
          <w:rFonts w:ascii="Times New Roman" w:hAnsi="Times New Roman"/>
          <w:sz w:val="28"/>
          <w:szCs w:val="28"/>
        </w:rPr>
      </w:pPr>
      <w:r>
        <w:rPr>
          <w:rFonts w:ascii="Times New Roman" w:eastAsia="Times New Roman" w:hAnsi="Times New Roman"/>
          <w:sz w:val="28"/>
          <w:szCs w:val="28"/>
          <w:lang w:eastAsia="ru-RU"/>
        </w:rPr>
        <w:lastRenderedPageBreak/>
        <w:t>В</w:t>
      </w:r>
      <w:r w:rsidRPr="00186E45">
        <w:rPr>
          <w:rFonts w:ascii="Times New Roman" w:eastAsia="Times New Roman" w:hAnsi="Times New Roman"/>
          <w:sz w:val="28"/>
          <w:szCs w:val="28"/>
          <w:lang w:eastAsia="ru-RU"/>
        </w:rPr>
        <w:t xml:space="preserve"> районе создана и действует широкая сеть учреждений социальной защиты населения. </w:t>
      </w:r>
      <w:r w:rsidRPr="00560409">
        <w:rPr>
          <w:rFonts w:ascii="Times New Roman" w:hAnsi="Times New Roman"/>
          <w:sz w:val="28"/>
          <w:szCs w:val="28"/>
        </w:rPr>
        <w:t>Структура учреждений представлена в виде схемы:</w:t>
      </w:r>
    </w:p>
    <w:p w:rsidR="00235195" w:rsidRPr="00BE647C" w:rsidRDefault="00235195" w:rsidP="00235195">
      <w:pPr>
        <w:spacing w:after="0"/>
        <w:ind w:firstLine="567"/>
        <w:jc w:val="right"/>
        <w:rPr>
          <w:rFonts w:ascii="Times New Roman" w:eastAsia="Times New Roman" w:hAnsi="Times New Roman"/>
          <w:i/>
          <w:sz w:val="28"/>
          <w:szCs w:val="28"/>
          <w:lang w:eastAsia="ru-RU"/>
        </w:rPr>
      </w:pPr>
      <w:r>
        <w:rPr>
          <w:rFonts w:ascii="Times New Roman" w:eastAsia="Times New Roman" w:hAnsi="Times New Roman"/>
          <w:i/>
          <w:sz w:val="28"/>
          <w:szCs w:val="28"/>
          <w:lang w:eastAsia="ru-RU"/>
        </w:rPr>
        <w:t xml:space="preserve">Таблица </w:t>
      </w:r>
      <w:r w:rsidR="004B4134">
        <w:rPr>
          <w:rFonts w:ascii="Times New Roman" w:eastAsia="Times New Roman" w:hAnsi="Times New Roman"/>
          <w:i/>
          <w:sz w:val="28"/>
          <w:szCs w:val="28"/>
          <w:lang w:eastAsia="ru-RU"/>
        </w:rPr>
        <w:t>1</w:t>
      </w:r>
      <w:r w:rsidR="00C4226C">
        <w:rPr>
          <w:rFonts w:ascii="Times New Roman" w:eastAsia="Times New Roman" w:hAnsi="Times New Roman"/>
          <w:i/>
          <w:sz w:val="28"/>
          <w:szCs w:val="28"/>
          <w:lang w:eastAsia="ru-RU"/>
        </w:rPr>
        <w:t>2</w:t>
      </w:r>
    </w:p>
    <w:p w:rsidR="00235195" w:rsidRDefault="00235195" w:rsidP="00235195">
      <w:pPr>
        <w:spacing w:after="0"/>
        <w:jc w:val="both"/>
        <w:rPr>
          <w:rFonts w:ascii="Times New Roman" w:eastAsia="Times New Roman" w:hAnsi="Times New Roman"/>
          <w:sz w:val="28"/>
          <w:szCs w:val="28"/>
          <w:lang w:eastAsia="ru-RU"/>
        </w:rPr>
      </w:pPr>
      <w:r w:rsidRPr="00164B6F">
        <w:rPr>
          <w:rFonts w:ascii="Times New Roman" w:eastAsia="Times New Roman" w:hAnsi="Times New Roman"/>
          <w:noProof/>
          <w:sz w:val="28"/>
          <w:szCs w:val="28"/>
          <w:lang w:eastAsia="zh-CN"/>
        </w:rPr>
        <w:drawing>
          <wp:inline distT="0" distB="0" distL="0" distR="0">
            <wp:extent cx="5402317" cy="2638097"/>
            <wp:effectExtent l="57150" t="0" r="26933" b="28903"/>
            <wp:docPr id="4"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235195" w:rsidRPr="00186E45" w:rsidRDefault="00235195" w:rsidP="00B906A4">
      <w:pPr>
        <w:spacing w:before="240" w:after="0" w:line="360" w:lineRule="auto"/>
        <w:ind w:firstLine="567"/>
        <w:jc w:val="both"/>
        <w:rPr>
          <w:rFonts w:ascii="Times New Roman" w:eastAsia="Times New Roman" w:hAnsi="Times New Roman"/>
          <w:sz w:val="28"/>
          <w:szCs w:val="28"/>
          <w:lang w:eastAsia="ru-RU"/>
        </w:rPr>
      </w:pPr>
      <w:r w:rsidRPr="00186E45">
        <w:rPr>
          <w:rFonts w:ascii="Times New Roman" w:eastAsia="Times New Roman" w:hAnsi="Times New Roman"/>
          <w:sz w:val="28"/>
          <w:szCs w:val="28"/>
          <w:lang w:eastAsia="ru-RU"/>
        </w:rPr>
        <w:t xml:space="preserve">Все учреждения оснащены современным оборудованием, что позволяет обеспечивать необходимое качество и эффективность предоставляемых услуг как пожилым гражданам и инвалидам, так  и непосредственно детям. В социальных учреждениях трудятся </w:t>
      </w:r>
      <w:r>
        <w:rPr>
          <w:rFonts w:ascii="Times New Roman" w:eastAsia="Times New Roman" w:hAnsi="Times New Roman"/>
          <w:sz w:val="28"/>
          <w:szCs w:val="28"/>
          <w:lang w:eastAsia="ru-RU"/>
        </w:rPr>
        <w:t>388</w:t>
      </w:r>
      <w:r w:rsidRPr="00186E45">
        <w:rPr>
          <w:rFonts w:ascii="Times New Roman" w:eastAsia="Times New Roman" w:hAnsi="Times New Roman"/>
          <w:sz w:val="28"/>
          <w:szCs w:val="28"/>
          <w:lang w:eastAsia="ru-RU"/>
        </w:rPr>
        <w:t xml:space="preserve"> человека, постоянно повышающие свой профессиональный уровень и качество обслуживания. </w:t>
      </w:r>
    </w:p>
    <w:p w:rsidR="00235195" w:rsidRPr="00186E45" w:rsidRDefault="00235195" w:rsidP="00B906A4">
      <w:pPr>
        <w:tabs>
          <w:tab w:val="left" w:pos="851"/>
        </w:tabs>
        <w:spacing w:after="0" w:line="360" w:lineRule="auto"/>
        <w:ind w:firstLine="567"/>
        <w:jc w:val="both"/>
        <w:rPr>
          <w:rFonts w:ascii="Times New Roman" w:eastAsia="Times New Roman" w:hAnsi="Times New Roman"/>
          <w:sz w:val="28"/>
          <w:szCs w:val="28"/>
          <w:lang w:eastAsia="ru-RU"/>
        </w:rPr>
      </w:pPr>
      <w:r w:rsidRPr="00186E45">
        <w:rPr>
          <w:rFonts w:ascii="Times New Roman" w:eastAsia="Times New Roman" w:hAnsi="Times New Roman"/>
          <w:sz w:val="28"/>
          <w:szCs w:val="28"/>
          <w:lang w:eastAsia="ru-RU"/>
        </w:rPr>
        <w:t xml:space="preserve">Огромное внимание уделяется работе с пожилыми гражданами и инвалидами. На базе </w:t>
      </w:r>
      <w:r w:rsidRPr="0071538F">
        <w:rPr>
          <w:rFonts w:ascii="Times New Roman" w:eastAsia="Times New Roman" w:hAnsi="Times New Roman"/>
          <w:sz w:val="28"/>
          <w:szCs w:val="28"/>
          <w:lang w:eastAsia="ru-RU"/>
        </w:rPr>
        <w:t xml:space="preserve">АНО СОГ «Доверие» Большеберезниковского муниципального района </w:t>
      </w:r>
      <w:r w:rsidR="0071538F" w:rsidRPr="0071538F">
        <w:rPr>
          <w:rFonts w:ascii="Times New Roman" w:eastAsia="Times New Roman" w:hAnsi="Times New Roman"/>
          <w:sz w:val="28"/>
          <w:szCs w:val="28"/>
          <w:lang w:eastAsia="ru-RU"/>
        </w:rPr>
        <w:t>т</w:t>
      </w:r>
      <w:r w:rsidR="0071538F">
        <w:rPr>
          <w:rFonts w:ascii="Times New Roman" w:eastAsia="Times New Roman" w:hAnsi="Times New Roman"/>
          <w:sz w:val="28"/>
          <w:szCs w:val="28"/>
          <w:lang w:eastAsia="ru-RU"/>
        </w:rPr>
        <w:t>рудятся 47 сотрудников, которые обслуживают 225 инвалидов и людей пожилого возраста старше 80 лет</w:t>
      </w:r>
      <w:r w:rsidR="00C967EA">
        <w:rPr>
          <w:rFonts w:ascii="Times New Roman" w:eastAsia="Times New Roman" w:hAnsi="Times New Roman"/>
          <w:sz w:val="28"/>
          <w:szCs w:val="28"/>
          <w:lang w:eastAsia="ru-RU"/>
        </w:rPr>
        <w:t>.</w:t>
      </w:r>
    </w:p>
    <w:p w:rsidR="00235195" w:rsidRPr="00387219" w:rsidRDefault="00235195" w:rsidP="00235195">
      <w:pPr>
        <w:spacing w:after="0"/>
        <w:ind w:firstLine="567"/>
        <w:jc w:val="right"/>
        <w:rPr>
          <w:rFonts w:ascii="Times New Roman" w:eastAsia="Times New Roman" w:hAnsi="Times New Roman"/>
          <w:i/>
          <w:sz w:val="28"/>
          <w:szCs w:val="28"/>
          <w:lang w:eastAsia="ru-RU"/>
        </w:rPr>
      </w:pPr>
      <w:r>
        <w:rPr>
          <w:rFonts w:ascii="Times New Roman" w:eastAsia="Times New Roman" w:hAnsi="Times New Roman"/>
          <w:i/>
          <w:sz w:val="28"/>
          <w:szCs w:val="28"/>
          <w:lang w:eastAsia="ru-RU"/>
        </w:rPr>
        <w:t xml:space="preserve">Таблица </w:t>
      </w:r>
      <w:r w:rsidR="004B4134">
        <w:rPr>
          <w:rFonts w:ascii="Times New Roman" w:eastAsia="Times New Roman" w:hAnsi="Times New Roman"/>
          <w:i/>
          <w:sz w:val="28"/>
          <w:szCs w:val="28"/>
          <w:lang w:eastAsia="ru-RU"/>
        </w:rPr>
        <w:t>1</w:t>
      </w:r>
      <w:r w:rsidR="00C967EA">
        <w:rPr>
          <w:rFonts w:ascii="Times New Roman" w:eastAsia="Times New Roman" w:hAnsi="Times New Roman"/>
          <w:i/>
          <w:sz w:val="28"/>
          <w:szCs w:val="28"/>
          <w:lang w:eastAsia="ru-RU"/>
        </w:rPr>
        <w:t>3</w:t>
      </w:r>
    </w:p>
    <w:tbl>
      <w:tblPr>
        <w:tblW w:w="97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29"/>
        <w:gridCol w:w="850"/>
        <w:gridCol w:w="850"/>
        <w:gridCol w:w="850"/>
        <w:gridCol w:w="850"/>
        <w:gridCol w:w="850"/>
      </w:tblGrid>
      <w:tr w:rsidR="00235195" w:rsidRPr="00186E45" w:rsidTr="008B7F78">
        <w:trPr>
          <w:trHeight w:val="340"/>
          <w:tblHeader/>
        </w:trPr>
        <w:tc>
          <w:tcPr>
            <w:tcW w:w="5529" w:type="dxa"/>
            <w:shd w:val="clear" w:color="auto" w:fill="EAF1DD" w:themeFill="accent3" w:themeFillTint="33"/>
            <w:vAlign w:val="center"/>
          </w:tcPr>
          <w:p w:rsidR="00235195" w:rsidRPr="006F4BC7" w:rsidRDefault="00235195" w:rsidP="008B7F78">
            <w:pPr>
              <w:spacing w:after="0" w:line="240" w:lineRule="auto"/>
              <w:jc w:val="center"/>
              <w:rPr>
                <w:rFonts w:ascii="Times New Roman" w:eastAsia="Times New Roman" w:hAnsi="Times New Roman"/>
                <w:b/>
                <w:lang w:eastAsia="ru-RU"/>
              </w:rPr>
            </w:pPr>
            <w:r w:rsidRPr="006F4BC7">
              <w:rPr>
                <w:rFonts w:ascii="Times New Roman" w:eastAsia="Times New Roman" w:hAnsi="Times New Roman"/>
                <w:b/>
                <w:sz w:val="22"/>
                <w:lang w:eastAsia="ru-RU"/>
              </w:rPr>
              <w:t>Наименование</w:t>
            </w:r>
          </w:p>
        </w:tc>
        <w:tc>
          <w:tcPr>
            <w:tcW w:w="850" w:type="dxa"/>
            <w:shd w:val="clear" w:color="auto" w:fill="EAF1DD" w:themeFill="accent3" w:themeFillTint="33"/>
          </w:tcPr>
          <w:p w:rsidR="00235195" w:rsidRPr="006F4BC7" w:rsidRDefault="00235195" w:rsidP="008B7F78">
            <w:pPr>
              <w:spacing w:after="0" w:line="240" w:lineRule="auto"/>
              <w:jc w:val="center"/>
              <w:rPr>
                <w:rFonts w:ascii="Times New Roman" w:eastAsia="Times New Roman" w:hAnsi="Times New Roman"/>
                <w:b/>
                <w:lang w:eastAsia="ru-RU"/>
              </w:rPr>
            </w:pPr>
            <w:r>
              <w:rPr>
                <w:rFonts w:ascii="Times New Roman" w:eastAsia="Times New Roman" w:hAnsi="Times New Roman"/>
                <w:b/>
                <w:sz w:val="22"/>
                <w:lang w:eastAsia="ru-RU"/>
              </w:rPr>
              <w:t>Ед. изм.</w:t>
            </w:r>
          </w:p>
        </w:tc>
        <w:tc>
          <w:tcPr>
            <w:tcW w:w="850" w:type="dxa"/>
            <w:shd w:val="clear" w:color="auto" w:fill="EAF1DD" w:themeFill="accent3" w:themeFillTint="33"/>
            <w:vAlign w:val="center"/>
          </w:tcPr>
          <w:p w:rsidR="00235195" w:rsidRPr="006F4BC7" w:rsidRDefault="00235195" w:rsidP="008B7F78">
            <w:pPr>
              <w:spacing w:after="0" w:line="240" w:lineRule="auto"/>
              <w:jc w:val="center"/>
              <w:rPr>
                <w:rFonts w:ascii="Times New Roman" w:eastAsia="Times New Roman" w:hAnsi="Times New Roman"/>
                <w:b/>
                <w:lang w:eastAsia="ru-RU"/>
              </w:rPr>
            </w:pPr>
            <w:r w:rsidRPr="006F4BC7">
              <w:rPr>
                <w:rFonts w:ascii="Times New Roman" w:eastAsia="Times New Roman" w:hAnsi="Times New Roman"/>
                <w:b/>
                <w:sz w:val="22"/>
                <w:lang w:eastAsia="ru-RU"/>
              </w:rPr>
              <w:t>201</w:t>
            </w:r>
            <w:r>
              <w:rPr>
                <w:rFonts w:ascii="Times New Roman" w:eastAsia="Times New Roman" w:hAnsi="Times New Roman"/>
                <w:b/>
                <w:sz w:val="22"/>
                <w:lang w:eastAsia="ru-RU"/>
              </w:rPr>
              <w:t>4 год</w:t>
            </w:r>
          </w:p>
        </w:tc>
        <w:tc>
          <w:tcPr>
            <w:tcW w:w="850" w:type="dxa"/>
            <w:shd w:val="clear" w:color="auto" w:fill="EAF1DD" w:themeFill="accent3" w:themeFillTint="33"/>
            <w:vAlign w:val="center"/>
          </w:tcPr>
          <w:p w:rsidR="00235195" w:rsidRPr="006F4BC7" w:rsidRDefault="00235195" w:rsidP="008B7F78">
            <w:pPr>
              <w:spacing w:after="0" w:line="240" w:lineRule="auto"/>
              <w:jc w:val="center"/>
              <w:rPr>
                <w:rFonts w:ascii="Times New Roman" w:eastAsia="Times New Roman" w:hAnsi="Times New Roman"/>
                <w:b/>
                <w:lang w:eastAsia="ru-RU"/>
              </w:rPr>
            </w:pPr>
            <w:r w:rsidRPr="006F4BC7">
              <w:rPr>
                <w:rFonts w:ascii="Times New Roman" w:eastAsia="Times New Roman" w:hAnsi="Times New Roman"/>
                <w:b/>
                <w:sz w:val="22"/>
                <w:lang w:eastAsia="ru-RU"/>
              </w:rPr>
              <w:t>201</w:t>
            </w:r>
            <w:r>
              <w:rPr>
                <w:rFonts w:ascii="Times New Roman" w:eastAsia="Times New Roman" w:hAnsi="Times New Roman"/>
                <w:b/>
                <w:sz w:val="22"/>
                <w:lang w:eastAsia="ru-RU"/>
              </w:rPr>
              <w:t>5 год</w:t>
            </w:r>
          </w:p>
        </w:tc>
        <w:tc>
          <w:tcPr>
            <w:tcW w:w="850" w:type="dxa"/>
            <w:shd w:val="clear" w:color="auto" w:fill="EAF1DD" w:themeFill="accent3" w:themeFillTint="33"/>
            <w:vAlign w:val="center"/>
          </w:tcPr>
          <w:p w:rsidR="00235195" w:rsidRPr="006F4BC7" w:rsidRDefault="00235195" w:rsidP="008B7F78">
            <w:pPr>
              <w:spacing w:after="0" w:line="240" w:lineRule="auto"/>
              <w:jc w:val="center"/>
              <w:rPr>
                <w:rFonts w:ascii="Times New Roman" w:eastAsia="Times New Roman" w:hAnsi="Times New Roman"/>
                <w:b/>
                <w:lang w:eastAsia="ru-RU"/>
              </w:rPr>
            </w:pPr>
            <w:r w:rsidRPr="006F4BC7">
              <w:rPr>
                <w:rFonts w:ascii="Times New Roman" w:eastAsia="Times New Roman" w:hAnsi="Times New Roman"/>
                <w:b/>
                <w:sz w:val="22"/>
                <w:lang w:eastAsia="ru-RU"/>
              </w:rPr>
              <w:t>201</w:t>
            </w:r>
            <w:r>
              <w:rPr>
                <w:rFonts w:ascii="Times New Roman" w:eastAsia="Times New Roman" w:hAnsi="Times New Roman"/>
                <w:b/>
                <w:sz w:val="22"/>
                <w:lang w:eastAsia="ru-RU"/>
              </w:rPr>
              <w:t>6 год</w:t>
            </w:r>
          </w:p>
        </w:tc>
        <w:tc>
          <w:tcPr>
            <w:tcW w:w="850" w:type="dxa"/>
            <w:shd w:val="clear" w:color="auto" w:fill="EAF1DD" w:themeFill="accent3" w:themeFillTint="33"/>
            <w:vAlign w:val="center"/>
          </w:tcPr>
          <w:p w:rsidR="00235195" w:rsidRPr="006F4BC7" w:rsidRDefault="00235195" w:rsidP="008B7F78">
            <w:pPr>
              <w:spacing w:after="0" w:line="240" w:lineRule="auto"/>
              <w:jc w:val="center"/>
              <w:rPr>
                <w:rFonts w:ascii="Times New Roman" w:eastAsia="Times New Roman" w:hAnsi="Times New Roman"/>
                <w:b/>
                <w:lang w:eastAsia="ru-RU"/>
              </w:rPr>
            </w:pPr>
            <w:r w:rsidRPr="006F4BC7">
              <w:rPr>
                <w:rFonts w:ascii="Times New Roman" w:eastAsia="Times New Roman" w:hAnsi="Times New Roman"/>
                <w:b/>
                <w:sz w:val="22"/>
                <w:lang w:eastAsia="ru-RU"/>
              </w:rPr>
              <w:t>201</w:t>
            </w:r>
            <w:r>
              <w:rPr>
                <w:rFonts w:ascii="Times New Roman" w:eastAsia="Times New Roman" w:hAnsi="Times New Roman"/>
                <w:b/>
                <w:sz w:val="22"/>
                <w:lang w:eastAsia="ru-RU"/>
              </w:rPr>
              <w:t xml:space="preserve">7 год </w:t>
            </w:r>
          </w:p>
        </w:tc>
      </w:tr>
      <w:tr w:rsidR="00235195" w:rsidRPr="006F4BC7" w:rsidTr="008B7F78">
        <w:trPr>
          <w:trHeight w:val="340"/>
        </w:trPr>
        <w:tc>
          <w:tcPr>
            <w:tcW w:w="5529" w:type="dxa"/>
            <w:shd w:val="clear" w:color="auto" w:fill="EAF1DD" w:themeFill="accent3" w:themeFillTint="33"/>
            <w:vAlign w:val="center"/>
          </w:tcPr>
          <w:p w:rsidR="00235195" w:rsidRPr="006A6356" w:rsidRDefault="00235195" w:rsidP="008B7F78">
            <w:pPr>
              <w:spacing w:after="0" w:line="240" w:lineRule="auto"/>
              <w:jc w:val="both"/>
              <w:rPr>
                <w:rFonts w:ascii="Times New Roman" w:eastAsia="Times New Roman" w:hAnsi="Times New Roman"/>
                <w:lang w:eastAsia="ru-RU"/>
              </w:rPr>
            </w:pPr>
            <w:r w:rsidRPr="006A6356">
              <w:rPr>
                <w:rFonts w:ascii="Times New Roman" w:eastAsia="Times New Roman" w:hAnsi="Times New Roman"/>
                <w:sz w:val="22"/>
                <w:lang w:eastAsia="ru-RU"/>
              </w:rPr>
              <w:t xml:space="preserve">Число стационарных учреждений социального обслуживания для граждан пожилого возраста и инвалидов (взрослых) </w:t>
            </w:r>
          </w:p>
        </w:tc>
        <w:tc>
          <w:tcPr>
            <w:tcW w:w="850" w:type="dxa"/>
            <w:shd w:val="clear" w:color="auto" w:fill="FFFFFF" w:themeFill="background1"/>
            <w:vAlign w:val="center"/>
          </w:tcPr>
          <w:p w:rsidR="00235195" w:rsidRPr="00176CDB" w:rsidRDefault="00235195" w:rsidP="008B7F78">
            <w:pPr>
              <w:spacing w:after="0" w:line="240" w:lineRule="auto"/>
              <w:jc w:val="center"/>
              <w:rPr>
                <w:rFonts w:ascii="Times New Roman" w:eastAsia="Times New Roman" w:hAnsi="Times New Roman"/>
                <w:lang w:eastAsia="ru-RU"/>
              </w:rPr>
            </w:pPr>
            <w:r w:rsidRPr="00176CDB">
              <w:rPr>
                <w:rFonts w:ascii="Times New Roman" w:eastAsia="Times New Roman" w:hAnsi="Times New Roman"/>
                <w:sz w:val="22"/>
                <w:lang w:eastAsia="ru-RU"/>
              </w:rPr>
              <w:t>ед.</w:t>
            </w:r>
          </w:p>
        </w:tc>
        <w:tc>
          <w:tcPr>
            <w:tcW w:w="850" w:type="dxa"/>
            <w:shd w:val="clear" w:color="auto" w:fill="FFFFFF" w:themeFill="background1"/>
            <w:vAlign w:val="center"/>
          </w:tcPr>
          <w:p w:rsidR="00235195" w:rsidRPr="004853B2" w:rsidRDefault="00235195" w:rsidP="008B7F78">
            <w:pPr>
              <w:spacing w:after="0" w:line="240" w:lineRule="auto"/>
              <w:jc w:val="center"/>
              <w:rPr>
                <w:rFonts w:ascii="Times New Roman" w:eastAsia="Times New Roman" w:hAnsi="Times New Roman"/>
                <w:lang w:eastAsia="ru-RU"/>
              </w:rPr>
            </w:pPr>
            <w:r w:rsidRPr="004853B2">
              <w:rPr>
                <w:rFonts w:ascii="Times New Roman" w:eastAsia="Times New Roman" w:hAnsi="Times New Roman"/>
                <w:lang w:eastAsia="ru-RU"/>
              </w:rPr>
              <w:t>2</w:t>
            </w:r>
          </w:p>
        </w:tc>
        <w:tc>
          <w:tcPr>
            <w:tcW w:w="850" w:type="dxa"/>
            <w:shd w:val="clear" w:color="auto" w:fill="FFFFFF" w:themeFill="background1"/>
            <w:vAlign w:val="center"/>
          </w:tcPr>
          <w:p w:rsidR="00235195" w:rsidRPr="004853B2" w:rsidRDefault="00235195" w:rsidP="008B7F78">
            <w:pPr>
              <w:spacing w:after="0" w:line="240" w:lineRule="auto"/>
              <w:jc w:val="center"/>
              <w:rPr>
                <w:rFonts w:ascii="Times New Roman" w:eastAsia="Times New Roman" w:hAnsi="Times New Roman"/>
                <w:lang w:eastAsia="ru-RU"/>
              </w:rPr>
            </w:pPr>
            <w:r w:rsidRPr="004853B2">
              <w:rPr>
                <w:rFonts w:ascii="Times New Roman" w:eastAsia="Times New Roman" w:hAnsi="Times New Roman"/>
                <w:lang w:eastAsia="ru-RU"/>
              </w:rPr>
              <w:t>2</w:t>
            </w:r>
          </w:p>
        </w:tc>
        <w:tc>
          <w:tcPr>
            <w:tcW w:w="850" w:type="dxa"/>
            <w:shd w:val="clear" w:color="auto" w:fill="FFFFFF" w:themeFill="background1"/>
            <w:vAlign w:val="center"/>
          </w:tcPr>
          <w:p w:rsidR="00235195" w:rsidRPr="004853B2" w:rsidRDefault="00235195" w:rsidP="008B7F78">
            <w:pPr>
              <w:spacing w:after="0" w:line="240" w:lineRule="auto"/>
              <w:jc w:val="center"/>
              <w:rPr>
                <w:rFonts w:ascii="Times New Roman" w:eastAsia="Times New Roman" w:hAnsi="Times New Roman"/>
                <w:lang w:eastAsia="ru-RU"/>
              </w:rPr>
            </w:pPr>
            <w:r w:rsidRPr="004853B2">
              <w:rPr>
                <w:rFonts w:ascii="Times New Roman" w:eastAsia="Times New Roman" w:hAnsi="Times New Roman"/>
                <w:lang w:eastAsia="ru-RU"/>
              </w:rPr>
              <w:t>2</w:t>
            </w:r>
          </w:p>
        </w:tc>
        <w:tc>
          <w:tcPr>
            <w:tcW w:w="850" w:type="dxa"/>
            <w:shd w:val="clear" w:color="auto" w:fill="FFFFFF" w:themeFill="background1"/>
            <w:vAlign w:val="center"/>
          </w:tcPr>
          <w:p w:rsidR="00235195" w:rsidRPr="004853B2" w:rsidRDefault="00235195" w:rsidP="008B7F78">
            <w:pPr>
              <w:spacing w:after="0" w:line="240" w:lineRule="auto"/>
              <w:jc w:val="center"/>
              <w:rPr>
                <w:rFonts w:ascii="Times New Roman" w:eastAsia="Times New Roman" w:hAnsi="Times New Roman"/>
                <w:lang w:eastAsia="ru-RU"/>
              </w:rPr>
            </w:pPr>
            <w:r w:rsidRPr="004853B2">
              <w:rPr>
                <w:rFonts w:ascii="Times New Roman" w:eastAsia="Times New Roman" w:hAnsi="Times New Roman"/>
                <w:lang w:eastAsia="ru-RU"/>
              </w:rPr>
              <w:t>2</w:t>
            </w:r>
          </w:p>
        </w:tc>
      </w:tr>
      <w:tr w:rsidR="00235195" w:rsidRPr="006F4BC7" w:rsidTr="008B7F78">
        <w:trPr>
          <w:trHeight w:val="340"/>
        </w:trPr>
        <w:tc>
          <w:tcPr>
            <w:tcW w:w="5529" w:type="dxa"/>
            <w:shd w:val="clear" w:color="auto" w:fill="EAF1DD" w:themeFill="accent3" w:themeFillTint="33"/>
            <w:vAlign w:val="center"/>
          </w:tcPr>
          <w:p w:rsidR="00235195" w:rsidRPr="006A6356" w:rsidRDefault="00235195" w:rsidP="008B7F78">
            <w:pPr>
              <w:spacing w:after="0" w:line="240" w:lineRule="auto"/>
              <w:jc w:val="both"/>
              <w:rPr>
                <w:rFonts w:ascii="Times New Roman" w:eastAsia="Times New Roman" w:hAnsi="Times New Roman"/>
                <w:lang w:eastAsia="ru-RU"/>
              </w:rPr>
            </w:pPr>
            <w:r w:rsidRPr="006A6356">
              <w:rPr>
                <w:rFonts w:ascii="Times New Roman" w:eastAsia="Times New Roman" w:hAnsi="Times New Roman"/>
                <w:sz w:val="22"/>
                <w:lang w:eastAsia="ru-RU"/>
              </w:rPr>
              <w:t>Численность граждан пожилого возраста и инвалидов (взрослых) в стационарных учреждениях социального обслуживания</w:t>
            </w:r>
          </w:p>
        </w:tc>
        <w:tc>
          <w:tcPr>
            <w:tcW w:w="850" w:type="dxa"/>
            <w:shd w:val="clear" w:color="auto" w:fill="FFFFFF" w:themeFill="background1"/>
            <w:vAlign w:val="center"/>
          </w:tcPr>
          <w:p w:rsidR="00235195" w:rsidRPr="00176CDB" w:rsidRDefault="00235195" w:rsidP="008B7F78">
            <w:pPr>
              <w:spacing w:after="0" w:line="240" w:lineRule="auto"/>
              <w:jc w:val="center"/>
              <w:rPr>
                <w:rFonts w:ascii="Times New Roman" w:eastAsia="Times New Roman" w:hAnsi="Times New Roman"/>
                <w:lang w:eastAsia="ru-RU"/>
              </w:rPr>
            </w:pPr>
            <w:r w:rsidRPr="00176CDB">
              <w:rPr>
                <w:rFonts w:ascii="Times New Roman" w:eastAsia="Times New Roman" w:hAnsi="Times New Roman"/>
                <w:sz w:val="22"/>
                <w:lang w:eastAsia="ru-RU"/>
              </w:rPr>
              <w:t>чел.</w:t>
            </w:r>
          </w:p>
        </w:tc>
        <w:tc>
          <w:tcPr>
            <w:tcW w:w="850" w:type="dxa"/>
            <w:shd w:val="clear" w:color="auto" w:fill="FFFFFF" w:themeFill="background1"/>
            <w:vAlign w:val="center"/>
          </w:tcPr>
          <w:p w:rsidR="00235195" w:rsidRPr="009F26DE" w:rsidRDefault="00235195" w:rsidP="008B7F78">
            <w:pPr>
              <w:spacing w:after="0" w:line="240" w:lineRule="auto"/>
              <w:jc w:val="center"/>
              <w:rPr>
                <w:rFonts w:ascii="Times New Roman" w:eastAsia="Times New Roman" w:hAnsi="Times New Roman"/>
                <w:lang w:eastAsia="ru-RU"/>
              </w:rPr>
            </w:pPr>
            <w:r w:rsidRPr="009F26DE">
              <w:rPr>
                <w:rFonts w:ascii="Times New Roman" w:eastAsia="Times New Roman" w:hAnsi="Times New Roman"/>
                <w:lang w:eastAsia="ru-RU"/>
              </w:rPr>
              <w:t>267</w:t>
            </w:r>
          </w:p>
        </w:tc>
        <w:tc>
          <w:tcPr>
            <w:tcW w:w="850" w:type="dxa"/>
            <w:shd w:val="clear" w:color="auto" w:fill="FFFFFF" w:themeFill="background1"/>
            <w:vAlign w:val="center"/>
          </w:tcPr>
          <w:p w:rsidR="00235195" w:rsidRPr="009F26DE" w:rsidRDefault="00235195" w:rsidP="008B7F78">
            <w:pPr>
              <w:spacing w:after="0" w:line="240" w:lineRule="auto"/>
              <w:jc w:val="center"/>
              <w:rPr>
                <w:rFonts w:ascii="Times New Roman" w:eastAsia="Times New Roman" w:hAnsi="Times New Roman"/>
                <w:lang w:eastAsia="ru-RU"/>
              </w:rPr>
            </w:pPr>
            <w:r w:rsidRPr="009F26DE">
              <w:rPr>
                <w:rFonts w:ascii="Times New Roman" w:eastAsia="Times New Roman" w:hAnsi="Times New Roman"/>
                <w:lang w:eastAsia="ru-RU"/>
              </w:rPr>
              <w:t>262</w:t>
            </w:r>
          </w:p>
        </w:tc>
        <w:tc>
          <w:tcPr>
            <w:tcW w:w="850" w:type="dxa"/>
            <w:shd w:val="clear" w:color="auto" w:fill="FFFFFF" w:themeFill="background1"/>
            <w:vAlign w:val="center"/>
          </w:tcPr>
          <w:p w:rsidR="00235195" w:rsidRPr="009F26DE" w:rsidRDefault="00235195" w:rsidP="008B7F78">
            <w:pPr>
              <w:spacing w:after="0" w:line="240" w:lineRule="auto"/>
              <w:jc w:val="center"/>
              <w:rPr>
                <w:rFonts w:ascii="Times New Roman" w:eastAsia="Times New Roman" w:hAnsi="Times New Roman"/>
                <w:lang w:eastAsia="ru-RU"/>
              </w:rPr>
            </w:pPr>
            <w:r w:rsidRPr="009F26DE">
              <w:rPr>
                <w:rFonts w:ascii="Times New Roman" w:eastAsia="Times New Roman" w:hAnsi="Times New Roman"/>
                <w:lang w:eastAsia="ru-RU"/>
              </w:rPr>
              <w:t>260</w:t>
            </w:r>
          </w:p>
        </w:tc>
        <w:tc>
          <w:tcPr>
            <w:tcW w:w="850" w:type="dxa"/>
            <w:shd w:val="clear" w:color="auto" w:fill="FFFFFF" w:themeFill="background1"/>
            <w:vAlign w:val="center"/>
          </w:tcPr>
          <w:p w:rsidR="00235195" w:rsidRPr="009F26DE" w:rsidRDefault="00235195" w:rsidP="008B7F78">
            <w:pPr>
              <w:spacing w:after="0" w:line="240" w:lineRule="auto"/>
              <w:jc w:val="center"/>
              <w:rPr>
                <w:rFonts w:ascii="Times New Roman" w:eastAsia="Times New Roman" w:hAnsi="Times New Roman"/>
                <w:lang w:eastAsia="ru-RU"/>
              </w:rPr>
            </w:pPr>
            <w:r w:rsidRPr="009F26DE">
              <w:rPr>
                <w:rFonts w:ascii="Times New Roman" w:eastAsia="Times New Roman" w:hAnsi="Times New Roman"/>
                <w:lang w:eastAsia="ru-RU"/>
              </w:rPr>
              <w:t>273</w:t>
            </w:r>
          </w:p>
        </w:tc>
      </w:tr>
      <w:tr w:rsidR="00235195" w:rsidRPr="006F4BC7" w:rsidTr="008B7F78">
        <w:trPr>
          <w:trHeight w:val="340"/>
        </w:trPr>
        <w:tc>
          <w:tcPr>
            <w:tcW w:w="5529" w:type="dxa"/>
            <w:shd w:val="clear" w:color="auto" w:fill="EAF1DD" w:themeFill="accent3" w:themeFillTint="33"/>
            <w:vAlign w:val="center"/>
          </w:tcPr>
          <w:p w:rsidR="00235195" w:rsidRPr="006A6356" w:rsidRDefault="00235195" w:rsidP="008B7F78">
            <w:pPr>
              <w:spacing w:after="0" w:line="240" w:lineRule="auto"/>
              <w:jc w:val="both"/>
              <w:rPr>
                <w:rFonts w:ascii="Times New Roman" w:eastAsia="Times New Roman" w:hAnsi="Times New Roman"/>
                <w:lang w:eastAsia="ru-RU"/>
              </w:rPr>
            </w:pPr>
            <w:r w:rsidRPr="006A6356">
              <w:rPr>
                <w:rFonts w:ascii="Times New Roman" w:eastAsia="Times New Roman" w:hAnsi="Times New Roman"/>
                <w:sz w:val="22"/>
                <w:lang w:eastAsia="ru-RU"/>
              </w:rPr>
              <w:t xml:space="preserve">Количество родителей, лишенных </w:t>
            </w:r>
            <w:r>
              <w:rPr>
                <w:rFonts w:ascii="Times New Roman" w:eastAsia="Times New Roman" w:hAnsi="Times New Roman"/>
                <w:sz w:val="22"/>
                <w:lang w:eastAsia="ru-RU"/>
              </w:rPr>
              <w:t>/</w:t>
            </w:r>
            <w:r w:rsidRPr="006A6356">
              <w:rPr>
                <w:rFonts w:ascii="Times New Roman" w:eastAsia="Times New Roman" w:hAnsi="Times New Roman"/>
                <w:sz w:val="22"/>
                <w:lang w:eastAsia="ru-RU"/>
              </w:rPr>
              <w:t>ограниченных в родительских правах в отношении детей</w:t>
            </w:r>
          </w:p>
        </w:tc>
        <w:tc>
          <w:tcPr>
            <w:tcW w:w="850" w:type="dxa"/>
            <w:shd w:val="clear" w:color="auto" w:fill="FFFFFF" w:themeFill="background1"/>
            <w:vAlign w:val="center"/>
          </w:tcPr>
          <w:p w:rsidR="00235195" w:rsidRPr="00176CDB" w:rsidRDefault="00235195" w:rsidP="008B7F78">
            <w:pPr>
              <w:spacing w:after="0" w:line="240" w:lineRule="auto"/>
              <w:jc w:val="center"/>
              <w:rPr>
                <w:rFonts w:ascii="Times New Roman" w:eastAsia="Times New Roman" w:hAnsi="Times New Roman"/>
                <w:lang w:eastAsia="ru-RU"/>
              </w:rPr>
            </w:pPr>
            <w:r w:rsidRPr="00176CDB">
              <w:rPr>
                <w:rFonts w:ascii="Times New Roman" w:eastAsia="Times New Roman" w:hAnsi="Times New Roman"/>
                <w:sz w:val="22"/>
                <w:lang w:eastAsia="ru-RU"/>
              </w:rPr>
              <w:t>чел.</w:t>
            </w:r>
          </w:p>
        </w:tc>
        <w:tc>
          <w:tcPr>
            <w:tcW w:w="850" w:type="dxa"/>
            <w:shd w:val="clear" w:color="auto" w:fill="FFFFFF" w:themeFill="background1"/>
            <w:vAlign w:val="center"/>
          </w:tcPr>
          <w:p w:rsidR="00235195" w:rsidRPr="00844EB3" w:rsidRDefault="00235195" w:rsidP="008B7F78">
            <w:pPr>
              <w:spacing w:after="0" w:line="240" w:lineRule="auto"/>
              <w:jc w:val="center"/>
              <w:rPr>
                <w:rFonts w:ascii="Times New Roman" w:eastAsia="Times New Roman" w:hAnsi="Times New Roman"/>
                <w:lang w:eastAsia="ru-RU"/>
              </w:rPr>
            </w:pPr>
            <w:r w:rsidRPr="00844EB3">
              <w:rPr>
                <w:rFonts w:ascii="Times New Roman" w:eastAsia="Times New Roman" w:hAnsi="Times New Roman"/>
                <w:lang w:eastAsia="ru-RU"/>
              </w:rPr>
              <w:t>6/0</w:t>
            </w:r>
          </w:p>
        </w:tc>
        <w:tc>
          <w:tcPr>
            <w:tcW w:w="850" w:type="dxa"/>
            <w:shd w:val="clear" w:color="auto" w:fill="FFFFFF" w:themeFill="background1"/>
            <w:vAlign w:val="center"/>
          </w:tcPr>
          <w:p w:rsidR="00235195" w:rsidRPr="00844EB3" w:rsidRDefault="00235195" w:rsidP="008B7F78">
            <w:pPr>
              <w:spacing w:after="0" w:line="240" w:lineRule="auto"/>
              <w:jc w:val="center"/>
              <w:rPr>
                <w:rFonts w:ascii="Times New Roman" w:eastAsia="Times New Roman" w:hAnsi="Times New Roman"/>
                <w:lang w:eastAsia="ru-RU"/>
              </w:rPr>
            </w:pPr>
            <w:r w:rsidRPr="00844EB3">
              <w:rPr>
                <w:rFonts w:ascii="Times New Roman" w:eastAsia="Times New Roman" w:hAnsi="Times New Roman"/>
                <w:lang w:eastAsia="ru-RU"/>
              </w:rPr>
              <w:t>6/5</w:t>
            </w:r>
          </w:p>
        </w:tc>
        <w:tc>
          <w:tcPr>
            <w:tcW w:w="850" w:type="dxa"/>
            <w:shd w:val="clear" w:color="auto" w:fill="FFFFFF" w:themeFill="background1"/>
            <w:vAlign w:val="center"/>
          </w:tcPr>
          <w:p w:rsidR="00235195" w:rsidRPr="00844EB3" w:rsidRDefault="00235195" w:rsidP="008B7F78">
            <w:pPr>
              <w:spacing w:after="0" w:line="240" w:lineRule="auto"/>
              <w:jc w:val="center"/>
              <w:rPr>
                <w:rFonts w:ascii="Times New Roman" w:eastAsia="Times New Roman" w:hAnsi="Times New Roman"/>
                <w:lang w:eastAsia="ru-RU"/>
              </w:rPr>
            </w:pPr>
            <w:r w:rsidRPr="00844EB3">
              <w:rPr>
                <w:rFonts w:ascii="Times New Roman" w:eastAsia="Times New Roman" w:hAnsi="Times New Roman"/>
                <w:lang w:eastAsia="ru-RU"/>
              </w:rPr>
              <w:t>0/1</w:t>
            </w:r>
          </w:p>
        </w:tc>
        <w:tc>
          <w:tcPr>
            <w:tcW w:w="850" w:type="dxa"/>
            <w:shd w:val="clear" w:color="auto" w:fill="FFFFFF" w:themeFill="background1"/>
            <w:vAlign w:val="center"/>
          </w:tcPr>
          <w:p w:rsidR="00235195" w:rsidRPr="00844EB3" w:rsidRDefault="00235195" w:rsidP="008B7F78">
            <w:pPr>
              <w:spacing w:after="0" w:line="240" w:lineRule="auto"/>
              <w:jc w:val="center"/>
              <w:rPr>
                <w:rFonts w:ascii="Times New Roman" w:eastAsia="Times New Roman" w:hAnsi="Times New Roman"/>
                <w:lang w:eastAsia="ru-RU"/>
              </w:rPr>
            </w:pPr>
            <w:r w:rsidRPr="00844EB3">
              <w:rPr>
                <w:rFonts w:ascii="Times New Roman" w:eastAsia="Times New Roman" w:hAnsi="Times New Roman"/>
                <w:lang w:eastAsia="ru-RU"/>
              </w:rPr>
              <w:t>5/2</w:t>
            </w:r>
          </w:p>
        </w:tc>
      </w:tr>
    </w:tbl>
    <w:p w:rsidR="000C2ED1" w:rsidRDefault="000C2ED1" w:rsidP="00477ECB">
      <w:pPr>
        <w:jc w:val="center"/>
        <w:rPr>
          <w:rFonts w:ascii="Times New Roman" w:hAnsi="Times New Roman"/>
          <w:b/>
          <w:i/>
          <w:sz w:val="28"/>
          <w:szCs w:val="28"/>
        </w:rPr>
      </w:pPr>
      <w:bookmarkStart w:id="20" w:name="_Toc466621392"/>
    </w:p>
    <w:p w:rsidR="001F08BF" w:rsidRDefault="001F08BF" w:rsidP="00477ECB">
      <w:pPr>
        <w:jc w:val="center"/>
        <w:rPr>
          <w:rFonts w:ascii="Times New Roman" w:hAnsi="Times New Roman"/>
          <w:b/>
          <w:i/>
          <w:sz w:val="28"/>
          <w:szCs w:val="28"/>
        </w:rPr>
      </w:pPr>
    </w:p>
    <w:p w:rsidR="00477ECB" w:rsidRPr="00477ECB" w:rsidRDefault="00477ECB" w:rsidP="00477ECB">
      <w:pPr>
        <w:jc w:val="center"/>
        <w:rPr>
          <w:rFonts w:ascii="Times New Roman" w:hAnsi="Times New Roman"/>
          <w:b/>
          <w:i/>
          <w:sz w:val="28"/>
          <w:szCs w:val="28"/>
        </w:rPr>
      </w:pPr>
      <w:r w:rsidRPr="00477ECB">
        <w:rPr>
          <w:rFonts w:ascii="Times New Roman" w:hAnsi="Times New Roman"/>
          <w:b/>
          <w:i/>
          <w:sz w:val="28"/>
          <w:szCs w:val="28"/>
        </w:rPr>
        <w:lastRenderedPageBreak/>
        <w:t>Образование</w:t>
      </w:r>
    </w:p>
    <w:p w:rsidR="00477ECB" w:rsidRPr="005668AC" w:rsidRDefault="00477ECB" w:rsidP="00477ECB">
      <w:pPr>
        <w:spacing w:after="0" w:line="360" w:lineRule="auto"/>
        <w:jc w:val="both"/>
        <w:rPr>
          <w:rFonts w:ascii="Times New Roman" w:hAnsi="Times New Roman"/>
          <w:sz w:val="28"/>
          <w:szCs w:val="28"/>
        </w:rPr>
      </w:pPr>
      <w:r>
        <w:rPr>
          <w:rFonts w:ascii="Times New Roman" w:hAnsi="Times New Roman"/>
          <w:sz w:val="28"/>
          <w:szCs w:val="28"/>
        </w:rPr>
        <w:t xml:space="preserve">       </w:t>
      </w:r>
      <w:r w:rsidRPr="005668AC">
        <w:rPr>
          <w:rFonts w:ascii="Times New Roman" w:hAnsi="Times New Roman"/>
          <w:sz w:val="28"/>
          <w:szCs w:val="28"/>
        </w:rPr>
        <w:t xml:space="preserve">Стратегическое планирование развития системы образования основывается на признании образования как одного из приоритетных направлений социально-экономического развития района. Главной целью развития системы образования Большеберезниковского  района является создание условий для повышения эффективности функционирования и развития районной системы образования по критериям: доступность, качество, инновационность, экономическая целесообразность. </w:t>
      </w:r>
    </w:p>
    <w:p w:rsidR="00477ECB" w:rsidRPr="005668AC" w:rsidRDefault="00477ECB" w:rsidP="00477ECB">
      <w:pPr>
        <w:spacing w:after="0" w:line="360" w:lineRule="auto"/>
        <w:jc w:val="both"/>
        <w:rPr>
          <w:rFonts w:ascii="Times New Roman" w:hAnsi="Times New Roman"/>
          <w:sz w:val="28"/>
          <w:szCs w:val="28"/>
        </w:rPr>
      </w:pPr>
      <w:r w:rsidRPr="005668AC">
        <w:rPr>
          <w:rFonts w:ascii="Times New Roman" w:hAnsi="Times New Roman"/>
          <w:sz w:val="28"/>
          <w:szCs w:val="28"/>
        </w:rPr>
        <w:t xml:space="preserve">   Для этого необходимо решить следующие задачи: </w:t>
      </w:r>
    </w:p>
    <w:p w:rsidR="00477ECB" w:rsidRPr="005668AC" w:rsidRDefault="004955AD" w:rsidP="00477ECB">
      <w:pPr>
        <w:spacing w:after="0" w:line="360" w:lineRule="auto"/>
        <w:jc w:val="both"/>
        <w:rPr>
          <w:rFonts w:ascii="Times New Roman" w:hAnsi="Times New Roman"/>
          <w:sz w:val="28"/>
          <w:szCs w:val="28"/>
        </w:rPr>
      </w:pPr>
      <w:r>
        <w:rPr>
          <w:rFonts w:ascii="Times New Roman" w:hAnsi="Times New Roman"/>
          <w:sz w:val="28"/>
          <w:szCs w:val="28"/>
        </w:rPr>
        <w:t xml:space="preserve">   </w:t>
      </w:r>
      <w:r w:rsidR="00477ECB" w:rsidRPr="005668AC">
        <w:rPr>
          <w:rFonts w:ascii="Times New Roman" w:hAnsi="Times New Roman"/>
          <w:sz w:val="28"/>
          <w:szCs w:val="28"/>
        </w:rPr>
        <w:t>- обеспечить развитие системы управления качеством в деятельности районной системы образования как условия обновления содержания и технологий образования:</w:t>
      </w:r>
    </w:p>
    <w:p w:rsidR="00477ECB" w:rsidRPr="005668AC" w:rsidRDefault="004955AD" w:rsidP="00477ECB">
      <w:pPr>
        <w:spacing w:after="0" w:line="360" w:lineRule="auto"/>
        <w:jc w:val="both"/>
        <w:rPr>
          <w:rFonts w:ascii="Times New Roman" w:hAnsi="Times New Roman"/>
          <w:sz w:val="28"/>
          <w:szCs w:val="28"/>
        </w:rPr>
      </w:pPr>
      <w:r>
        <w:rPr>
          <w:rFonts w:ascii="Times New Roman" w:hAnsi="Times New Roman"/>
          <w:sz w:val="28"/>
          <w:szCs w:val="28"/>
        </w:rPr>
        <w:t xml:space="preserve">  </w:t>
      </w:r>
      <w:r w:rsidR="00477ECB" w:rsidRPr="005668AC">
        <w:rPr>
          <w:rFonts w:ascii="Times New Roman" w:hAnsi="Times New Roman"/>
          <w:sz w:val="28"/>
          <w:szCs w:val="28"/>
        </w:rPr>
        <w:t xml:space="preserve"> - повысить доступность и вариативность качественного образования на всех ступенях.</w:t>
      </w:r>
    </w:p>
    <w:p w:rsidR="00477ECB" w:rsidRPr="005668AC" w:rsidRDefault="004955AD" w:rsidP="00477ECB">
      <w:pPr>
        <w:spacing w:after="0" w:line="360" w:lineRule="auto"/>
        <w:jc w:val="both"/>
        <w:rPr>
          <w:rFonts w:ascii="Times New Roman" w:hAnsi="Times New Roman"/>
          <w:sz w:val="28"/>
          <w:szCs w:val="28"/>
        </w:rPr>
      </w:pPr>
      <w:r>
        <w:rPr>
          <w:rFonts w:ascii="Times New Roman" w:hAnsi="Times New Roman"/>
          <w:sz w:val="28"/>
          <w:szCs w:val="28"/>
        </w:rPr>
        <w:t xml:space="preserve">   </w:t>
      </w:r>
      <w:r w:rsidR="00477ECB" w:rsidRPr="005668AC">
        <w:rPr>
          <w:rFonts w:ascii="Times New Roman" w:hAnsi="Times New Roman"/>
          <w:sz w:val="28"/>
          <w:szCs w:val="28"/>
        </w:rPr>
        <w:sym w:font="Symbol" w:char="F02D"/>
      </w:r>
      <w:r w:rsidR="00477ECB" w:rsidRPr="005668AC">
        <w:rPr>
          <w:rFonts w:ascii="Times New Roman" w:hAnsi="Times New Roman"/>
          <w:sz w:val="28"/>
          <w:szCs w:val="28"/>
        </w:rPr>
        <w:t xml:space="preserve"> на уровне дошкольного образования создается насыщенная предметноразвивающая среда, обеспечивающая организацию развивающей игры и иных развивающих видов деятельности;</w:t>
      </w:r>
    </w:p>
    <w:p w:rsidR="00477ECB" w:rsidRPr="005668AC" w:rsidRDefault="004955AD" w:rsidP="00477ECB">
      <w:pPr>
        <w:spacing w:after="0" w:line="360" w:lineRule="auto"/>
        <w:jc w:val="both"/>
        <w:rPr>
          <w:rFonts w:ascii="Times New Roman" w:hAnsi="Times New Roman"/>
          <w:sz w:val="28"/>
          <w:szCs w:val="28"/>
        </w:rPr>
      </w:pPr>
      <w:r>
        <w:rPr>
          <w:rFonts w:ascii="Times New Roman" w:hAnsi="Times New Roman"/>
          <w:sz w:val="28"/>
          <w:szCs w:val="28"/>
        </w:rPr>
        <w:t xml:space="preserve">   </w:t>
      </w:r>
      <w:r w:rsidR="00477ECB" w:rsidRPr="005668AC">
        <w:rPr>
          <w:rFonts w:ascii="Times New Roman" w:hAnsi="Times New Roman"/>
          <w:sz w:val="28"/>
          <w:szCs w:val="28"/>
        </w:rPr>
        <w:sym w:font="Symbol" w:char="F02D"/>
      </w:r>
      <w:r w:rsidR="00477ECB" w:rsidRPr="005668AC">
        <w:rPr>
          <w:rFonts w:ascii="Times New Roman" w:hAnsi="Times New Roman"/>
          <w:sz w:val="28"/>
          <w:szCs w:val="28"/>
        </w:rPr>
        <w:t xml:space="preserve"> на уровне начального образования обеспечивается организация ведущего вида деятельности младшего школьника – учебной деятельности; </w:t>
      </w:r>
    </w:p>
    <w:p w:rsidR="00477ECB" w:rsidRPr="005668AC" w:rsidRDefault="004955AD" w:rsidP="00477ECB">
      <w:pPr>
        <w:spacing w:after="0" w:line="360" w:lineRule="auto"/>
        <w:jc w:val="both"/>
        <w:rPr>
          <w:rFonts w:ascii="Times New Roman" w:hAnsi="Times New Roman"/>
          <w:sz w:val="28"/>
          <w:szCs w:val="28"/>
        </w:rPr>
      </w:pPr>
      <w:r>
        <w:rPr>
          <w:rFonts w:ascii="Times New Roman" w:hAnsi="Times New Roman"/>
          <w:sz w:val="28"/>
          <w:szCs w:val="28"/>
        </w:rPr>
        <w:t xml:space="preserve">   </w:t>
      </w:r>
      <w:r w:rsidR="00477ECB" w:rsidRPr="005668AC">
        <w:rPr>
          <w:rFonts w:ascii="Times New Roman" w:hAnsi="Times New Roman"/>
          <w:sz w:val="28"/>
          <w:szCs w:val="28"/>
        </w:rPr>
        <w:sym w:font="Symbol" w:char="F02D"/>
      </w:r>
      <w:r w:rsidR="00477ECB" w:rsidRPr="005668AC">
        <w:rPr>
          <w:rFonts w:ascii="Times New Roman" w:hAnsi="Times New Roman"/>
          <w:sz w:val="28"/>
          <w:szCs w:val="28"/>
        </w:rPr>
        <w:t xml:space="preserve"> на уровне основного и среднего общего образования обеспечивается организация ведущего вида деятельности подростка – социальнозначимая (учебная, спортивная, исследовательская, проектная, художественная). </w:t>
      </w:r>
      <w:r w:rsidR="00477ECB">
        <w:rPr>
          <w:rFonts w:ascii="Times New Roman" w:hAnsi="Times New Roman"/>
          <w:sz w:val="28"/>
          <w:szCs w:val="28"/>
        </w:rPr>
        <w:t xml:space="preserve">  </w:t>
      </w:r>
      <w:r w:rsidR="00477ECB" w:rsidRPr="005668AC">
        <w:rPr>
          <w:rFonts w:ascii="Times New Roman" w:hAnsi="Times New Roman"/>
          <w:sz w:val="28"/>
          <w:szCs w:val="28"/>
        </w:rPr>
        <w:t>Формируется насыщенная образовательная среда, обеспечивающая включение в различные виды деятельности.</w:t>
      </w:r>
    </w:p>
    <w:p w:rsidR="00477ECB" w:rsidRPr="005668AC" w:rsidRDefault="00477ECB" w:rsidP="00477ECB">
      <w:pPr>
        <w:spacing w:after="0" w:line="360" w:lineRule="auto"/>
        <w:jc w:val="both"/>
        <w:rPr>
          <w:rFonts w:ascii="Times New Roman" w:hAnsi="Times New Roman"/>
          <w:sz w:val="28"/>
          <w:szCs w:val="28"/>
        </w:rPr>
      </w:pPr>
      <w:r w:rsidRPr="005668AC">
        <w:rPr>
          <w:rFonts w:ascii="Times New Roman" w:hAnsi="Times New Roman"/>
          <w:sz w:val="28"/>
          <w:szCs w:val="28"/>
        </w:rPr>
        <w:t xml:space="preserve"> </w:t>
      </w:r>
      <w:r>
        <w:rPr>
          <w:rFonts w:ascii="Times New Roman" w:hAnsi="Times New Roman"/>
          <w:sz w:val="28"/>
          <w:szCs w:val="28"/>
        </w:rPr>
        <w:t xml:space="preserve">       </w:t>
      </w:r>
      <w:r w:rsidRPr="005668AC">
        <w:rPr>
          <w:rFonts w:ascii="Times New Roman" w:hAnsi="Times New Roman"/>
          <w:sz w:val="28"/>
          <w:szCs w:val="28"/>
        </w:rPr>
        <w:t xml:space="preserve">На 01.07.2018 года на территории района функционирует 3 дошкольных образовательных учреждений  на 255 мест, которые посещало 264 ребенка. Средний уровень укомплектованности детских садов составляет 104 %. На 01.07.2018 в районе в очереди для определения в детские сады состоят 58 детей в возрасте от 0 до 3 лет. В 2017 году </w:t>
      </w:r>
      <w:r w:rsidRPr="005668AC">
        <w:rPr>
          <w:rFonts w:ascii="Times New Roman" w:eastAsia="Times New Roman" w:hAnsi="Times New Roman"/>
          <w:sz w:val="28"/>
          <w:szCs w:val="28"/>
        </w:rPr>
        <w:t xml:space="preserve">в селе Косогоры открылась дошкольная группа на 10 дополнительных мест. Ремонт существующего </w:t>
      </w:r>
      <w:r w:rsidRPr="005668AC">
        <w:rPr>
          <w:rFonts w:ascii="Times New Roman" w:eastAsia="Times New Roman" w:hAnsi="Times New Roman"/>
          <w:sz w:val="28"/>
          <w:szCs w:val="28"/>
        </w:rPr>
        <w:lastRenderedPageBreak/>
        <w:t xml:space="preserve">здания был полностью произведен за счет местных средств (около 2 млн. руб.).  </w:t>
      </w:r>
      <w:r w:rsidRPr="005668AC">
        <w:rPr>
          <w:rFonts w:ascii="Times New Roman" w:hAnsi="Times New Roman"/>
          <w:sz w:val="28"/>
          <w:szCs w:val="28"/>
        </w:rPr>
        <w:t xml:space="preserve">В 2019 году планируется начать строительство дополнительного корпуса к МБДОУ «Большеберезниковский детский сад «Теремок» на 60 мест. </w:t>
      </w:r>
    </w:p>
    <w:p w:rsidR="00477ECB" w:rsidRPr="005668AC" w:rsidRDefault="00477ECB" w:rsidP="00477ECB">
      <w:pPr>
        <w:spacing w:after="0" w:line="360" w:lineRule="auto"/>
        <w:jc w:val="both"/>
        <w:rPr>
          <w:rFonts w:ascii="Times New Roman" w:eastAsia="Times New Roman" w:hAnsi="Times New Roman"/>
          <w:sz w:val="28"/>
          <w:szCs w:val="28"/>
        </w:rPr>
      </w:pPr>
      <w:r>
        <w:rPr>
          <w:rFonts w:ascii="Times New Roman" w:hAnsi="Times New Roman"/>
          <w:sz w:val="28"/>
          <w:szCs w:val="28"/>
        </w:rPr>
        <w:t xml:space="preserve">       </w:t>
      </w:r>
      <w:r w:rsidRPr="005668AC">
        <w:rPr>
          <w:rFonts w:ascii="Times New Roman" w:hAnsi="Times New Roman"/>
          <w:sz w:val="28"/>
          <w:szCs w:val="28"/>
        </w:rPr>
        <w:t>В системе общего образования в 2018 году действует 9 учреждений, в которых обучается 863 учащихся.</w:t>
      </w:r>
      <w:r w:rsidRPr="005668AC">
        <w:rPr>
          <w:rFonts w:ascii="Times New Roman" w:eastAsia="Times New Roman" w:hAnsi="Times New Roman"/>
          <w:sz w:val="28"/>
          <w:szCs w:val="28"/>
        </w:rPr>
        <w:t xml:space="preserve">     Во всех образовательных учреждениях имеются теплые туалеты, обновлено компьютерное и спортивное оборудование, приобретены кабинеты для работы с детьми с ограниченными возможностями здоровья: кабинет логопеда, психолога, внеурочной деятельности, лечебной физкультуры, сенсорная комната, кабинеты для слабослышащих и слабовидящих. Все они рассредоточены в базовых школах, чтобы была возможность использовать их беспрепятственно внутри района.  </w:t>
      </w:r>
      <w:r w:rsidR="004955AD">
        <w:rPr>
          <w:rFonts w:ascii="Times New Roman" w:eastAsia="Times New Roman" w:hAnsi="Times New Roman"/>
          <w:sz w:val="28"/>
          <w:szCs w:val="28"/>
        </w:rPr>
        <w:t xml:space="preserve">  </w:t>
      </w:r>
      <w:r w:rsidRPr="005668AC">
        <w:rPr>
          <w:rFonts w:ascii="Times New Roman" w:eastAsia="Times New Roman" w:hAnsi="Times New Roman"/>
          <w:sz w:val="28"/>
          <w:szCs w:val="28"/>
        </w:rPr>
        <w:t>Значительно улучшилась материально-техническая база школ. Появились такие новинки, как виртуальные лаборатории, современная робототехника, макеты самолетов, усовершенствованные станки. Практически в каждой школе имеются спортивные тренажеры.</w:t>
      </w:r>
    </w:p>
    <w:p w:rsidR="00477ECB" w:rsidRPr="005668AC" w:rsidRDefault="00477ECB" w:rsidP="00477ECB">
      <w:pPr>
        <w:spacing w:after="0" w:line="360" w:lineRule="auto"/>
        <w:jc w:val="both"/>
        <w:rPr>
          <w:rFonts w:ascii="Times New Roman" w:hAnsi="Times New Roman"/>
          <w:sz w:val="28"/>
          <w:szCs w:val="28"/>
        </w:rPr>
      </w:pPr>
      <w:r>
        <w:rPr>
          <w:rFonts w:ascii="Times New Roman" w:eastAsia="Times New Roman" w:hAnsi="Times New Roman"/>
          <w:sz w:val="28"/>
          <w:szCs w:val="28"/>
        </w:rPr>
        <w:t xml:space="preserve">       </w:t>
      </w:r>
      <w:r w:rsidRPr="005668AC">
        <w:rPr>
          <w:rFonts w:ascii="Times New Roman" w:eastAsia="Times New Roman" w:hAnsi="Times New Roman"/>
          <w:sz w:val="28"/>
          <w:szCs w:val="28"/>
        </w:rPr>
        <w:t>Два учреждения дополнительного образования посещают 842 ребенка, где открыты для них</w:t>
      </w:r>
      <w:r w:rsidR="004955AD">
        <w:rPr>
          <w:rFonts w:ascii="Times New Roman" w:eastAsia="Times New Roman" w:hAnsi="Times New Roman"/>
          <w:sz w:val="28"/>
          <w:szCs w:val="28"/>
        </w:rPr>
        <w:t xml:space="preserve"> </w:t>
      </w:r>
      <w:r w:rsidRPr="005668AC">
        <w:rPr>
          <w:rFonts w:ascii="Times New Roman" w:eastAsia="Times New Roman" w:hAnsi="Times New Roman"/>
          <w:sz w:val="28"/>
          <w:szCs w:val="28"/>
        </w:rPr>
        <w:t xml:space="preserve">48 секций и кружков различной направленности: </w:t>
      </w:r>
      <w:r w:rsidRPr="005668AC">
        <w:rPr>
          <w:rFonts w:ascii="Times New Roman" w:hAnsi="Times New Roman"/>
          <w:sz w:val="28"/>
          <w:szCs w:val="28"/>
        </w:rPr>
        <w:t>научно- технической, физкультурно- спортивной, художественно-эстетической, туристско-краеведческой, эколого-биологической, культурологической, социально-педагогической</w:t>
      </w:r>
      <w:r w:rsidRPr="005668AC">
        <w:rPr>
          <w:rFonts w:ascii="Times New Roman" w:eastAsia="Times New Roman" w:hAnsi="Times New Roman"/>
          <w:sz w:val="28"/>
          <w:szCs w:val="28"/>
        </w:rPr>
        <w:t xml:space="preserve">. </w:t>
      </w:r>
      <w:r w:rsidRPr="005668AC">
        <w:rPr>
          <w:rFonts w:ascii="Times New Roman" w:hAnsi="Times New Roman"/>
          <w:sz w:val="28"/>
          <w:szCs w:val="28"/>
        </w:rPr>
        <w:t>Доля детей и молодежи, занимающихся дополнительным образованием, составляет 83,5 % от общей численности детей и молодежи в возрасте от 5 до 18 лет.</w:t>
      </w:r>
    </w:p>
    <w:p w:rsidR="00477ECB" w:rsidRPr="005668AC" w:rsidRDefault="00477ECB" w:rsidP="00477ECB">
      <w:pPr>
        <w:suppressAutoHyphens/>
        <w:spacing w:after="0" w:line="360" w:lineRule="auto"/>
        <w:ind w:firstLine="567"/>
        <w:jc w:val="both"/>
        <w:rPr>
          <w:rFonts w:ascii="Times New Roman" w:eastAsia="Times New Roman" w:hAnsi="Times New Roman"/>
          <w:sz w:val="28"/>
          <w:szCs w:val="28"/>
        </w:rPr>
      </w:pPr>
      <w:r w:rsidRPr="005668AC">
        <w:rPr>
          <w:rFonts w:ascii="Times New Roman" w:eastAsia="Times New Roman" w:hAnsi="Times New Roman"/>
          <w:sz w:val="28"/>
          <w:szCs w:val="28"/>
        </w:rPr>
        <w:t xml:space="preserve">В организациях общего, дошкольного и допобразования  работает 355 человек, из них педработников 213 человек. Средний возраст педагогов 46 лет. 8 человек педагогических и руководящих работников в возрасте старше 60 лет. </w:t>
      </w:r>
    </w:p>
    <w:p w:rsidR="00477ECB" w:rsidRPr="005668AC" w:rsidRDefault="00477ECB" w:rsidP="00477ECB">
      <w:pPr>
        <w:suppressAutoHyphens/>
        <w:spacing w:after="0" w:line="360" w:lineRule="auto"/>
        <w:ind w:firstLine="567"/>
        <w:jc w:val="both"/>
        <w:rPr>
          <w:rFonts w:ascii="Times New Roman" w:eastAsia="Times New Roman" w:hAnsi="Times New Roman"/>
          <w:sz w:val="28"/>
          <w:szCs w:val="28"/>
        </w:rPr>
      </w:pPr>
      <w:r w:rsidRPr="005668AC">
        <w:rPr>
          <w:rFonts w:ascii="Times New Roman" w:eastAsia="Times New Roman" w:hAnsi="Times New Roman"/>
          <w:sz w:val="28"/>
          <w:szCs w:val="28"/>
        </w:rPr>
        <w:t xml:space="preserve">В 2017-2018 учебном году прошли аттестацию на высшую и первую категории  35 педагогов школ, 7 воспитателей  дошкольных учреждений и 2 педагога дополнительного  образования. </w:t>
      </w:r>
    </w:p>
    <w:p w:rsidR="00477ECB" w:rsidRPr="005668AC" w:rsidRDefault="00477ECB" w:rsidP="00477ECB">
      <w:pPr>
        <w:spacing w:after="0" w:line="360" w:lineRule="auto"/>
        <w:jc w:val="both"/>
        <w:rPr>
          <w:rFonts w:ascii="Times New Roman" w:eastAsia="Times New Roman" w:hAnsi="Times New Roman"/>
          <w:sz w:val="28"/>
          <w:szCs w:val="28"/>
        </w:rPr>
      </w:pPr>
      <w:r w:rsidRPr="005668AC">
        <w:rPr>
          <w:rFonts w:ascii="Times New Roman" w:eastAsia="Times New Roman" w:hAnsi="Times New Roman"/>
          <w:sz w:val="28"/>
          <w:szCs w:val="28"/>
        </w:rPr>
        <w:lastRenderedPageBreak/>
        <w:tab/>
        <w:t>Основной состав педагогического сообщества района имеет педагогический  стаж более 20 лет.</w:t>
      </w:r>
    </w:p>
    <w:p w:rsidR="00477ECB" w:rsidRPr="005668AC" w:rsidRDefault="00477ECB" w:rsidP="00477ECB">
      <w:pPr>
        <w:spacing w:after="0" w:line="360" w:lineRule="auto"/>
        <w:jc w:val="both"/>
        <w:rPr>
          <w:rFonts w:ascii="Times New Roman" w:eastAsia="Times New Roman" w:hAnsi="Times New Roman"/>
          <w:sz w:val="28"/>
          <w:szCs w:val="28"/>
        </w:rPr>
      </w:pPr>
      <w:r w:rsidRPr="005668AC">
        <w:rPr>
          <w:rFonts w:ascii="Times New Roman" w:eastAsia="Times New Roman" w:hAnsi="Times New Roman"/>
          <w:sz w:val="28"/>
          <w:szCs w:val="28"/>
        </w:rPr>
        <w:t xml:space="preserve">    Число молодых педагогов, имеющих педагогический стаж до 5 лет, составляет всего 4,2  % (7 человек). За три года  закрепилось только двое молодых специалистов.  В прошлом учебном году не было ни одного молодого специалиста. В этом году планируется принять одного специалиста, педагога-психолога.</w:t>
      </w:r>
      <w:r>
        <w:rPr>
          <w:rFonts w:ascii="Times New Roman" w:eastAsia="Times New Roman" w:hAnsi="Times New Roman"/>
          <w:sz w:val="28"/>
          <w:szCs w:val="28"/>
        </w:rPr>
        <w:t xml:space="preserve"> </w:t>
      </w:r>
      <w:r w:rsidRPr="005668AC">
        <w:rPr>
          <w:rFonts w:ascii="Times New Roman" w:eastAsia="Times New Roman" w:hAnsi="Times New Roman"/>
          <w:sz w:val="28"/>
          <w:szCs w:val="28"/>
        </w:rPr>
        <w:t xml:space="preserve">  5 педагогов прошли переквалификацию в Мордовском  государственном педагогическом институте и институте образования.</w:t>
      </w:r>
    </w:p>
    <w:p w:rsidR="00477ECB" w:rsidRPr="005668AC" w:rsidRDefault="00477ECB" w:rsidP="00477ECB">
      <w:pPr>
        <w:spacing w:after="0" w:line="360" w:lineRule="auto"/>
        <w:jc w:val="both"/>
        <w:rPr>
          <w:rFonts w:ascii="Times New Roman" w:eastAsia="Times New Roman" w:hAnsi="Times New Roman"/>
          <w:sz w:val="28"/>
          <w:szCs w:val="28"/>
        </w:rPr>
      </w:pPr>
      <w:r w:rsidRPr="005668AC">
        <w:rPr>
          <w:rFonts w:ascii="Times New Roman" w:eastAsia="Times New Roman" w:hAnsi="Times New Roman"/>
          <w:sz w:val="28"/>
          <w:szCs w:val="28"/>
        </w:rPr>
        <w:t xml:space="preserve">    По-прежнему наблюдается острая нехватка в педагогических кадрах. Не хватает тренеров-преподавателей, биологов, математиков, учителей иностранного языка, физической культуры.</w:t>
      </w:r>
      <w:r w:rsidR="004955AD">
        <w:rPr>
          <w:rFonts w:ascii="Times New Roman" w:eastAsia="Times New Roman" w:hAnsi="Times New Roman"/>
          <w:sz w:val="28"/>
          <w:szCs w:val="28"/>
        </w:rPr>
        <w:t xml:space="preserve"> </w:t>
      </w:r>
      <w:r w:rsidRPr="005668AC">
        <w:rPr>
          <w:rFonts w:ascii="Times New Roman" w:eastAsia="Times New Roman" w:hAnsi="Times New Roman"/>
          <w:sz w:val="28"/>
          <w:szCs w:val="28"/>
        </w:rPr>
        <w:t>С трудом решаются вопросы о назначении на административные должности. Отсутствие необходимого стажа, опыта, несоответствие квалификационным требованиям не позволяют принять  правильные кадровые решения.</w:t>
      </w:r>
    </w:p>
    <w:p w:rsidR="00477ECB" w:rsidRPr="005668AC" w:rsidRDefault="00477ECB" w:rsidP="00477ECB">
      <w:pPr>
        <w:suppressAutoHyphens/>
        <w:spacing w:after="0" w:line="360" w:lineRule="auto"/>
        <w:ind w:firstLine="567"/>
        <w:jc w:val="both"/>
        <w:rPr>
          <w:rFonts w:ascii="Times New Roman" w:eastAsia="Times New Roman" w:hAnsi="Times New Roman"/>
          <w:sz w:val="28"/>
          <w:szCs w:val="28"/>
        </w:rPr>
      </w:pPr>
      <w:r w:rsidRPr="005668AC">
        <w:rPr>
          <w:rFonts w:ascii="Times New Roman" w:eastAsia="Times New Roman" w:hAnsi="Times New Roman"/>
          <w:sz w:val="28"/>
          <w:szCs w:val="28"/>
        </w:rPr>
        <w:t xml:space="preserve">В методической работе, направленной на повышение квалификации педагогов, значительную роль играют районные методобъединения, работа которых содействует созданию благоприятной среды для обмена информацией, опытом профессионального роста.  </w:t>
      </w:r>
    </w:p>
    <w:p w:rsidR="00477ECB" w:rsidRDefault="00477ECB" w:rsidP="00477ECB">
      <w:pPr>
        <w:suppressAutoHyphens/>
        <w:spacing w:after="0" w:line="360" w:lineRule="auto"/>
        <w:ind w:firstLine="567"/>
        <w:jc w:val="both"/>
        <w:rPr>
          <w:rFonts w:ascii="Times New Roman" w:eastAsia="Times New Roman" w:hAnsi="Times New Roman"/>
          <w:sz w:val="28"/>
          <w:szCs w:val="28"/>
        </w:rPr>
      </w:pPr>
      <w:r w:rsidRPr="005668AC">
        <w:rPr>
          <w:rFonts w:ascii="Times New Roman" w:eastAsia="Times New Roman" w:hAnsi="Times New Roman"/>
          <w:sz w:val="28"/>
          <w:szCs w:val="28"/>
        </w:rPr>
        <w:t>Сеть районных</w:t>
      </w:r>
      <w:r>
        <w:rPr>
          <w:rFonts w:ascii="Times New Roman" w:eastAsia="Times New Roman" w:hAnsi="Times New Roman"/>
          <w:sz w:val="28"/>
          <w:szCs w:val="28"/>
        </w:rPr>
        <w:t xml:space="preserve"> </w:t>
      </w:r>
      <w:r w:rsidRPr="005668AC">
        <w:rPr>
          <w:rFonts w:ascii="Times New Roman" w:eastAsia="Times New Roman" w:hAnsi="Times New Roman"/>
          <w:sz w:val="28"/>
          <w:szCs w:val="28"/>
        </w:rPr>
        <w:t xml:space="preserve">методобъединений представлена 9 объединениями. Руководят их деятельностью  опытные педагоги первой и высшей квалификационных категорий. </w:t>
      </w:r>
    </w:p>
    <w:p w:rsidR="00477ECB" w:rsidRPr="005668AC" w:rsidRDefault="00477ECB" w:rsidP="00477ECB">
      <w:pPr>
        <w:spacing w:after="0" w:line="360" w:lineRule="auto"/>
        <w:jc w:val="both"/>
        <w:rPr>
          <w:rFonts w:ascii="Times New Roman" w:hAnsi="Times New Roman"/>
          <w:sz w:val="28"/>
          <w:szCs w:val="28"/>
        </w:rPr>
      </w:pPr>
      <w:r>
        <w:rPr>
          <w:rFonts w:ascii="Times New Roman" w:hAnsi="Times New Roman"/>
          <w:sz w:val="28"/>
          <w:szCs w:val="28"/>
        </w:rPr>
        <w:t xml:space="preserve">       </w:t>
      </w:r>
      <w:r w:rsidRPr="005668AC">
        <w:rPr>
          <w:rFonts w:ascii="Times New Roman" w:hAnsi="Times New Roman"/>
          <w:sz w:val="28"/>
          <w:szCs w:val="28"/>
        </w:rPr>
        <w:t>Проблемы развития системы образования района:</w:t>
      </w:r>
    </w:p>
    <w:p w:rsidR="00477ECB" w:rsidRPr="005668AC" w:rsidRDefault="00477ECB" w:rsidP="00477ECB">
      <w:pPr>
        <w:spacing w:after="0" w:line="360" w:lineRule="auto"/>
        <w:jc w:val="both"/>
        <w:rPr>
          <w:rFonts w:ascii="Times New Roman" w:hAnsi="Times New Roman"/>
          <w:sz w:val="28"/>
          <w:szCs w:val="28"/>
        </w:rPr>
      </w:pPr>
      <w:r w:rsidRPr="005668AC">
        <w:rPr>
          <w:rFonts w:ascii="Times New Roman" w:hAnsi="Times New Roman"/>
          <w:sz w:val="28"/>
          <w:szCs w:val="28"/>
        </w:rPr>
        <w:t>- отсутствие притока молодых специалистов, нехватка  квалифицированных педагогических кадров;</w:t>
      </w:r>
    </w:p>
    <w:p w:rsidR="00477ECB" w:rsidRPr="005668AC" w:rsidRDefault="00477ECB" w:rsidP="00477ECB">
      <w:pPr>
        <w:spacing w:after="0" w:line="360" w:lineRule="auto"/>
        <w:jc w:val="both"/>
        <w:rPr>
          <w:rFonts w:ascii="Times New Roman" w:hAnsi="Times New Roman"/>
          <w:sz w:val="28"/>
          <w:szCs w:val="28"/>
        </w:rPr>
      </w:pPr>
      <w:r w:rsidRPr="005668AC">
        <w:rPr>
          <w:rFonts w:ascii="Times New Roman" w:hAnsi="Times New Roman"/>
          <w:sz w:val="28"/>
          <w:szCs w:val="28"/>
        </w:rPr>
        <w:t xml:space="preserve"> - недостаточно стабильный уровень подготовки учащихся к итоговой аттестации в форме ЕГЭ и ГИА; </w:t>
      </w:r>
    </w:p>
    <w:p w:rsidR="00477ECB" w:rsidRPr="005668AC" w:rsidRDefault="00477ECB" w:rsidP="00477ECB">
      <w:pPr>
        <w:spacing w:after="0" w:line="360" w:lineRule="auto"/>
        <w:jc w:val="both"/>
        <w:rPr>
          <w:rFonts w:ascii="Times New Roman" w:hAnsi="Times New Roman"/>
          <w:sz w:val="28"/>
          <w:szCs w:val="28"/>
        </w:rPr>
      </w:pPr>
      <w:r w:rsidRPr="005668AC">
        <w:rPr>
          <w:rFonts w:ascii="Times New Roman" w:hAnsi="Times New Roman"/>
          <w:sz w:val="28"/>
          <w:szCs w:val="28"/>
        </w:rPr>
        <w:t>- недостаточная степень интеграции основного и дополнительного образования;</w:t>
      </w:r>
    </w:p>
    <w:p w:rsidR="00477ECB" w:rsidRPr="005668AC" w:rsidRDefault="00477ECB" w:rsidP="00477ECB">
      <w:pPr>
        <w:spacing w:after="0" w:line="360" w:lineRule="auto"/>
        <w:jc w:val="both"/>
        <w:rPr>
          <w:rFonts w:ascii="Times New Roman" w:hAnsi="Times New Roman"/>
          <w:sz w:val="28"/>
          <w:szCs w:val="28"/>
        </w:rPr>
      </w:pPr>
      <w:r w:rsidRPr="005668AC">
        <w:rPr>
          <w:rFonts w:ascii="Times New Roman" w:hAnsi="Times New Roman"/>
          <w:sz w:val="28"/>
          <w:szCs w:val="28"/>
        </w:rPr>
        <w:lastRenderedPageBreak/>
        <w:t xml:space="preserve"> - недостаточная активность отдельных образовательных учреждений района в решении акту</w:t>
      </w:r>
      <w:r>
        <w:rPr>
          <w:rFonts w:ascii="Times New Roman" w:hAnsi="Times New Roman"/>
          <w:sz w:val="28"/>
          <w:szCs w:val="28"/>
        </w:rPr>
        <w:t>альных проблем своего развития.</w:t>
      </w:r>
    </w:p>
    <w:p w:rsidR="005553A2" w:rsidRDefault="005553A2" w:rsidP="003814CE">
      <w:pPr>
        <w:pStyle w:val="32"/>
        <w:spacing w:before="0"/>
        <w:jc w:val="center"/>
        <w:rPr>
          <w:rFonts w:ascii="Times New Roman" w:hAnsi="Times New Roman"/>
          <w:i/>
          <w:color w:val="auto"/>
          <w:sz w:val="28"/>
          <w:szCs w:val="28"/>
        </w:rPr>
      </w:pPr>
      <w:r>
        <w:rPr>
          <w:rFonts w:ascii="Times New Roman" w:hAnsi="Times New Roman"/>
          <w:i/>
          <w:color w:val="auto"/>
          <w:sz w:val="28"/>
          <w:szCs w:val="28"/>
        </w:rPr>
        <w:t>Здравоохранение</w:t>
      </w:r>
    </w:p>
    <w:p w:rsidR="005553A2" w:rsidRDefault="005553A2" w:rsidP="00424439">
      <w:pPr>
        <w:tabs>
          <w:tab w:val="left" w:pos="1276"/>
        </w:tabs>
        <w:spacing w:after="0" w:line="360" w:lineRule="auto"/>
        <w:ind w:firstLine="928"/>
        <w:jc w:val="both"/>
        <w:rPr>
          <w:rFonts w:ascii="Times New Roman" w:hAnsi="Times New Roman"/>
          <w:sz w:val="28"/>
          <w:szCs w:val="28"/>
        </w:rPr>
      </w:pPr>
      <w:r>
        <w:rPr>
          <w:rFonts w:ascii="Times New Roman" w:hAnsi="Times New Roman"/>
          <w:sz w:val="28"/>
          <w:szCs w:val="28"/>
        </w:rPr>
        <w:t>Большеберезниковская поликлиника входит в состав ГБУЗ Республики Мордовия «Комсомольская МБ».</w:t>
      </w:r>
    </w:p>
    <w:p w:rsidR="005553A2" w:rsidRDefault="005553A2" w:rsidP="00424439">
      <w:pPr>
        <w:tabs>
          <w:tab w:val="left" w:pos="1276"/>
        </w:tabs>
        <w:spacing w:after="0" w:line="360" w:lineRule="auto"/>
        <w:ind w:firstLine="928"/>
        <w:jc w:val="both"/>
        <w:rPr>
          <w:rFonts w:ascii="Times New Roman" w:hAnsi="Times New Roman"/>
          <w:sz w:val="28"/>
          <w:szCs w:val="28"/>
        </w:rPr>
      </w:pPr>
      <w:r>
        <w:rPr>
          <w:rFonts w:ascii="Times New Roman" w:hAnsi="Times New Roman"/>
          <w:sz w:val="28"/>
          <w:szCs w:val="28"/>
        </w:rPr>
        <w:t xml:space="preserve"> Поликлиника включает в себя следующие структурные подразделения: </w:t>
      </w:r>
    </w:p>
    <w:p w:rsidR="005553A2" w:rsidRDefault="005553A2" w:rsidP="005553A2">
      <w:pPr>
        <w:tabs>
          <w:tab w:val="left" w:pos="1276"/>
        </w:tabs>
        <w:spacing w:after="0" w:line="360" w:lineRule="auto"/>
        <w:ind w:left="928"/>
        <w:jc w:val="both"/>
        <w:rPr>
          <w:rFonts w:ascii="Times New Roman" w:hAnsi="Times New Roman"/>
          <w:sz w:val="28"/>
          <w:szCs w:val="28"/>
        </w:rPr>
      </w:pPr>
      <w:r>
        <w:rPr>
          <w:rFonts w:ascii="Times New Roman" w:hAnsi="Times New Roman"/>
          <w:sz w:val="28"/>
          <w:szCs w:val="28"/>
        </w:rPr>
        <w:t>- 20 ФАП;</w:t>
      </w:r>
    </w:p>
    <w:p w:rsidR="005553A2" w:rsidRDefault="005553A2" w:rsidP="005553A2">
      <w:pPr>
        <w:tabs>
          <w:tab w:val="left" w:pos="1276"/>
        </w:tabs>
        <w:spacing w:after="0" w:line="360" w:lineRule="auto"/>
        <w:ind w:left="928"/>
        <w:jc w:val="both"/>
        <w:rPr>
          <w:rFonts w:ascii="Times New Roman" w:hAnsi="Times New Roman"/>
          <w:sz w:val="28"/>
          <w:szCs w:val="28"/>
        </w:rPr>
      </w:pPr>
      <w:r>
        <w:rPr>
          <w:rFonts w:ascii="Times New Roman" w:hAnsi="Times New Roman"/>
          <w:sz w:val="28"/>
          <w:szCs w:val="28"/>
        </w:rPr>
        <w:t>- дневной стационар на 50 коек;</w:t>
      </w:r>
    </w:p>
    <w:p w:rsidR="005553A2" w:rsidRDefault="005553A2" w:rsidP="005553A2">
      <w:pPr>
        <w:tabs>
          <w:tab w:val="left" w:pos="1276"/>
        </w:tabs>
        <w:spacing w:after="0" w:line="360" w:lineRule="auto"/>
        <w:ind w:left="928"/>
        <w:jc w:val="both"/>
        <w:rPr>
          <w:rFonts w:ascii="Times New Roman" w:hAnsi="Times New Roman"/>
          <w:sz w:val="28"/>
          <w:szCs w:val="28"/>
        </w:rPr>
      </w:pPr>
      <w:r>
        <w:rPr>
          <w:rFonts w:ascii="Times New Roman" w:hAnsi="Times New Roman"/>
          <w:sz w:val="28"/>
          <w:szCs w:val="28"/>
        </w:rPr>
        <w:t>- поликлиника на 34</w:t>
      </w:r>
      <w:r w:rsidR="00F45258">
        <w:rPr>
          <w:rFonts w:ascii="Times New Roman" w:hAnsi="Times New Roman"/>
          <w:sz w:val="28"/>
          <w:szCs w:val="28"/>
        </w:rPr>
        <w:t>5</w:t>
      </w:r>
      <w:r>
        <w:rPr>
          <w:rFonts w:ascii="Times New Roman" w:hAnsi="Times New Roman"/>
          <w:sz w:val="28"/>
          <w:szCs w:val="28"/>
        </w:rPr>
        <w:t xml:space="preserve"> посещения в смену;</w:t>
      </w:r>
    </w:p>
    <w:p w:rsidR="005553A2" w:rsidRDefault="005553A2" w:rsidP="005553A2">
      <w:pPr>
        <w:tabs>
          <w:tab w:val="left" w:pos="1276"/>
        </w:tabs>
        <w:spacing w:after="0" w:line="360" w:lineRule="auto"/>
        <w:ind w:left="928"/>
        <w:jc w:val="both"/>
        <w:rPr>
          <w:rFonts w:ascii="Times New Roman" w:hAnsi="Times New Roman"/>
          <w:sz w:val="28"/>
          <w:szCs w:val="28"/>
        </w:rPr>
      </w:pPr>
      <w:r>
        <w:rPr>
          <w:rFonts w:ascii="Times New Roman" w:hAnsi="Times New Roman"/>
          <w:sz w:val="28"/>
          <w:szCs w:val="28"/>
        </w:rPr>
        <w:t>- круглосуточный стационар на 15 коек (паллиативное отделение).</w:t>
      </w:r>
    </w:p>
    <w:p w:rsidR="00F45258" w:rsidRDefault="00F45258" w:rsidP="005553A2">
      <w:pPr>
        <w:tabs>
          <w:tab w:val="left" w:pos="1276"/>
        </w:tabs>
        <w:spacing w:after="0" w:line="360" w:lineRule="auto"/>
        <w:ind w:left="928"/>
        <w:jc w:val="both"/>
        <w:rPr>
          <w:rFonts w:ascii="Times New Roman" w:hAnsi="Times New Roman"/>
          <w:sz w:val="28"/>
          <w:szCs w:val="28"/>
        </w:rPr>
      </w:pPr>
      <w:r>
        <w:rPr>
          <w:rFonts w:ascii="Times New Roman" w:hAnsi="Times New Roman"/>
          <w:sz w:val="28"/>
          <w:szCs w:val="28"/>
        </w:rPr>
        <w:t>-численность среднего медперсонала – 82 ед;</w:t>
      </w:r>
    </w:p>
    <w:p w:rsidR="005553A2" w:rsidRDefault="005553A2" w:rsidP="00424439">
      <w:pPr>
        <w:tabs>
          <w:tab w:val="left" w:pos="1276"/>
        </w:tabs>
        <w:spacing w:after="0" w:line="360" w:lineRule="auto"/>
        <w:ind w:firstLine="928"/>
        <w:jc w:val="both"/>
        <w:rPr>
          <w:rFonts w:ascii="Times New Roman" w:hAnsi="Times New Roman"/>
          <w:sz w:val="28"/>
          <w:szCs w:val="28"/>
        </w:rPr>
      </w:pPr>
      <w:r>
        <w:rPr>
          <w:rFonts w:ascii="Times New Roman" w:hAnsi="Times New Roman"/>
          <w:sz w:val="28"/>
          <w:szCs w:val="28"/>
        </w:rPr>
        <w:t>Лекарственными средствами полностью были обеспечены все подразделения поликлиники даже при массовом поступлении пациентов.</w:t>
      </w:r>
    </w:p>
    <w:p w:rsidR="005553A2" w:rsidRDefault="005553A2" w:rsidP="00424439">
      <w:pPr>
        <w:tabs>
          <w:tab w:val="left" w:pos="1276"/>
        </w:tabs>
        <w:spacing w:after="0" w:line="360" w:lineRule="auto"/>
        <w:ind w:firstLine="928"/>
        <w:jc w:val="both"/>
        <w:rPr>
          <w:rFonts w:ascii="Times New Roman" w:hAnsi="Times New Roman"/>
          <w:sz w:val="28"/>
          <w:szCs w:val="28"/>
        </w:rPr>
      </w:pPr>
      <w:r>
        <w:rPr>
          <w:rFonts w:ascii="Times New Roman" w:hAnsi="Times New Roman"/>
          <w:sz w:val="28"/>
          <w:szCs w:val="28"/>
        </w:rPr>
        <w:t>В 2015 году в поликлинику Большеберезниковского района поступил гематологический анализатор «Медоник» стоимостью 150 тыс. рублей.</w:t>
      </w:r>
    </w:p>
    <w:p w:rsidR="005553A2" w:rsidRDefault="005553A2" w:rsidP="00424439">
      <w:pPr>
        <w:tabs>
          <w:tab w:val="left" w:pos="1276"/>
        </w:tabs>
        <w:spacing w:after="0" w:line="360" w:lineRule="auto"/>
        <w:ind w:firstLine="928"/>
        <w:jc w:val="both"/>
        <w:rPr>
          <w:rFonts w:ascii="Times New Roman" w:hAnsi="Times New Roman"/>
          <w:sz w:val="28"/>
          <w:szCs w:val="28"/>
        </w:rPr>
      </w:pPr>
      <w:r>
        <w:rPr>
          <w:rFonts w:ascii="Times New Roman" w:hAnsi="Times New Roman"/>
          <w:sz w:val="28"/>
          <w:szCs w:val="28"/>
        </w:rPr>
        <w:t>В 2015 году в поликлинику Большеберезниковского района поступили два автомобиля «Луидор-225000» общей стоимостью 2 млн. 198 тыс. рублей, автомобиль скорой медицинской помощи «УАЗ-39623», общая стоимость автомобиля вместе с оснащенным оборудованием составляет 1 млн. 443 тыс. рублей.</w:t>
      </w:r>
    </w:p>
    <w:p w:rsidR="005553A2" w:rsidRDefault="005553A2" w:rsidP="00424439">
      <w:pPr>
        <w:tabs>
          <w:tab w:val="left" w:pos="1276"/>
        </w:tabs>
        <w:spacing w:after="0" w:line="360" w:lineRule="auto"/>
        <w:ind w:firstLine="567"/>
        <w:jc w:val="both"/>
        <w:rPr>
          <w:rFonts w:ascii="Times New Roman" w:hAnsi="Times New Roman"/>
          <w:sz w:val="28"/>
          <w:szCs w:val="28"/>
        </w:rPr>
      </w:pPr>
      <w:r>
        <w:rPr>
          <w:rFonts w:ascii="Times New Roman" w:hAnsi="Times New Roman"/>
          <w:sz w:val="28"/>
          <w:szCs w:val="28"/>
        </w:rPr>
        <w:t xml:space="preserve">     Также в 2015 году в «Комсомольскую МБ» поступил лечебно-диагностический </w:t>
      </w:r>
      <w:r w:rsidR="00C9752E">
        <w:rPr>
          <w:rFonts w:ascii="Times New Roman" w:hAnsi="Times New Roman"/>
          <w:sz w:val="28"/>
          <w:szCs w:val="28"/>
        </w:rPr>
        <w:t xml:space="preserve">передвижной мобильный </w:t>
      </w:r>
      <w:r>
        <w:rPr>
          <w:rFonts w:ascii="Times New Roman" w:hAnsi="Times New Roman"/>
          <w:sz w:val="28"/>
          <w:szCs w:val="28"/>
        </w:rPr>
        <w:t>комплекс на базе автомобиля КАМАЗ</w:t>
      </w:r>
      <w:r w:rsidR="00C9752E">
        <w:rPr>
          <w:rFonts w:ascii="Times New Roman" w:hAnsi="Times New Roman"/>
          <w:sz w:val="28"/>
          <w:szCs w:val="28"/>
        </w:rPr>
        <w:t xml:space="preserve"> (флюроустановка, лаборатория, кабинет УЗИ, кабинет врача акушер - гинеколога, окулиста)</w:t>
      </w:r>
      <w:r>
        <w:rPr>
          <w:rFonts w:ascii="Times New Roman" w:hAnsi="Times New Roman"/>
          <w:sz w:val="28"/>
          <w:szCs w:val="28"/>
        </w:rPr>
        <w:t xml:space="preserve"> общей стоимостью 12 млн. 636 тыс. рублей, который</w:t>
      </w:r>
      <w:r w:rsidR="00C9752E">
        <w:rPr>
          <w:rFonts w:ascii="Times New Roman" w:hAnsi="Times New Roman"/>
          <w:sz w:val="28"/>
          <w:szCs w:val="28"/>
        </w:rPr>
        <w:t xml:space="preserve"> как минимум два раза в год выезжает в каждое село для </w:t>
      </w:r>
      <w:r>
        <w:rPr>
          <w:rFonts w:ascii="Times New Roman" w:hAnsi="Times New Roman"/>
          <w:sz w:val="28"/>
          <w:szCs w:val="28"/>
        </w:rPr>
        <w:t xml:space="preserve"> обслужива</w:t>
      </w:r>
      <w:r w:rsidR="00C9752E">
        <w:rPr>
          <w:rFonts w:ascii="Times New Roman" w:hAnsi="Times New Roman"/>
          <w:sz w:val="28"/>
          <w:szCs w:val="28"/>
        </w:rPr>
        <w:t>ния</w:t>
      </w:r>
      <w:r>
        <w:rPr>
          <w:rFonts w:ascii="Times New Roman" w:hAnsi="Times New Roman"/>
          <w:sz w:val="28"/>
          <w:szCs w:val="28"/>
        </w:rPr>
        <w:t xml:space="preserve"> населени</w:t>
      </w:r>
      <w:r w:rsidR="00C9752E">
        <w:rPr>
          <w:rFonts w:ascii="Times New Roman" w:hAnsi="Times New Roman"/>
          <w:sz w:val="28"/>
          <w:szCs w:val="28"/>
        </w:rPr>
        <w:t>я</w:t>
      </w:r>
      <w:r>
        <w:rPr>
          <w:rFonts w:ascii="Times New Roman" w:hAnsi="Times New Roman"/>
          <w:sz w:val="28"/>
          <w:szCs w:val="28"/>
        </w:rPr>
        <w:t xml:space="preserve"> Большеберезниковского района.</w:t>
      </w:r>
      <w:r w:rsidR="00C9752E">
        <w:rPr>
          <w:rFonts w:ascii="Times New Roman" w:hAnsi="Times New Roman"/>
          <w:sz w:val="28"/>
          <w:szCs w:val="28"/>
        </w:rPr>
        <w:t xml:space="preserve"> В состав бригады включены: онколог, врач УЗИ, терапевт, акушер-гинеколог.</w:t>
      </w:r>
    </w:p>
    <w:p w:rsidR="003814CE" w:rsidRPr="003814CE" w:rsidRDefault="003814CE" w:rsidP="003814CE">
      <w:pPr>
        <w:pStyle w:val="32"/>
        <w:spacing w:before="0"/>
        <w:jc w:val="center"/>
        <w:rPr>
          <w:i/>
          <w:color w:val="auto"/>
          <w:sz w:val="28"/>
          <w:szCs w:val="28"/>
        </w:rPr>
      </w:pPr>
      <w:r w:rsidRPr="003814CE">
        <w:rPr>
          <w:rFonts w:ascii="Times New Roman" w:hAnsi="Times New Roman"/>
          <w:i/>
          <w:color w:val="auto"/>
          <w:sz w:val="28"/>
          <w:szCs w:val="28"/>
        </w:rPr>
        <w:lastRenderedPageBreak/>
        <w:t>Культура</w:t>
      </w:r>
      <w:bookmarkEnd w:id="20"/>
    </w:p>
    <w:p w:rsidR="003814CE" w:rsidRDefault="003814CE" w:rsidP="00B906A4">
      <w:pPr>
        <w:spacing w:after="0" w:line="360" w:lineRule="auto"/>
        <w:ind w:firstLine="567"/>
        <w:jc w:val="both"/>
        <w:rPr>
          <w:rFonts w:ascii="Times New Roman" w:hAnsi="Times New Roman"/>
          <w:sz w:val="28"/>
          <w:szCs w:val="28"/>
        </w:rPr>
      </w:pPr>
      <w:r>
        <w:rPr>
          <w:rFonts w:ascii="Times New Roman" w:hAnsi="Times New Roman"/>
          <w:sz w:val="28"/>
          <w:szCs w:val="28"/>
        </w:rPr>
        <w:t>П</w:t>
      </w:r>
      <w:r w:rsidRPr="0051694F">
        <w:rPr>
          <w:rFonts w:ascii="Times New Roman" w:hAnsi="Times New Roman"/>
          <w:sz w:val="28"/>
          <w:szCs w:val="28"/>
        </w:rPr>
        <w:t xml:space="preserve">олитика </w:t>
      </w:r>
      <w:r>
        <w:rPr>
          <w:rFonts w:ascii="Times New Roman" w:hAnsi="Times New Roman"/>
          <w:sz w:val="28"/>
          <w:szCs w:val="28"/>
        </w:rPr>
        <w:t>Большеберезниковского</w:t>
      </w:r>
      <w:r w:rsidRPr="0051694F">
        <w:rPr>
          <w:rFonts w:ascii="Times New Roman" w:hAnsi="Times New Roman"/>
          <w:sz w:val="28"/>
          <w:szCs w:val="28"/>
        </w:rPr>
        <w:t xml:space="preserve"> </w:t>
      </w:r>
      <w:r>
        <w:rPr>
          <w:rFonts w:ascii="Times New Roman" w:hAnsi="Times New Roman"/>
          <w:sz w:val="28"/>
          <w:szCs w:val="28"/>
        </w:rPr>
        <w:t xml:space="preserve">муниципального </w:t>
      </w:r>
      <w:r w:rsidRPr="0051694F">
        <w:rPr>
          <w:rFonts w:ascii="Times New Roman" w:hAnsi="Times New Roman"/>
          <w:sz w:val="28"/>
          <w:szCs w:val="28"/>
        </w:rPr>
        <w:t>района</w:t>
      </w:r>
      <w:r>
        <w:rPr>
          <w:rFonts w:ascii="Times New Roman" w:hAnsi="Times New Roman"/>
          <w:sz w:val="28"/>
          <w:szCs w:val="28"/>
        </w:rPr>
        <w:t xml:space="preserve"> в области к</w:t>
      </w:r>
      <w:r w:rsidRPr="0051694F">
        <w:rPr>
          <w:rFonts w:ascii="Times New Roman" w:hAnsi="Times New Roman"/>
          <w:sz w:val="28"/>
          <w:szCs w:val="28"/>
        </w:rPr>
        <w:t>ультур</w:t>
      </w:r>
      <w:r>
        <w:rPr>
          <w:rFonts w:ascii="Times New Roman" w:hAnsi="Times New Roman"/>
          <w:sz w:val="28"/>
          <w:szCs w:val="28"/>
        </w:rPr>
        <w:t>ы</w:t>
      </w:r>
      <w:r w:rsidRPr="0051694F">
        <w:rPr>
          <w:rFonts w:ascii="Times New Roman" w:hAnsi="Times New Roman"/>
          <w:sz w:val="28"/>
          <w:szCs w:val="28"/>
        </w:rPr>
        <w:t xml:space="preserve"> направлена на сохранение культурного наследия и культурного потенциала района, ее самобытности, на формирование образа территории, обладающей собственной культурной уникальностью, на развитие сферы культуры в соответствии с </w:t>
      </w:r>
      <w:r>
        <w:rPr>
          <w:rFonts w:ascii="Times New Roman" w:hAnsi="Times New Roman"/>
          <w:sz w:val="28"/>
          <w:szCs w:val="28"/>
        </w:rPr>
        <w:t xml:space="preserve">современными </w:t>
      </w:r>
      <w:r w:rsidRPr="0051694F">
        <w:rPr>
          <w:rFonts w:ascii="Times New Roman" w:hAnsi="Times New Roman"/>
          <w:sz w:val="28"/>
          <w:szCs w:val="28"/>
        </w:rPr>
        <w:t>требованиями посредством модернизации отрасли, укрепления и развития ее инфраструктуры с целью усиления роли учреждений культуры в организации культурного отдыха населения и формирования духовно-нравственных основ личности.</w:t>
      </w:r>
    </w:p>
    <w:p w:rsidR="003814CE" w:rsidRPr="001102AF" w:rsidRDefault="003814CE" w:rsidP="00B906A4">
      <w:pPr>
        <w:spacing w:after="0" w:line="360" w:lineRule="auto"/>
        <w:ind w:firstLine="567"/>
        <w:jc w:val="both"/>
        <w:rPr>
          <w:rFonts w:ascii="Times New Roman" w:hAnsi="Times New Roman"/>
          <w:sz w:val="28"/>
          <w:szCs w:val="28"/>
        </w:rPr>
      </w:pPr>
      <w:r w:rsidRPr="001102AF">
        <w:rPr>
          <w:rFonts w:ascii="Times New Roman" w:hAnsi="Times New Roman"/>
          <w:sz w:val="28"/>
          <w:szCs w:val="28"/>
        </w:rPr>
        <w:t>Одной из задач органов местного самоуправления является создание благоприятных условий для творческого и культурного роста населения, расширение доступа к информационным и культурным ценностям</w:t>
      </w:r>
      <w:r>
        <w:rPr>
          <w:rFonts w:ascii="Times New Roman" w:hAnsi="Times New Roman"/>
          <w:sz w:val="28"/>
          <w:szCs w:val="28"/>
        </w:rPr>
        <w:t xml:space="preserve"> и</w:t>
      </w:r>
      <w:r w:rsidRPr="001102AF">
        <w:rPr>
          <w:rFonts w:ascii="Times New Roman" w:hAnsi="Times New Roman"/>
          <w:sz w:val="28"/>
          <w:szCs w:val="28"/>
        </w:rPr>
        <w:t xml:space="preserve"> обеспечение</w:t>
      </w:r>
      <w:r>
        <w:rPr>
          <w:rFonts w:ascii="Times New Roman" w:hAnsi="Times New Roman"/>
          <w:sz w:val="28"/>
          <w:szCs w:val="28"/>
        </w:rPr>
        <w:t xml:space="preserve"> их</w:t>
      </w:r>
      <w:r w:rsidRPr="001102AF">
        <w:rPr>
          <w:rFonts w:ascii="Times New Roman" w:hAnsi="Times New Roman"/>
          <w:sz w:val="28"/>
          <w:szCs w:val="28"/>
        </w:rPr>
        <w:t xml:space="preserve"> доступности</w:t>
      </w:r>
      <w:r>
        <w:rPr>
          <w:rFonts w:ascii="Times New Roman" w:hAnsi="Times New Roman"/>
          <w:sz w:val="28"/>
          <w:szCs w:val="28"/>
        </w:rPr>
        <w:t>.</w:t>
      </w:r>
    </w:p>
    <w:p w:rsidR="003814CE" w:rsidRPr="0055735D" w:rsidRDefault="003814CE" w:rsidP="00B906A4">
      <w:pPr>
        <w:pStyle w:val="afa"/>
        <w:spacing w:line="360" w:lineRule="auto"/>
      </w:pPr>
      <w:r w:rsidRPr="0055735D">
        <w:t xml:space="preserve">На территории Большеберезниковского района функционирует сеть общедоступных организаций культуры и дополнительного образования детей: централизованная библиотечная система (включает 1 центральную районную библиотеку, 1 детский отдел библиотечного обслуживания и 16 сельских структурных подразделений),  17 учреждений культурно-досугового типа (1 юридическое лицо и 16 сельских структурных подразделений), 1 учреждение дополнительного образования детей в сфере культуры и искусства.      </w:t>
      </w:r>
    </w:p>
    <w:p w:rsidR="003814CE" w:rsidRDefault="003814CE" w:rsidP="0018023D">
      <w:pPr>
        <w:pStyle w:val="afa"/>
        <w:spacing w:line="360" w:lineRule="auto"/>
      </w:pPr>
      <w:r w:rsidRPr="0055735D">
        <w:lastRenderedPageBreak/>
        <w:t xml:space="preserve">      В учреждениях культуры заняты более восьмидесяти человек. Система учреждений культуры Большеберезниковского района включает в себя:</w:t>
      </w:r>
      <w:r w:rsidRPr="00654E5D">
        <w:rPr>
          <w:noProof/>
          <w:lang w:eastAsia="zh-CN"/>
        </w:rPr>
        <w:drawing>
          <wp:inline distT="0" distB="0" distL="0" distR="0">
            <wp:extent cx="4875246" cy="2869456"/>
            <wp:effectExtent l="19050" t="0" r="20604" b="26144"/>
            <wp:docPr id="6" name="Схема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3814CE" w:rsidRDefault="003814CE" w:rsidP="003814CE">
      <w:pPr>
        <w:pStyle w:val="23"/>
        <w:shd w:val="clear" w:color="auto" w:fill="auto"/>
        <w:spacing w:before="0" w:line="240" w:lineRule="auto"/>
        <w:ind w:firstLine="0"/>
        <w:jc w:val="right"/>
        <w:rPr>
          <w:i/>
          <w:color w:val="000000"/>
          <w:lang w:eastAsia="ru-RU" w:bidi="ru-RU"/>
        </w:rPr>
      </w:pPr>
    </w:p>
    <w:p w:rsidR="003814CE" w:rsidRPr="00001492" w:rsidRDefault="003814CE" w:rsidP="003814CE">
      <w:pPr>
        <w:pStyle w:val="23"/>
        <w:shd w:val="clear" w:color="auto" w:fill="auto"/>
        <w:spacing w:before="0" w:line="240" w:lineRule="auto"/>
        <w:ind w:firstLine="0"/>
        <w:jc w:val="right"/>
        <w:rPr>
          <w:i/>
          <w:color w:val="000000"/>
          <w:lang w:eastAsia="ru-RU" w:bidi="ru-RU"/>
        </w:rPr>
      </w:pPr>
      <w:r>
        <w:rPr>
          <w:i/>
          <w:color w:val="000000"/>
          <w:lang w:eastAsia="ru-RU" w:bidi="ru-RU"/>
        </w:rPr>
        <w:t xml:space="preserve">Таблица </w:t>
      </w:r>
      <w:r w:rsidR="00640811">
        <w:rPr>
          <w:i/>
          <w:color w:val="000000"/>
          <w:lang w:eastAsia="ru-RU" w:bidi="ru-RU"/>
        </w:rPr>
        <w:t>1</w:t>
      </w:r>
      <w:r w:rsidR="0018023D">
        <w:rPr>
          <w:i/>
          <w:color w:val="000000"/>
          <w:lang w:eastAsia="ru-RU" w:bidi="ru-RU"/>
        </w:rPr>
        <w:t>4</w:t>
      </w:r>
    </w:p>
    <w:p w:rsidR="003814CE" w:rsidRDefault="003814CE" w:rsidP="003814CE">
      <w:pPr>
        <w:pStyle w:val="23"/>
        <w:shd w:val="clear" w:color="auto" w:fill="auto"/>
        <w:spacing w:before="0" w:line="240" w:lineRule="auto"/>
        <w:ind w:firstLine="0"/>
        <w:rPr>
          <w:color w:val="000000"/>
          <w:lang w:eastAsia="ru-RU" w:bidi="ru-RU"/>
        </w:rPr>
      </w:pPr>
      <w:r>
        <w:rPr>
          <w:color w:val="000000"/>
          <w:lang w:eastAsia="ru-RU" w:bidi="ru-RU"/>
        </w:rPr>
        <w:t>Основные показатели, характеризующие сферу культуры</w:t>
      </w:r>
    </w:p>
    <w:p w:rsidR="003814CE" w:rsidRDefault="003814CE" w:rsidP="003814CE">
      <w:pPr>
        <w:pStyle w:val="23"/>
        <w:shd w:val="clear" w:color="auto" w:fill="auto"/>
        <w:spacing w:before="0" w:after="120" w:line="240" w:lineRule="auto"/>
        <w:ind w:firstLine="0"/>
        <w:rPr>
          <w:lang w:bidi="ru-RU"/>
        </w:rPr>
      </w:pPr>
      <w:r>
        <w:rPr>
          <w:lang w:bidi="ru-RU"/>
        </w:rPr>
        <w:t>Большеберезниковского района</w:t>
      </w:r>
    </w:p>
    <w:tbl>
      <w:tblPr>
        <w:tblW w:w="10619" w:type="dxa"/>
        <w:tblInd w:w="-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4962"/>
        <w:gridCol w:w="1577"/>
        <w:gridCol w:w="1020"/>
        <w:gridCol w:w="1020"/>
        <w:gridCol w:w="1020"/>
        <w:gridCol w:w="1020"/>
      </w:tblGrid>
      <w:tr w:rsidR="003814CE" w:rsidTr="008B7F78">
        <w:trPr>
          <w:trHeight w:val="454"/>
        </w:trPr>
        <w:tc>
          <w:tcPr>
            <w:tcW w:w="4962" w:type="dxa"/>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Показатели</w:t>
            </w:r>
          </w:p>
        </w:tc>
        <w:tc>
          <w:tcPr>
            <w:tcW w:w="1577" w:type="dxa"/>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Единица измерения</w:t>
            </w:r>
          </w:p>
        </w:tc>
        <w:tc>
          <w:tcPr>
            <w:tcW w:w="1020" w:type="dxa"/>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2014 год</w:t>
            </w:r>
          </w:p>
        </w:tc>
        <w:tc>
          <w:tcPr>
            <w:tcW w:w="1020" w:type="dxa"/>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2015 год</w:t>
            </w:r>
          </w:p>
        </w:tc>
        <w:tc>
          <w:tcPr>
            <w:tcW w:w="1020" w:type="dxa"/>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 xml:space="preserve">2016 год </w:t>
            </w:r>
          </w:p>
        </w:tc>
        <w:tc>
          <w:tcPr>
            <w:tcW w:w="1020" w:type="dxa"/>
            <w:tcBorders>
              <w:bottom w:val="single" w:sz="4" w:space="0" w:color="auto"/>
            </w:tcBorders>
            <w:shd w:val="clear" w:color="auto" w:fill="EAF1DD" w:themeFill="accent3" w:themeFillTint="33"/>
            <w:vAlign w:val="center"/>
          </w:tcPr>
          <w:p w:rsidR="003814CE" w:rsidRPr="002E464B" w:rsidRDefault="003814CE" w:rsidP="008B7F78">
            <w:pPr>
              <w:pStyle w:val="23"/>
              <w:shd w:val="clear" w:color="auto" w:fill="auto"/>
              <w:spacing w:before="0" w:line="240" w:lineRule="auto"/>
              <w:ind w:firstLine="0"/>
              <w:rPr>
                <w:b/>
                <w:sz w:val="24"/>
                <w:szCs w:val="24"/>
              </w:rPr>
            </w:pPr>
            <w:r w:rsidRPr="002E464B">
              <w:rPr>
                <w:b/>
                <w:sz w:val="24"/>
                <w:szCs w:val="24"/>
              </w:rPr>
              <w:t>201</w:t>
            </w:r>
            <w:r>
              <w:rPr>
                <w:b/>
                <w:sz w:val="24"/>
                <w:szCs w:val="24"/>
              </w:rPr>
              <w:t>7</w:t>
            </w:r>
            <w:r w:rsidRPr="002E464B">
              <w:rPr>
                <w:b/>
                <w:sz w:val="24"/>
                <w:szCs w:val="24"/>
              </w:rPr>
              <w:t xml:space="preserve"> год</w:t>
            </w:r>
          </w:p>
        </w:tc>
      </w:tr>
      <w:tr w:rsidR="003814CE" w:rsidRPr="00001492" w:rsidTr="008B7F78">
        <w:trPr>
          <w:trHeight w:val="454"/>
        </w:trPr>
        <w:tc>
          <w:tcPr>
            <w:tcW w:w="4962" w:type="dxa"/>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Число общедоступных библиотек (структурных подразделений)</w:t>
            </w:r>
          </w:p>
        </w:tc>
        <w:tc>
          <w:tcPr>
            <w:tcW w:w="1577" w:type="dxa"/>
            <w:shd w:val="clear" w:color="auto" w:fill="FFFFFF"/>
            <w:vAlign w:val="center"/>
          </w:tcPr>
          <w:p w:rsidR="003814CE" w:rsidRPr="00D1280C" w:rsidRDefault="003814CE" w:rsidP="008B7F78">
            <w:pPr>
              <w:pStyle w:val="23"/>
              <w:shd w:val="clear" w:color="auto" w:fill="auto"/>
              <w:spacing w:before="0" w:line="240" w:lineRule="auto"/>
              <w:ind w:firstLine="0"/>
              <w:contextualSpacing/>
              <w:rPr>
                <w:sz w:val="24"/>
                <w:szCs w:val="24"/>
              </w:rPr>
            </w:pPr>
            <w:r w:rsidRPr="00D1280C">
              <w:rPr>
                <w:sz w:val="24"/>
                <w:szCs w:val="24"/>
              </w:rPr>
              <w:t>ед.</w:t>
            </w:r>
          </w:p>
        </w:tc>
        <w:tc>
          <w:tcPr>
            <w:tcW w:w="1020" w:type="dxa"/>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19</w:t>
            </w:r>
          </w:p>
        </w:tc>
        <w:tc>
          <w:tcPr>
            <w:tcW w:w="1020" w:type="dxa"/>
            <w:shd w:val="clear" w:color="auto" w:fill="FFFFFF"/>
            <w:vAlign w:val="center"/>
          </w:tcPr>
          <w:p w:rsidR="003814CE" w:rsidRPr="00D1280C" w:rsidRDefault="003814CE" w:rsidP="008B7F78">
            <w:pPr>
              <w:spacing w:after="0" w:line="240" w:lineRule="auto"/>
              <w:jc w:val="center"/>
              <w:rPr>
                <w:rFonts w:ascii="Times New Roman" w:hAnsi="Times New Roman"/>
              </w:rPr>
            </w:pPr>
            <w:r w:rsidRPr="00D1280C">
              <w:rPr>
                <w:rFonts w:ascii="Times New Roman" w:hAnsi="Times New Roman"/>
                <w:szCs w:val="24"/>
              </w:rPr>
              <w:t>18</w:t>
            </w:r>
          </w:p>
        </w:tc>
        <w:tc>
          <w:tcPr>
            <w:tcW w:w="1020" w:type="dxa"/>
            <w:shd w:val="clear" w:color="auto" w:fill="FFFFFF"/>
            <w:vAlign w:val="center"/>
          </w:tcPr>
          <w:p w:rsidR="003814CE" w:rsidRPr="00D1280C" w:rsidRDefault="003814CE" w:rsidP="008B7F78">
            <w:pPr>
              <w:spacing w:after="0" w:line="240" w:lineRule="auto"/>
              <w:jc w:val="center"/>
              <w:rPr>
                <w:rFonts w:ascii="Times New Roman" w:hAnsi="Times New Roman"/>
              </w:rPr>
            </w:pPr>
            <w:r w:rsidRPr="00D1280C">
              <w:rPr>
                <w:rFonts w:ascii="Times New Roman" w:hAnsi="Times New Roman"/>
                <w:szCs w:val="24"/>
              </w:rPr>
              <w:t>18</w:t>
            </w:r>
          </w:p>
        </w:tc>
        <w:tc>
          <w:tcPr>
            <w:tcW w:w="1020" w:type="dxa"/>
            <w:shd w:val="clear" w:color="auto" w:fill="FFFFFF"/>
            <w:vAlign w:val="center"/>
          </w:tcPr>
          <w:p w:rsidR="003814CE" w:rsidRPr="00185AEE" w:rsidRDefault="003814CE" w:rsidP="008B7F78">
            <w:pPr>
              <w:spacing w:after="0" w:line="240" w:lineRule="auto"/>
              <w:jc w:val="center"/>
              <w:rPr>
                <w:rFonts w:ascii="Times New Roman" w:hAnsi="Times New Roman"/>
              </w:rPr>
            </w:pPr>
            <w:r>
              <w:rPr>
                <w:rFonts w:ascii="Times New Roman" w:hAnsi="Times New Roman"/>
                <w:szCs w:val="24"/>
              </w:rPr>
              <w:t>18</w:t>
            </w:r>
          </w:p>
        </w:tc>
      </w:tr>
      <w:tr w:rsidR="003814CE" w:rsidRPr="00001492" w:rsidTr="008B7F78">
        <w:trPr>
          <w:trHeight w:val="454"/>
        </w:trPr>
        <w:tc>
          <w:tcPr>
            <w:tcW w:w="4962" w:type="dxa"/>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Обновляемость библиотечных фондов общедоступных библиотек</w:t>
            </w:r>
          </w:p>
        </w:tc>
        <w:tc>
          <w:tcPr>
            <w:tcW w:w="1577" w:type="dxa"/>
            <w:shd w:val="clear" w:color="auto" w:fill="FFFFFF"/>
            <w:vAlign w:val="center"/>
          </w:tcPr>
          <w:p w:rsidR="003814CE" w:rsidRPr="00D1280C" w:rsidRDefault="003814CE" w:rsidP="008B7F78">
            <w:pPr>
              <w:pStyle w:val="23"/>
              <w:shd w:val="clear" w:color="auto" w:fill="auto"/>
              <w:spacing w:before="0" w:line="240" w:lineRule="auto"/>
              <w:ind w:firstLine="0"/>
              <w:contextualSpacing/>
              <w:rPr>
                <w:sz w:val="24"/>
                <w:szCs w:val="24"/>
              </w:rPr>
            </w:pPr>
            <w:r w:rsidRPr="00D1280C">
              <w:rPr>
                <w:rStyle w:val="29pt"/>
                <w:rFonts w:eastAsia="Calibri"/>
                <w:b w:val="0"/>
                <w:sz w:val="24"/>
                <w:szCs w:val="24"/>
              </w:rPr>
              <w:t>экз.</w:t>
            </w:r>
          </w:p>
        </w:tc>
        <w:tc>
          <w:tcPr>
            <w:tcW w:w="1020" w:type="dxa"/>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224</w:t>
            </w:r>
          </w:p>
        </w:tc>
        <w:tc>
          <w:tcPr>
            <w:tcW w:w="1020" w:type="dxa"/>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427</w:t>
            </w:r>
          </w:p>
        </w:tc>
        <w:tc>
          <w:tcPr>
            <w:tcW w:w="1020" w:type="dxa"/>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193</w:t>
            </w:r>
          </w:p>
        </w:tc>
        <w:tc>
          <w:tcPr>
            <w:tcW w:w="1020" w:type="dxa"/>
            <w:shd w:val="clear" w:color="auto" w:fill="FFFFFF"/>
            <w:vAlign w:val="center"/>
          </w:tcPr>
          <w:p w:rsidR="003814CE" w:rsidRPr="00185AEE" w:rsidRDefault="003814CE" w:rsidP="008B7F78">
            <w:pPr>
              <w:pStyle w:val="23"/>
              <w:shd w:val="clear" w:color="auto" w:fill="auto"/>
              <w:spacing w:before="0" w:line="240" w:lineRule="auto"/>
              <w:ind w:firstLine="0"/>
              <w:rPr>
                <w:sz w:val="24"/>
                <w:szCs w:val="24"/>
              </w:rPr>
            </w:pPr>
            <w:r>
              <w:rPr>
                <w:sz w:val="24"/>
                <w:szCs w:val="24"/>
              </w:rPr>
              <w:t>131</w:t>
            </w:r>
          </w:p>
        </w:tc>
      </w:tr>
      <w:tr w:rsidR="003814CE" w:rsidRPr="00001492" w:rsidTr="008B7F78">
        <w:trPr>
          <w:trHeight w:val="454"/>
        </w:trPr>
        <w:tc>
          <w:tcPr>
            <w:tcW w:w="4962" w:type="dxa"/>
            <w:tcBorders>
              <w:bottom w:val="single" w:sz="4" w:space="0" w:color="auto"/>
            </w:tcBorders>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sz w:val="24"/>
                <w:szCs w:val="24"/>
              </w:rPr>
              <w:t>Количество пользователей</w:t>
            </w:r>
          </w:p>
        </w:tc>
        <w:tc>
          <w:tcPr>
            <w:tcW w:w="1577" w:type="dxa"/>
            <w:tcBorders>
              <w:bottom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contextualSpacing/>
              <w:rPr>
                <w:sz w:val="24"/>
                <w:szCs w:val="24"/>
              </w:rPr>
            </w:pPr>
            <w:r w:rsidRPr="00D1280C">
              <w:rPr>
                <w:sz w:val="24"/>
                <w:szCs w:val="24"/>
              </w:rPr>
              <w:t>чел.</w:t>
            </w:r>
          </w:p>
        </w:tc>
        <w:tc>
          <w:tcPr>
            <w:tcW w:w="1020" w:type="dxa"/>
            <w:tcBorders>
              <w:bottom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9,5</w:t>
            </w:r>
          </w:p>
        </w:tc>
        <w:tc>
          <w:tcPr>
            <w:tcW w:w="1020" w:type="dxa"/>
            <w:tcBorders>
              <w:bottom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9,6</w:t>
            </w:r>
          </w:p>
        </w:tc>
        <w:tc>
          <w:tcPr>
            <w:tcW w:w="1020" w:type="dxa"/>
            <w:tcBorders>
              <w:bottom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9,6</w:t>
            </w:r>
          </w:p>
        </w:tc>
        <w:tc>
          <w:tcPr>
            <w:tcW w:w="1020" w:type="dxa"/>
            <w:tcBorders>
              <w:bottom w:val="single" w:sz="4" w:space="0" w:color="auto"/>
            </w:tcBorders>
            <w:shd w:val="clear" w:color="auto" w:fill="FFFFFF"/>
            <w:vAlign w:val="center"/>
          </w:tcPr>
          <w:p w:rsidR="003814CE" w:rsidRPr="00185AEE" w:rsidRDefault="003814CE" w:rsidP="008B7F78">
            <w:pPr>
              <w:pStyle w:val="23"/>
              <w:shd w:val="clear" w:color="auto" w:fill="auto"/>
              <w:spacing w:before="0" w:line="240" w:lineRule="auto"/>
              <w:ind w:firstLine="0"/>
              <w:rPr>
                <w:sz w:val="24"/>
                <w:szCs w:val="24"/>
              </w:rPr>
            </w:pPr>
            <w:r>
              <w:rPr>
                <w:sz w:val="24"/>
                <w:szCs w:val="24"/>
              </w:rPr>
              <w:t>9,9</w:t>
            </w:r>
          </w:p>
        </w:tc>
      </w:tr>
      <w:tr w:rsidR="003814CE" w:rsidRPr="00001492" w:rsidTr="008B7F78">
        <w:trPr>
          <w:trHeight w:val="454"/>
        </w:trPr>
        <w:tc>
          <w:tcPr>
            <w:tcW w:w="496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Число учреждений культурно-досугового типа</w:t>
            </w:r>
          </w:p>
        </w:tc>
        <w:tc>
          <w:tcPr>
            <w:tcW w:w="1577"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contextualSpacing/>
              <w:rPr>
                <w:sz w:val="24"/>
                <w:szCs w:val="24"/>
              </w:rPr>
            </w:pPr>
            <w:r w:rsidRPr="00D1280C">
              <w:rPr>
                <w:rStyle w:val="29pt"/>
                <w:rFonts w:eastAsia="Calibri"/>
                <w:b w:val="0"/>
                <w:sz w:val="24"/>
                <w:szCs w:val="24"/>
              </w:rPr>
              <w:t>ед.</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185AEE" w:rsidRDefault="003814CE" w:rsidP="008B7F78">
            <w:pPr>
              <w:pStyle w:val="23"/>
              <w:shd w:val="clear" w:color="auto" w:fill="auto"/>
              <w:spacing w:before="0" w:line="240" w:lineRule="auto"/>
              <w:ind w:firstLine="0"/>
              <w:rPr>
                <w:sz w:val="24"/>
                <w:szCs w:val="24"/>
              </w:rPr>
            </w:pPr>
            <w:r>
              <w:rPr>
                <w:sz w:val="24"/>
                <w:szCs w:val="24"/>
              </w:rPr>
              <w:t>17</w:t>
            </w:r>
          </w:p>
        </w:tc>
      </w:tr>
      <w:tr w:rsidR="003814CE" w:rsidRPr="00001492" w:rsidTr="008B7F78">
        <w:trPr>
          <w:trHeight w:val="454"/>
        </w:trPr>
        <w:tc>
          <w:tcPr>
            <w:tcW w:w="496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Число посадочных мест в учреждениях культурно-досугового типа</w:t>
            </w:r>
          </w:p>
        </w:tc>
        <w:tc>
          <w:tcPr>
            <w:tcW w:w="1577"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contextualSpacing/>
              <w:rPr>
                <w:sz w:val="24"/>
                <w:szCs w:val="24"/>
              </w:rPr>
            </w:pPr>
            <w:r w:rsidRPr="00D1280C">
              <w:rPr>
                <w:rStyle w:val="29pt"/>
                <w:rFonts w:eastAsia="Calibri"/>
                <w:b w:val="0"/>
                <w:sz w:val="24"/>
                <w:szCs w:val="24"/>
              </w:rPr>
              <w:t>ед.</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2930</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2930</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2930</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185AEE" w:rsidRDefault="003814CE" w:rsidP="008B7F78">
            <w:pPr>
              <w:pStyle w:val="23"/>
              <w:shd w:val="clear" w:color="auto" w:fill="auto"/>
              <w:spacing w:before="0" w:line="240" w:lineRule="auto"/>
              <w:ind w:firstLine="0"/>
              <w:rPr>
                <w:sz w:val="24"/>
                <w:szCs w:val="24"/>
              </w:rPr>
            </w:pPr>
            <w:r>
              <w:rPr>
                <w:sz w:val="24"/>
                <w:szCs w:val="24"/>
              </w:rPr>
              <w:t>2980</w:t>
            </w:r>
          </w:p>
        </w:tc>
      </w:tr>
      <w:tr w:rsidR="003814CE" w:rsidRPr="00001492" w:rsidTr="008B7F78">
        <w:trPr>
          <w:trHeight w:val="454"/>
        </w:trPr>
        <w:tc>
          <w:tcPr>
            <w:tcW w:w="496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Число культурно-досуговых мероприятий</w:t>
            </w:r>
          </w:p>
        </w:tc>
        <w:tc>
          <w:tcPr>
            <w:tcW w:w="1577"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contextualSpacing/>
              <w:rPr>
                <w:sz w:val="24"/>
                <w:szCs w:val="24"/>
              </w:rPr>
            </w:pPr>
            <w:r w:rsidRPr="00D1280C">
              <w:rPr>
                <w:rStyle w:val="29pt"/>
                <w:rFonts w:eastAsia="Calibri"/>
                <w:b w:val="0"/>
                <w:sz w:val="24"/>
                <w:szCs w:val="24"/>
              </w:rPr>
              <w:t>ед.</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700</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695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715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185AEE" w:rsidRDefault="003814CE" w:rsidP="008B7F78">
            <w:pPr>
              <w:pStyle w:val="23"/>
              <w:shd w:val="clear" w:color="auto" w:fill="auto"/>
              <w:spacing w:before="0" w:line="240" w:lineRule="auto"/>
              <w:ind w:firstLine="0"/>
              <w:rPr>
                <w:sz w:val="24"/>
                <w:szCs w:val="24"/>
              </w:rPr>
            </w:pPr>
            <w:r>
              <w:rPr>
                <w:sz w:val="24"/>
                <w:szCs w:val="24"/>
              </w:rPr>
              <w:t>734</w:t>
            </w:r>
          </w:p>
        </w:tc>
      </w:tr>
      <w:tr w:rsidR="003814CE" w:rsidRPr="00001492" w:rsidTr="008B7F78">
        <w:trPr>
          <w:trHeight w:val="454"/>
        </w:trPr>
        <w:tc>
          <w:tcPr>
            <w:tcW w:w="496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Число киноустановок</w:t>
            </w:r>
          </w:p>
        </w:tc>
        <w:tc>
          <w:tcPr>
            <w:tcW w:w="1577"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contextualSpacing/>
              <w:jc w:val="center"/>
              <w:rPr>
                <w:szCs w:val="24"/>
              </w:rPr>
            </w:pPr>
            <w:r w:rsidRPr="00D1280C">
              <w:rPr>
                <w:rStyle w:val="29pt"/>
                <w:rFonts w:eastAsia="Calibri"/>
                <w:b w:val="0"/>
                <w:szCs w:val="24"/>
              </w:rPr>
              <w:t>ед.</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jc w:val="center"/>
              <w:rPr>
                <w:rFonts w:ascii="Times New Roman" w:hAnsi="Times New Roman"/>
                <w:szCs w:val="24"/>
              </w:rPr>
            </w:pPr>
            <w:r w:rsidRPr="00D1280C">
              <w:rPr>
                <w:rFonts w:ascii="Times New Roman" w:hAnsi="Times New Roman"/>
                <w:szCs w:val="24"/>
              </w:rPr>
              <w:t>1</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jc w:val="center"/>
              <w:rPr>
                <w:rFonts w:ascii="Times New Roman" w:hAnsi="Times New Roman"/>
                <w:szCs w:val="24"/>
              </w:rPr>
            </w:pPr>
            <w:r w:rsidRPr="00D1280C">
              <w:rPr>
                <w:rFonts w:ascii="Times New Roman" w:hAnsi="Times New Roman"/>
                <w:szCs w:val="24"/>
              </w:rPr>
              <w:t>1</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jc w:val="center"/>
              <w:rPr>
                <w:rFonts w:ascii="Times New Roman" w:hAnsi="Times New Roman"/>
                <w:szCs w:val="24"/>
              </w:rPr>
            </w:pPr>
            <w:r w:rsidRPr="00D1280C">
              <w:rPr>
                <w:rFonts w:ascii="Times New Roman" w:hAnsi="Times New Roman"/>
                <w:szCs w:val="24"/>
              </w:rPr>
              <w:t>1</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185AEE" w:rsidRDefault="003814CE" w:rsidP="008B7F78">
            <w:pPr>
              <w:spacing w:after="0" w:line="240" w:lineRule="auto"/>
              <w:jc w:val="center"/>
              <w:rPr>
                <w:rFonts w:ascii="Times New Roman" w:hAnsi="Times New Roman"/>
                <w:szCs w:val="24"/>
              </w:rPr>
            </w:pPr>
            <w:r>
              <w:rPr>
                <w:rFonts w:ascii="Times New Roman" w:hAnsi="Times New Roman"/>
                <w:szCs w:val="24"/>
              </w:rPr>
              <w:t>1</w:t>
            </w:r>
          </w:p>
        </w:tc>
      </w:tr>
      <w:tr w:rsidR="003814CE" w:rsidRPr="00001492" w:rsidTr="008B7F78">
        <w:trPr>
          <w:trHeight w:val="454"/>
        </w:trPr>
        <w:tc>
          <w:tcPr>
            <w:tcW w:w="496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Число посещений киносеансов</w:t>
            </w:r>
          </w:p>
        </w:tc>
        <w:tc>
          <w:tcPr>
            <w:tcW w:w="1577"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contextualSpacing/>
              <w:jc w:val="center"/>
              <w:rPr>
                <w:szCs w:val="24"/>
              </w:rPr>
            </w:pPr>
            <w:r w:rsidRPr="00D1280C">
              <w:rPr>
                <w:rStyle w:val="29pt"/>
                <w:rFonts w:eastAsia="Calibri"/>
                <w:b w:val="0"/>
                <w:szCs w:val="24"/>
              </w:rPr>
              <w:t>чел.</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jc w:val="center"/>
              <w:rPr>
                <w:rFonts w:ascii="Times New Roman" w:hAnsi="Times New Roman"/>
                <w:szCs w:val="24"/>
              </w:rPr>
            </w:pPr>
            <w:r w:rsidRPr="00D1280C">
              <w:rPr>
                <w:rFonts w:ascii="Times New Roman" w:hAnsi="Times New Roman"/>
                <w:szCs w:val="24"/>
              </w:rPr>
              <w:t>285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jc w:val="center"/>
              <w:rPr>
                <w:rFonts w:ascii="Times New Roman" w:hAnsi="Times New Roman"/>
                <w:szCs w:val="24"/>
              </w:rPr>
            </w:pPr>
            <w:r w:rsidRPr="00D1280C">
              <w:rPr>
                <w:rFonts w:ascii="Times New Roman" w:hAnsi="Times New Roman"/>
                <w:szCs w:val="24"/>
              </w:rPr>
              <w:t>270</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jc w:val="center"/>
              <w:rPr>
                <w:rFonts w:ascii="Times New Roman" w:hAnsi="Times New Roman"/>
                <w:szCs w:val="24"/>
              </w:rPr>
            </w:pPr>
            <w:r w:rsidRPr="00D1280C">
              <w:rPr>
                <w:rFonts w:ascii="Times New Roman" w:hAnsi="Times New Roman"/>
                <w:szCs w:val="24"/>
              </w:rPr>
              <w:t>320</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185AEE" w:rsidRDefault="003814CE" w:rsidP="008B7F78">
            <w:pPr>
              <w:spacing w:after="0" w:line="240" w:lineRule="auto"/>
              <w:jc w:val="center"/>
              <w:rPr>
                <w:rFonts w:ascii="Times New Roman" w:hAnsi="Times New Roman"/>
                <w:szCs w:val="24"/>
              </w:rPr>
            </w:pPr>
            <w:r>
              <w:rPr>
                <w:rFonts w:ascii="Times New Roman" w:hAnsi="Times New Roman"/>
                <w:szCs w:val="24"/>
              </w:rPr>
              <w:t>350</w:t>
            </w:r>
          </w:p>
        </w:tc>
      </w:tr>
      <w:tr w:rsidR="003814CE" w:rsidRPr="00001492" w:rsidTr="008B7F78">
        <w:trPr>
          <w:trHeight w:val="454"/>
        </w:trPr>
        <w:tc>
          <w:tcPr>
            <w:tcW w:w="496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Количество детей, обучающихся в детских школах искусств</w:t>
            </w:r>
          </w:p>
        </w:tc>
        <w:tc>
          <w:tcPr>
            <w:tcW w:w="1577"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contextualSpacing/>
              <w:rPr>
                <w:sz w:val="24"/>
                <w:szCs w:val="24"/>
              </w:rPr>
            </w:pPr>
            <w:r w:rsidRPr="00D1280C">
              <w:rPr>
                <w:rStyle w:val="29pt"/>
                <w:rFonts w:eastAsia="Calibri"/>
                <w:b w:val="0"/>
                <w:sz w:val="24"/>
                <w:szCs w:val="24"/>
              </w:rPr>
              <w:t>чел.</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195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197</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198</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185AEE" w:rsidRDefault="003814CE" w:rsidP="008B7F78">
            <w:pPr>
              <w:pStyle w:val="23"/>
              <w:shd w:val="clear" w:color="auto" w:fill="auto"/>
              <w:spacing w:before="0" w:line="240" w:lineRule="auto"/>
              <w:ind w:firstLine="0"/>
              <w:rPr>
                <w:sz w:val="24"/>
                <w:szCs w:val="24"/>
              </w:rPr>
            </w:pPr>
            <w:r>
              <w:rPr>
                <w:sz w:val="24"/>
                <w:szCs w:val="24"/>
              </w:rPr>
              <w:t>200</w:t>
            </w:r>
          </w:p>
        </w:tc>
      </w:tr>
    </w:tbl>
    <w:p w:rsidR="003814CE" w:rsidRPr="0055735D" w:rsidRDefault="003814CE" w:rsidP="00B906A4">
      <w:pPr>
        <w:pStyle w:val="afa"/>
        <w:spacing w:line="360" w:lineRule="auto"/>
      </w:pPr>
      <w:r w:rsidRPr="0055735D">
        <w:t xml:space="preserve">Важным направлением в сохранении и приумножении культурного потенциала нашего района являются мероприятия по сохранению и развитию библиотечного дела. В настоящее время библиотеки являются основным социальным институтом, гарантирующим сохранение и развитие </w:t>
      </w:r>
      <w:r w:rsidRPr="0055735D">
        <w:lastRenderedPageBreak/>
        <w:t xml:space="preserve">культурного и информационного пространства. Библиотеки Большеберезниковского района обслуживают </w:t>
      </w:r>
      <w:r w:rsidRPr="0089001A">
        <w:t>более 80 %</w:t>
      </w:r>
      <w:r w:rsidRPr="0055735D">
        <w:t xml:space="preserve"> населения района. В библиотечной сфере в перспективе планируется активно развивать интернет-технологии и увеличить число посещений библиотек через веб-сайты и информационно-телекоммуникационную сеть Интернет. </w:t>
      </w:r>
    </w:p>
    <w:p w:rsidR="003814CE" w:rsidRPr="0089001A" w:rsidRDefault="003814CE" w:rsidP="00B906A4">
      <w:pPr>
        <w:pStyle w:val="ConsPlusNormal"/>
        <w:spacing w:line="360" w:lineRule="auto"/>
        <w:ind w:firstLine="567"/>
        <w:jc w:val="both"/>
        <w:rPr>
          <w:rFonts w:ascii="Times New Roman" w:hAnsi="Times New Roman" w:cs="Times New Roman"/>
          <w:sz w:val="28"/>
          <w:szCs w:val="28"/>
        </w:rPr>
      </w:pPr>
      <w:r w:rsidRPr="0089001A">
        <w:rPr>
          <w:rFonts w:ascii="Times New Roman" w:hAnsi="Times New Roman" w:cs="Times New Roman"/>
          <w:sz w:val="28"/>
          <w:szCs w:val="28"/>
          <w:lang w:bidi="ru-RU"/>
        </w:rPr>
        <w:t>Охват населения библиотечным обслуживанием в Большеберезниковском районе в 2017 году составил 98,% . Доля населения, постоянно посещающего библиотеки</w:t>
      </w:r>
      <w:r w:rsidRPr="0089001A">
        <w:rPr>
          <w:rFonts w:ascii="Times New Roman" w:hAnsi="Times New Roman" w:cs="Times New Roman"/>
          <w:sz w:val="28"/>
          <w:szCs w:val="28"/>
        </w:rPr>
        <w:t xml:space="preserve"> остается относительно на одном уровне. Посещения читателями </w:t>
      </w:r>
      <w:r w:rsidRPr="0089001A">
        <w:rPr>
          <w:rFonts w:ascii="Times New Roman" w:hAnsi="Times New Roman" w:cs="Times New Roman"/>
          <w:sz w:val="28"/>
          <w:szCs w:val="28"/>
          <w:lang w:bidi="ru-RU"/>
        </w:rPr>
        <w:t xml:space="preserve">снижается ежегодно на 0,1%-1% </w:t>
      </w:r>
      <w:r w:rsidRPr="0089001A">
        <w:rPr>
          <w:rFonts w:ascii="Times New Roman" w:hAnsi="Times New Roman" w:cs="Times New Roman"/>
          <w:sz w:val="28"/>
          <w:szCs w:val="28"/>
        </w:rPr>
        <w:t xml:space="preserve">(убыль численности населения), тем не менее, увеличивается число пользователей электронными услугами. </w:t>
      </w:r>
    </w:p>
    <w:p w:rsidR="003814CE" w:rsidRPr="0089001A" w:rsidRDefault="003814CE" w:rsidP="00B906A4">
      <w:pPr>
        <w:pStyle w:val="23"/>
        <w:shd w:val="clear" w:color="auto" w:fill="auto"/>
        <w:spacing w:before="0" w:line="360" w:lineRule="auto"/>
        <w:ind w:firstLine="567"/>
        <w:jc w:val="both"/>
      </w:pPr>
      <w:r w:rsidRPr="0089001A">
        <w:rPr>
          <w:lang w:eastAsia="ru-RU" w:bidi="ru-RU"/>
        </w:rPr>
        <w:t xml:space="preserve">Книжный фонд центральной районной библиотеки составляет 30 383 экземпляра, имеется читальный зал на 30 посадочных мест. </w:t>
      </w:r>
      <w:r w:rsidRPr="003814CE">
        <w:rPr>
          <w:rStyle w:val="29pt"/>
          <w:rFonts w:eastAsia="Calibri"/>
          <w:b w:val="0"/>
          <w:sz w:val="28"/>
          <w:shd w:val="clear" w:color="auto" w:fill="FFFFFF" w:themeFill="background1"/>
        </w:rPr>
        <w:t>Обновляемость библиотечных фондов библиотек</w:t>
      </w:r>
      <w:r w:rsidRPr="0089001A">
        <w:rPr>
          <w:sz w:val="44"/>
          <w:shd w:val="clear" w:color="auto" w:fill="FFFFFF" w:themeFill="background1"/>
        </w:rPr>
        <w:t xml:space="preserve"> </w:t>
      </w:r>
      <w:r w:rsidRPr="0089001A">
        <w:rPr>
          <w:shd w:val="clear" w:color="auto" w:fill="FFFFFF" w:themeFill="background1"/>
        </w:rPr>
        <w:t>ежегодно</w:t>
      </w:r>
      <w:r w:rsidRPr="0089001A">
        <w:t xml:space="preserve"> сокращается. Снижение количества книг обусловлено уменьшением количества новых поступлений, в связи с низким объемом  средств, передаваемых местным бюджетам на комплектование книжных фондов библиотек и списанием ветхого фонда.  </w:t>
      </w:r>
    </w:p>
    <w:p w:rsidR="003814CE" w:rsidRPr="002E464B" w:rsidRDefault="003814CE" w:rsidP="00B906A4">
      <w:pPr>
        <w:spacing w:after="0" w:line="360" w:lineRule="auto"/>
        <w:ind w:firstLine="567"/>
        <w:jc w:val="both"/>
        <w:rPr>
          <w:rFonts w:ascii="Times New Roman" w:hAnsi="Times New Roman"/>
          <w:sz w:val="28"/>
          <w:szCs w:val="28"/>
        </w:rPr>
      </w:pPr>
      <w:r w:rsidRPr="002E464B">
        <w:rPr>
          <w:rFonts w:ascii="Times New Roman" w:hAnsi="Times New Roman"/>
          <w:sz w:val="28"/>
          <w:szCs w:val="28"/>
        </w:rPr>
        <w:t xml:space="preserve"> </w:t>
      </w:r>
      <w:r>
        <w:rPr>
          <w:rFonts w:ascii="Times New Roman" w:hAnsi="Times New Roman"/>
          <w:sz w:val="28"/>
          <w:szCs w:val="28"/>
        </w:rPr>
        <w:t>Техническое состояние учреждений</w:t>
      </w:r>
      <w:r w:rsidRPr="002E464B">
        <w:rPr>
          <w:rFonts w:ascii="Times New Roman" w:hAnsi="Times New Roman"/>
          <w:sz w:val="28"/>
          <w:szCs w:val="28"/>
        </w:rPr>
        <w:t xml:space="preserve"> культурно-досугового типа </w:t>
      </w:r>
      <w:r>
        <w:rPr>
          <w:rFonts w:ascii="Times New Roman" w:hAnsi="Times New Roman"/>
          <w:sz w:val="28"/>
          <w:szCs w:val="28"/>
        </w:rPr>
        <w:t>оставляет желать лучшего. Из 17 учреждений 15 требуют капитального ремонта. В 2018-2019 году будет проводиться реконструкция районного</w:t>
      </w:r>
      <w:r w:rsidRPr="002E464B">
        <w:rPr>
          <w:rFonts w:ascii="Times New Roman" w:hAnsi="Times New Roman"/>
          <w:sz w:val="28"/>
          <w:szCs w:val="28"/>
        </w:rPr>
        <w:t xml:space="preserve"> </w:t>
      </w:r>
      <w:r>
        <w:rPr>
          <w:rFonts w:ascii="Times New Roman" w:hAnsi="Times New Roman"/>
          <w:sz w:val="28"/>
          <w:szCs w:val="28"/>
        </w:rPr>
        <w:t xml:space="preserve">культурно-досугового центра. </w:t>
      </w:r>
    </w:p>
    <w:p w:rsidR="003814CE" w:rsidRPr="002E464B" w:rsidRDefault="003814CE" w:rsidP="00B906A4">
      <w:pPr>
        <w:pStyle w:val="23"/>
        <w:shd w:val="clear" w:color="auto" w:fill="auto"/>
        <w:spacing w:before="0" w:line="360" w:lineRule="auto"/>
        <w:ind w:firstLine="567"/>
        <w:jc w:val="both"/>
        <w:rPr>
          <w:color w:val="000000"/>
          <w:lang w:eastAsia="ru-RU" w:bidi="ru-RU"/>
        </w:rPr>
      </w:pPr>
      <w:r>
        <w:rPr>
          <w:color w:val="000000"/>
          <w:lang w:eastAsia="ru-RU" w:bidi="ru-RU"/>
        </w:rPr>
        <w:t>В учреждениях культуры района занято 80</w:t>
      </w:r>
      <w:r w:rsidRPr="00604475">
        <w:rPr>
          <w:color w:val="000000"/>
          <w:lang w:eastAsia="ru-RU" w:bidi="ru-RU"/>
        </w:rPr>
        <w:t xml:space="preserve"> специалистов </w:t>
      </w:r>
      <w:r w:rsidRPr="00BA0C2B">
        <w:rPr>
          <w:lang w:eastAsia="ru-RU" w:bidi="ru-RU"/>
        </w:rPr>
        <w:t>- 51,25 %</w:t>
      </w:r>
      <w:r w:rsidRPr="00604475">
        <w:rPr>
          <w:color w:val="000000"/>
          <w:lang w:eastAsia="ru-RU" w:bidi="ru-RU"/>
        </w:rPr>
        <w:t xml:space="preserve"> из них имеют профессиональное образование.</w:t>
      </w:r>
    </w:p>
    <w:p w:rsidR="003814CE" w:rsidRPr="0043151F" w:rsidRDefault="003814CE" w:rsidP="00B906A4">
      <w:pPr>
        <w:tabs>
          <w:tab w:val="left" w:pos="3405"/>
        </w:tabs>
        <w:spacing w:after="0" w:line="360" w:lineRule="auto"/>
        <w:ind w:firstLine="567"/>
        <w:jc w:val="both"/>
        <w:rPr>
          <w:rFonts w:ascii="Times New Roman" w:hAnsi="Times New Roman"/>
          <w:sz w:val="28"/>
          <w:szCs w:val="28"/>
        </w:rPr>
      </w:pPr>
      <w:r w:rsidRPr="002E464B">
        <w:rPr>
          <w:rFonts w:ascii="Times New Roman" w:hAnsi="Times New Roman"/>
          <w:sz w:val="28"/>
          <w:szCs w:val="28"/>
        </w:rPr>
        <w:t xml:space="preserve">В отрасли культуры </w:t>
      </w:r>
      <w:r>
        <w:rPr>
          <w:rFonts w:ascii="Times New Roman" w:hAnsi="Times New Roman"/>
          <w:sz w:val="28"/>
          <w:szCs w:val="28"/>
        </w:rPr>
        <w:t>Большеберезниковского</w:t>
      </w:r>
      <w:r w:rsidRPr="002E464B">
        <w:rPr>
          <w:rFonts w:ascii="Times New Roman" w:hAnsi="Times New Roman"/>
          <w:sz w:val="28"/>
          <w:szCs w:val="28"/>
        </w:rPr>
        <w:t xml:space="preserve"> района имеет место положитель</w:t>
      </w:r>
      <w:r w:rsidRPr="002E464B">
        <w:rPr>
          <w:rFonts w:ascii="Times New Roman" w:hAnsi="Times New Roman"/>
          <w:sz w:val="28"/>
          <w:szCs w:val="28"/>
        </w:rPr>
        <w:softHyphen/>
        <w:t xml:space="preserve">ная динамика в показателях посещений культурно-досуговых мероприятий, выпуска новых концертных программ, кинопоказов, организации выездных концертов в города и районы </w:t>
      </w:r>
      <w:r>
        <w:rPr>
          <w:rFonts w:ascii="Times New Roman" w:hAnsi="Times New Roman"/>
          <w:sz w:val="28"/>
          <w:szCs w:val="28"/>
        </w:rPr>
        <w:t>республики, а так же соседних регионов и областей</w:t>
      </w:r>
      <w:r w:rsidRPr="002E464B">
        <w:rPr>
          <w:rFonts w:ascii="Times New Roman" w:hAnsi="Times New Roman"/>
          <w:sz w:val="28"/>
          <w:szCs w:val="28"/>
        </w:rPr>
        <w:t xml:space="preserve">. </w:t>
      </w:r>
      <w:r w:rsidRPr="0043151F">
        <w:rPr>
          <w:rFonts w:ascii="Times New Roman" w:hAnsi="Times New Roman"/>
          <w:sz w:val="28"/>
          <w:szCs w:val="28"/>
        </w:rPr>
        <w:t xml:space="preserve">Большеберезниковский район является центром проведения таких крупных культурно-массовых мероприятий, как </w:t>
      </w:r>
      <w:r w:rsidRPr="0043151F">
        <w:rPr>
          <w:rFonts w:ascii="Times New Roman" w:hAnsi="Times New Roman"/>
          <w:sz w:val="28"/>
          <w:szCs w:val="28"/>
        </w:rPr>
        <w:lastRenderedPageBreak/>
        <w:t>праздник семейного досуга «Ашо лисьма», национально-фольклорный праздник «Игриштя», традиционный праздник лаптя «Эрзянь карть».</w:t>
      </w:r>
    </w:p>
    <w:p w:rsidR="003814CE" w:rsidRPr="002E464B" w:rsidRDefault="003814CE" w:rsidP="00B906A4">
      <w:pPr>
        <w:tabs>
          <w:tab w:val="left" w:pos="3405"/>
        </w:tabs>
        <w:spacing w:after="0" w:line="360" w:lineRule="auto"/>
        <w:ind w:firstLine="567"/>
        <w:jc w:val="both"/>
        <w:rPr>
          <w:rFonts w:ascii="Times New Roman" w:hAnsi="Times New Roman"/>
          <w:sz w:val="28"/>
          <w:szCs w:val="28"/>
        </w:rPr>
      </w:pPr>
      <w:r w:rsidRPr="002E464B">
        <w:rPr>
          <w:rFonts w:ascii="Times New Roman" w:hAnsi="Times New Roman"/>
          <w:sz w:val="28"/>
          <w:szCs w:val="28"/>
        </w:rPr>
        <w:t xml:space="preserve">В детской школе искусств функционирует </w:t>
      </w:r>
      <w:r>
        <w:rPr>
          <w:rFonts w:ascii="Times New Roman" w:hAnsi="Times New Roman"/>
          <w:sz w:val="28"/>
          <w:szCs w:val="28"/>
        </w:rPr>
        <w:t>3 отделения</w:t>
      </w:r>
      <w:r w:rsidRPr="002E464B">
        <w:rPr>
          <w:rFonts w:ascii="Times New Roman" w:hAnsi="Times New Roman"/>
          <w:sz w:val="28"/>
          <w:szCs w:val="28"/>
        </w:rPr>
        <w:t xml:space="preserve">: </w:t>
      </w:r>
      <w:r>
        <w:rPr>
          <w:rFonts w:ascii="Times New Roman" w:hAnsi="Times New Roman"/>
          <w:sz w:val="28"/>
          <w:szCs w:val="28"/>
        </w:rPr>
        <w:t xml:space="preserve">народных инструментов, </w:t>
      </w:r>
      <w:r w:rsidRPr="002E464B">
        <w:rPr>
          <w:rFonts w:ascii="Times New Roman" w:hAnsi="Times New Roman"/>
          <w:sz w:val="28"/>
          <w:szCs w:val="28"/>
        </w:rPr>
        <w:t>художественное</w:t>
      </w:r>
      <w:r>
        <w:rPr>
          <w:rFonts w:ascii="Times New Roman" w:hAnsi="Times New Roman"/>
          <w:sz w:val="28"/>
          <w:szCs w:val="28"/>
        </w:rPr>
        <w:t xml:space="preserve"> и декоративно-прикладное</w:t>
      </w:r>
      <w:r w:rsidRPr="002E464B">
        <w:rPr>
          <w:rFonts w:ascii="Times New Roman" w:hAnsi="Times New Roman"/>
          <w:sz w:val="28"/>
          <w:szCs w:val="28"/>
        </w:rPr>
        <w:t xml:space="preserve">. </w:t>
      </w:r>
      <w:r>
        <w:rPr>
          <w:rFonts w:ascii="Times New Roman" w:hAnsi="Times New Roman"/>
          <w:sz w:val="28"/>
          <w:szCs w:val="28"/>
        </w:rPr>
        <w:t xml:space="preserve">Более </w:t>
      </w:r>
      <w:r w:rsidRPr="002E464B">
        <w:rPr>
          <w:rFonts w:ascii="Times New Roman" w:hAnsi="Times New Roman"/>
          <w:sz w:val="28"/>
          <w:szCs w:val="28"/>
        </w:rPr>
        <w:t xml:space="preserve"> </w:t>
      </w:r>
      <w:r>
        <w:rPr>
          <w:rFonts w:ascii="Times New Roman" w:hAnsi="Times New Roman"/>
          <w:sz w:val="28"/>
          <w:szCs w:val="28"/>
        </w:rPr>
        <w:t>дву</w:t>
      </w:r>
      <w:r w:rsidRPr="002E464B">
        <w:rPr>
          <w:rFonts w:ascii="Times New Roman" w:hAnsi="Times New Roman"/>
          <w:sz w:val="28"/>
          <w:szCs w:val="28"/>
        </w:rPr>
        <w:t xml:space="preserve">хсот учащихся получают дополнительное образование по </w:t>
      </w:r>
      <w:r>
        <w:rPr>
          <w:rFonts w:ascii="Times New Roman" w:hAnsi="Times New Roman"/>
          <w:sz w:val="28"/>
          <w:szCs w:val="28"/>
        </w:rPr>
        <w:t xml:space="preserve">6 </w:t>
      </w:r>
      <w:r w:rsidRPr="002E464B">
        <w:rPr>
          <w:rFonts w:ascii="Times New Roman" w:hAnsi="Times New Roman"/>
          <w:sz w:val="28"/>
          <w:szCs w:val="28"/>
        </w:rPr>
        <w:t>специальностям. Число обучающихся в Детской школе искусств сохраняется примерно на одинаковом уровне (исходя из педагогической нагрузки и года обучения учащегося).</w:t>
      </w:r>
    </w:p>
    <w:p w:rsidR="003814CE" w:rsidRPr="002E464B" w:rsidRDefault="003814CE" w:rsidP="00B906A4">
      <w:pPr>
        <w:tabs>
          <w:tab w:val="left" w:pos="3405"/>
        </w:tabs>
        <w:spacing w:after="0" w:line="360" w:lineRule="auto"/>
        <w:ind w:firstLine="567"/>
        <w:jc w:val="both"/>
        <w:rPr>
          <w:rFonts w:ascii="Times New Roman" w:hAnsi="Times New Roman"/>
          <w:sz w:val="28"/>
          <w:szCs w:val="28"/>
        </w:rPr>
      </w:pPr>
      <w:r w:rsidRPr="002E464B">
        <w:rPr>
          <w:rFonts w:ascii="Times New Roman" w:hAnsi="Times New Roman"/>
          <w:sz w:val="28"/>
          <w:szCs w:val="28"/>
        </w:rPr>
        <w:t xml:space="preserve">Проблемы отрасли культуры в </w:t>
      </w:r>
      <w:r>
        <w:rPr>
          <w:rFonts w:ascii="Times New Roman" w:hAnsi="Times New Roman"/>
          <w:sz w:val="28"/>
          <w:szCs w:val="28"/>
        </w:rPr>
        <w:t>Большеберезниковском</w:t>
      </w:r>
      <w:r w:rsidRPr="002E464B">
        <w:rPr>
          <w:rFonts w:ascii="Times New Roman" w:hAnsi="Times New Roman"/>
          <w:sz w:val="28"/>
          <w:szCs w:val="28"/>
        </w:rPr>
        <w:t xml:space="preserve"> районе характерны для большинства муниципалитетов региона:</w:t>
      </w:r>
    </w:p>
    <w:p w:rsidR="003814CE" w:rsidRPr="004532F5" w:rsidRDefault="003814CE" w:rsidP="00B906A4">
      <w:pPr>
        <w:tabs>
          <w:tab w:val="left" w:pos="3405"/>
        </w:tabs>
        <w:spacing w:after="0" w:line="360" w:lineRule="auto"/>
        <w:ind w:firstLine="567"/>
        <w:jc w:val="both"/>
        <w:rPr>
          <w:rFonts w:ascii="Times New Roman" w:hAnsi="Times New Roman"/>
          <w:sz w:val="28"/>
          <w:szCs w:val="28"/>
        </w:rPr>
      </w:pPr>
      <w:r w:rsidRPr="002E464B">
        <w:rPr>
          <w:rFonts w:ascii="Times New Roman" w:hAnsi="Times New Roman"/>
          <w:sz w:val="28"/>
          <w:szCs w:val="28"/>
        </w:rPr>
        <w:t xml:space="preserve">- старение кадров (средний возраст работников учреждений </w:t>
      </w:r>
      <w:r w:rsidRPr="004532F5">
        <w:rPr>
          <w:rFonts w:ascii="Times New Roman" w:hAnsi="Times New Roman"/>
          <w:sz w:val="28"/>
          <w:szCs w:val="28"/>
        </w:rPr>
        <w:t xml:space="preserve">от 49 до 53 лет и выше); </w:t>
      </w:r>
    </w:p>
    <w:p w:rsidR="003814CE" w:rsidRPr="004532F5" w:rsidRDefault="003814CE" w:rsidP="00B906A4">
      <w:pPr>
        <w:tabs>
          <w:tab w:val="left" w:pos="3405"/>
        </w:tabs>
        <w:spacing w:after="0" w:line="360" w:lineRule="auto"/>
        <w:ind w:firstLine="567"/>
        <w:jc w:val="both"/>
        <w:rPr>
          <w:rFonts w:ascii="Times New Roman" w:hAnsi="Times New Roman"/>
          <w:sz w:val="28"/>
          <w:szCs w:val="28"/>
        </w:rPr>
      </w:pPr>
      <w:r w:rsidRPr="002E464B">
        <w:rPr>
          <w:rFonts w:ascii="Times New Roman" w:hAnsi="Times New Roman"/>
          <w:sz w:val="28"/>
          <w:szCs w:val="28"/>
        </w:rPr>
        <w:t>- уровень профессионального образования  работников культуры не в полной мере отвечает современным требованиям (</w:t>
      </w:r>
      <w:r w:rsidRPr="004532F5">
        <w:rPr>
          <w:rFonts w:ascii="Times New Roman" w:hAnsi="Times New Roman"/>
          <w:sz w:val="28"/>
          <w:szCs w:val="28"/>
        </w:rPr>
        <w:t>всего 18,75% специалистов имеют высшее образование);</w:t>
      </w:r>
    </w:p>
    <w:p w:rsidR="003814CE" w:rsidRPr="002E464B" w:rsidRDefault="003814CE" w:rsidP="00B906A4">
      <w:pPr>
        <w:tabs>
          <w:tab w:val="left" w:pos="3405"/>
        </w:tabs>
        <w:spacing w:after="0" w:line="360" w:lineRule="auto"/>
        <w:ind w:firstLine="567"/>
        <w:jc w:val="both"/>
        <w:rPr>
          <w:rFonts w:ascii="Times New Roman" w:hAnsi="Times New Roman"/>
          <w:sz w:val="28"/>
          <w:szCs w:val="28"/>
        </w:rPr>
      </w:pPr>
      <w:r w:rsidRPr="002E464B">
        <w:rPr>
          <w:rFonts w:ascii="Times New Roman" w:hAnsi="Times New Roman"/>
          <w:sz w:val="28"/>
          <w:szCs w:val="28"/>
        </w:rPr>
        <w:t>- низкая заработная плата работников культуры;</w:t>
      </w:r>
    </w:p>
    <w:p w:rsidR="003814CE" w:rsidRDefault="003814CE" w:rsidP="00B906A4">
      <w:pPr>
        <w:tabs>
          <w:tab w:val="left" w:pos="3405"/>
        </w:tabs>
        <w:spacing w:after="0" w:line="360" w:lineRule="auto"/>
        <w:ind w:firstLine="567"/>
        <w:jc w:val="both"/>
        <w:rPr>
          <w:rFonts w:ascii="Times New Roman" w:hAnsi="Times New Roman"/>
          <w:sz w:val="28"/>
          <w:szCs w:val="28"/>
        </w:rPr>
      </w:pPr>
      <w:r w:rsidRPr="002E464B">
        <w:rPr>
          <w:rFonts w:ascii="Times New Roman" w:hAnsi="Times New Roman"/>
          <w:sz w:val="28"/>
          <w:szCs w:val="28"/>
        </w:rPr>
        <w:t>- слабая материально-техническая база учреждений культуры, которая не отвечает современным требованиям. Так</w:t>
      </w:r>
      <w:r>
        <w:rPr>
          <w:rFonts w:ascii="Times New Roman" w:hAnsi="Times New Roman"/>
          <w:sz w:val="28"/>
          <w:szCs w:val="28"/>
        </w:rPr>
        <w:t>,</w:t>
      </w:r>
      <w:r w:rsidRPr="002E464B">
        <w:rPr>
          <w:rFonts w:ascii="Times New Roman" w:hAnsi="Times New Roman"/>
          <w:sz w:val="28"/>
          <w:szCs w:val="28"/>
        </w:rPr>
        <w:t xml:space="preserve"> например износ музыкальных инструментов, свето и звукоусилительной аппаратуры, одежды дл</w:t>
      </w:r>
      <w:r>
        <w:rPr>
          <w:rFonts w:ascii="Times New Roman" w:hAnsi="Times New Roman"/>
          <w:sz w:val="28"/>
          <w:szCs w:val="28"/>
        </w:rPr>
        <w:t>я выхода на сцену в муниципальных учреждениях культуры составляет 80%.</w:t>
      </w:r>
    </w:p>
    <w:p w:rsidR="00D70CA4" w:rsidRDefault="00D70CA4" w:rsidP="0085057F">
      <w:pPr>
        <w:autoSpaceDE w:val="0"/>
        <w:autoSpaceDN w:val="0"/>
        <w:adjustRightInd w:val="0"/>
        <w:spacing w:before="240" w:after="120" w:line="240" w:lineRule="auto"/>
        <w:ind w:firstLine="567"/>
        <w:jc w:val="center"/>
        <w:rPr>
          <w:rFonts w:ascii="Times New Roman" w:hAnsi="Times New Roman"/>
          <w:b/>
          <w:i/>
          <w:color w:val="000000"/>
          <w:sz w:val="28"/>
          <w:szCs w:val="28"/>
        </w:rPr>
      </w:pPr>
      <w:r>
        <w:rPr>
          <w:rFonts w:ascii="Times New Roman" w:hAnsi="Times New Roman"/>
          <w:b/>
          <w:i/>
          <w:color w:val="000000"/>
          <w:sz w:val="28"/>
          <w:szCs w:val="28"/>
        </w:rPr>
        <w:t>Физическая культура и спорт</w:t>
      </w:r>
    </w:p>
    <w:p w:rsidR="0018023D" w:rsidRPr="005E793A" w:rsidRDefault="0018023D" w:rsidP="0018023D">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Pr="005E793A">
        <w:rPr>
          <w:rFonts w:ascii="Times New Roman" w:hAnsi="Times New Roman"/>
          <w:sz w:val="28"/>
          <w:szCs w:val="28"/>
        </w:rPr>
        <w:t>Спортивный комплекс Большеберезниковского муниципа</w:t>
      </w:r>
      <w:r>
        <w:rPr>
          <w:rFonts w:ascii="Times New Roman" w:hAnsi="Times New Roman"/>
          <w:sz w:val="28"/>
          <w:szCs w:val="28"/>
        </w:rPr>
        <w:t>льного района включает в себя 36 объектов</w:t>
      </w:r>
      <w:r w:rsidRPr="005E793A">
        <w:rPr>
          <w:rFonts w:ascii="Times New Roman" w:hAnsi="Times New Roman"/>
          <w:sz w:val="28"/>
          <w:szCs w:val="28"/>
        </w:rPr>
        <w:t xml:space="preserve"> спортивного назначения</w:t>
      </w:r>
      <w:r>
        <w:rPr>
          <w:rFonts w:ascii="Times New Roman" w:hAnsi="Times New Roman"/>
          <w:sz w:val="28"/>
          <w:szCs w:val="28"/>
        </w:rPr>
        <w:t xml:space="preserve"> (11 спортивных залов и  25</w:t>
      </w:r>
      <w:r w:rsidRPr="005E793A">
        <w:rPr>
          <w:rFonts w:ascii="Times New Roman" w:hAnsi="Times New Roman"/>
          <w:sz w:val="28"/>
          <w:szCs w:val="28"/>
        </w:rPr>
        <w:t xml:space="preserve"> плоскостных сооружений).</w:t>
      </w:r>
      <w:r>
        <w:rPr>
          <w:rFonts w:ascii="Times New Roman" w:hAnsi="Times New Roman"/>
          <w:sz w:val="28"/>
          <w:szCs w:val="28"/>
        </w:rPr>
        <w:t xml:space="preserve"> Все указанные объекты относятся к образовательным учреждениям района,</w:t>
      </w:r>
      <w:r w:rsidRPr="007F0269">
        <w:rPr>
          <w:rFonts w:ascii="Times New Roman" w:hAnsi="Times New Roman"/>
          <w:sz w:val="28"/>
          <w:szCs w:val="28"/>
        </w:rPr>
        <w:t xml:space="preserve"> </w:t>
      </w:r>
      <w:r w:rsidRPr="005E793A">
        <w:rPr>
          <w:rFonts w:ascii="Times New Roman" w:hAnsi="Times New Roman"/>
          <w:sz w:val="28"/>
          <w:szCs w:val="28"/>
        </w:rPr>
        <w:t>находятся в удовлетворительном состоянии.</w:t>
      </w:r>
      <w:r>
        <w:rPr>
          <w:rFonts w:ascii="Times New Roman" w:hAnsi="Times New Roman"/>
          <w:sz w:val="28"/>
          <w:szCs w:val="28"/>
        </w:rPr>
        <w:t xml:space="preserve"> </w:t>
      </w:r>
      <w:r w:rsidRPr="005E793A">
        <w:rPr>
          <w:rFonts w:ascii="Times New Roman" w:hAnsi="Times New Roman"/>
          <w:sz w:val="28"/>
          <w:szCs w:val="28"/>
        </w:rPr>
        <w:t xml:space="preserve"> Единовременная пропускная способность спортивных </w:t>
      </w:r>
      <w:r>
        <w:rPr>
          <w:rFonts w:ascii="Times New Roman" w:hAnsi="Times New Roman"/>
          <w:sz w:val="28"/>
          <w:szCs w:val="28"/>
        </w:rPr>
        <w:t xml:space="preserve">объектов составляет 1548 человек. </w:t>
      </w:r>
    </w:p>
    <w:p w:rsidR="0018023D" w:rsidRPr="005E793A" w:rsidRDefault="0018023D" w:rsidP="0018023D">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Pr="005E793A">
        <w:rPr>
          <w:rFonts w:ascii="Times New Roman" w:hAnsi="Times New Roman"/>
          <w:sz w:val="28"/>
          <w:szCs w:val="28"/>
        </w:rPr>
        <w:t>Проведение различных спортивно-массовых мероприятий на территории</w:t>
      </w:r>
    </w:p>
    <w:p w:rsidR="0018023D" w:rsidRPr="005E793A" w:rsidRDefault="0018023D" w:rsidP="0018023D">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района, участие</w:t>
      </w:r>
      <w:r w:rsidRPr="005E793A">
        <w:rPr>
          <w:rFonts w:ascii="Times New Roman" w:hAnsi="Times New Roman"/>
          <w:sz w:val="28"/>
          <w:szCs w:val="28"/>
        </w:rPr>
        <w:t xml:space="preserve"> сборных команд на р</w:t>
      </w:r>
      <w:r>
        <w:rPr>
          <w:rFonts w:ascii="Times New Roman" w:hAnsi="Times New Roman"/>
          <w:sz w:val="28"/>
          <w:szCs w:val="28"/>
        </w:rPr>
        <w:t xml:space="preserve">еспубликанских, межрегиональных, всероссийских соревнованиях, чествование спортсменов, добившихся </w:t>
      </w:r>
      <w:r>
        <w:rPr>
          <w:rFonts w:ascii="Times New Roman" w:hAnsi="Times New Roman"/>
          <w:sz w:val="28"/>
          <w:szCs w:val="28"/>
        </w:rPr>
        <w:lastRenderedPageBreak/>
        <w:t xml:space="preserve">высоких спортивных результатов на первенствах, чемпионатах и  кубках Республики Мордовия, Приволжского Федерального округа, России, </w:t>
      </w:r>
      <w:r w:rsidRPr="005E793A">
        <w:rPr>
          <w:rFonts w:ascii="Times New Roman" w:hAnsi="Times New Roman"/>
          <w:sz w:val="28"/>
          <w:szCs w:val="28"/>
        </w:rPr>
        <w:t xml:space="preserve"> </w:t>
      </w:r>
      <w:r>
        <w:rPr>
          <w:rFonts w:ascii="Times New Roman" w:hAnsi="Times New Roman"/>
          <w:sz w:val="28"/>
          <w:szCs w:val="28"/>
        </w:rPr>
        <w:t>при</w:t>
      </w:r>
      <w:r w:rsidRPr="005E793A">
        <w:rPr>
          <w:rFonts w:ascii="Times New Roman" w:hAnsi="Times New Roman"/>
          <w:sz w:val="28"/>
          <w:szCs w:val="28"/>
        </w:rPr>
        <w:t>обре</w:t>
      </w:r>
      <w:r>
        <w:rPr>
          <w:rFonts w:ascii="Times New Roman" w:hAnsi="Times New Roman"/>
          <w:sz w:val="28"/>
          <w:szCs w:val="28"/>
        </w:rPr>
        <w:t xml:space="preserve">тение спортивного оборудования </w:t>
      </w:r>
      <w:r w:rsidRPr="005E793A">
        <w:rPr>
          <w:rFonts w:ascii="Times New Roman" w:hAnsi="Times New Roman"/>
          <w:sz w:val="28"/>
          <w:szCs w:val="28"/>
        </w:rPr>
        <w:t>финансируется из бюд</w:t>
      </w:r>
      <w:r>
        <w:rPr>
          <w:rFonts w:ascii="Times New Roman" w:hAnsi="Times New Roman"/>
          <w:sz w:val="28"/>
          <w:szCs w:val="28"/>
        </w:rPr>
        <w:t>жета</w:t>
      </w:r>
      <w:r w:rsidRPr="005E793A">
        <w:rPr>
          <w:rFonts w:ascii="Times New Roman" w:hAnsi="Times New Roman"/>
          <w:sz w:val="28"/>
          <w:szCs w:val="28"/>
        </w:rPr>
        <w:t xml:space="preserve"> </w:t>
      </w:r>
      <w:r>
        <w:rPr>
          <w:rFonts w:ascii="Times New Roman" w:hAnsi="Times New Roman"/>
          <w:sz w:val="28"/>
          <w:szCs w:val="28"/>
        </w:rPr>
        <w:t xml:space="preserve">Большеберезниковского </w:t>
      </w:r>
      <w:r w:rsidRPr="005E793A">
        <w:rPr>
          <w:rFonts w:ascii="Times New Roman" w:hAnsi="Times New Roman"/>
          <w:sz w:val="28"/>
          <w:szCs w:val="28"/>
        </w:rPr>
        <w:t>муниципального</w:t>
      </w:r>
      <w:r>
        <w:rPr>
          <w:rFonts w:ascii="Times New Roman" w:hAnsi="Times New Roman"/>
          <w:sz w:val="28"/>
          <w:szCs w:val="28"/>
        </w:rPr>
        <w:t xml:space="preserve"> района.</w:t>
      </w:r>
    </w:p>
    <w:p w:rsidR="0018023D" w:rsidRPr="005E793A" w:rsidRDefault="0018023D" w:rsidP="0018023D">
      <w:pPr>
        <w:pStyle w:val="afb"/>
        <w:spacing w:after="0" w:line="360" w:lineRule="auto"/>
        <w:jc w:val="both"/>
        <w:rPr>
          <w:rFonts w:ascii="Times New Roman" w:hAnsi="Times New Roman"/>
          <w:sz w:val="28"/>
          <w:szCs w:val="28"/>
        </w:rPr>
      </w:pPr>
      <w:r>
        <w:rPr>
          <w:rFonts w:ascii="Times New Roman" w:hAnsi="Times New Roman"/>
          <w:sz w:val="28"/>
          <w:szCs w:val="28"/>
        </w:rPr>
        <w:t xml:space="preserve">    В целях  развития физической культуры и спорта</w:t>
      </w:r>
      <w:r w:rsidRPr="005E793A">
        <w:rPr>
          <w:rFonts w:ascii="Times New Roman" w:hAnsi="Times New Roman"/>
          <w:sz w:val="28"/>
          <w:szCs w:val="28"/>
        </w:rPr>
        <w:t xml:space="preserve">, </w:t>
      </w:r>
      <w:r>
        <w:rPr>
          <w:rFonts w:ascii="Times New Roman" w:hAnsi="Times New Roman"/>
          <w:sz w:val="28"/>
          <w:szCs w:val="28"/>
        </w:rPr>
        <w:t>наибольшего вовлечения в</w:t>
      </w:r>
      <w:r w:rsidRPr="005E793A">
        <w:rPr>
          <w:rFonts w:ascii="Times New Roman" w:hAnsi="Times New Roman"/>
          <w:sz w:val="28"/>
          <w:szCs w:val="28"/>
        </w:rPr>
        <w:t xml:space="preserve"> заня</w:t>
      </w:r>
      <w:r>
        <w:rPr>
          <w:rFonts w:ascii="Times New Roman" w:hAnsi="Times New Roman"/>
          <w:sz w:val="28"/>
          <w:szCs w:val="28"/>
        </w:rPr>
        <w:t xml:space="preserve">тия </w:t>
      </w:r>
      <w:r w:rsidRPr="005E793A">
        <w:rPr>
          <w:rFonts w:ascii="Times New Roman" w:hAnsi="Times New Roman"/>
          <w:sz w:val="28"/>
          <w:szCs w:val="28"/>
        </w:rPr>
        <w:t>спортом детей и подростков, сохранения и развития культивируемых видов спорта</w:t>
      </w:r>
      <w:r>
        <w:rPr>
          <w:rFonts w:ascii="Times New Roman" w:hAnsi="Times New Roman"/>
          <w:sz w:val="28"/>
          <w:szCs w:val="28"/>
        </w:rPr>
        <w:t>, обеспечения конкурентоспособности спортсменов района функционирует МБ</w:t>
      </w:r>
      <w:r w:rsidRPr="005E793A">
        <w:rPr>
          <w:rFonts w:ascii="Times New Roman" w:hAnsi="Times New Roman"/>
          <w:sz w:val="28"/>
          <w:szCs w:val="28"/>
        </w:rPr>
        <w:t>У</w:t>
      </w:r>
      <w:r>
        <w:rPr>
          <w:rFonts w:ascii="Times New Roman" w:hAnsi="Times New Roman"/>
          <w:sz w:val="28"/>
          <w:szCs w:val="28"/>
        </w:rPr>
        <w:t xml:space="preserve"> ДО</w:t>
      </w:r>
      <w:r w:rsidRPr="005E793A">
        <w:rPr>
          <w:rFonts w:ascii="Times New Roman" w:hAnsi="Times New Roman"/>
          <w:sz w:val="28"/>
          <w:szCs w:val="28"/>
        </w:rPr>
        <w:t xml:space="preserve"> «Большеберезниковская детско-юношеская спорт</w:t>
      </w:r>
      <w:r>
        <w:rPr>
          <w:rFonts w:ascii="Times New Roman" w:hAnsi="Times New Roman"/>
          <w:sz w:val="28"/>
          <w:szCs w:val="28"/>
        </w:rPr>
        <w:t>ивная школа». В школе работает</w:t>
      </w:r>
      <w:r w:rsidRPr="005E793A">
        <w:rPr>
          <w:rFonts w:ascii="Times New Roman" w:hAnsi="Times New Roman"/>
          <w:sz w:val="28"/>
          <w:szCs w:val="28"/>
        </w:rPr>
        <w:t xml:space="preserve"> 20 </w:t>
      </w:r>
      <w:r>
        <w:rPr>
          <w:rFonts w:ascii="Times New Roman" w:hAnsi="Times New Roman"/>
          <w:sz w:val="28"/>
          <w:szCs w:val="28"/>
        </w:rPr>
        <w:t xml:space="preserve"> спортивных </w:t>
      </w:r>
      <w:r w:rsidRPr="005E793A">
        <w:rPr>
          <w:rFonts w:ascii="Times New Roman" w:hAnsi="Times New Roman"/>
          <w:sz w:val="28"/>
          <w:szCs w:val="28"/>
        </w:rPr>
        <w:t>групп, в которы</w:t>
      </w:r>
      <w:r>
        <w:rPr>
          <w:rFonts w:ascii="Times New Roman" w:hAnsi="Times New Roman"/>
          <w:sz w:val="28"/>
          <w:szCs w:val="28"/>
        </w:rPr>
        <w:t xml:space="preserve">х занимаются 300 детей, что составляет 34,8% от общего количества учащихся района. Основными </w:t>
      </w:r>
      <w:r w:rsidRPr="005E793A">
        <w:rPr>
          <w:rFonts w:ascii="Times New Roman" w:hAnsi="Times New Roman"/>
          <w:sz w:val="28"/>
          <w:szCs w:val="28"/>
        </w:rPr>
        <w:t xml:space="preserve"> з</w:t>
      </w:r>
      <w:r>
        <w:rPr>
          <w:rFonts w:ascii="Times New Roman" w:hAnsi="Times New Roman"/>
          <w:sz w:val="28"/>
          <w:szCs w:val="28"/>
        </w:rPr>
        <w:t>адачами</w:t>
      </w:r>
      <w:r w:rsidRPr="005E793A">
        <w:rPr>
          <w:rFonts w:ascii="Times New Roman" w:hAnsi="Times New Roman"/>
          <w:sz w:val="28"/>
          <w:szCs w:val="28"/>
        </w:rPr>
        <w:t xml:space="preserve"> учреждения</w:t>
      </w:r>
      <w:r>
        <w:rPr>
          <w:rFonts w:ascii="Times New Roman" w:hAnsi="Times New Roman"/>
          <w:sz w:val="28"/>
          <w:szCs w:val="28"/>
        </w:rPr>
        <w:t xml:space="preserve"> являются</w:t>
      </w:r>
      <w:r w:rsidRPr="005E793A">
        <w:rPr>
          <w:rFonts w:ascii="Times New Roman" w:hAnsi="Times New Roman"/>
          <w:sz w:val="28"/>
          <w:szCs w:val="28"/>
        </w:rPr>
        <w:t>:</w:t>
      </w:r>
    </w:p>
    <w:p w:rsidR="0018023D" w:rsidRPr="005E793A" w:rsidRDefault="0018023D" w:rsidP="0018023D">
      <w:pPr>
        <w:pStyle w:val="ConsPlusNormal"/>
        <w:widowControl/>
        <w:spacing w:line="360" w:lineRule="auto"/>
        <w:ind w:left="57" w:firstLine="483"/>
        <w:jc w:val="both"/>
        <w:rPr>
          <w:rFonts w:ascii="Times New Roman" w:hAnsi="Times New Roman" w:cs="Times New Roman"/>
          <w:sz w:val="28"/>
          <w:szCs w:val="28"/>
        </w:rPr>
      </w:pPr>
      <w:r w:rsidRPr="005E793A">
        <w:rPr>
          <w:rFonts w:ascii="Times New Roman" w:hAnsi="Times New Roman" w:cs="Times New Roman"/>
          <w:sz w:val="28"/>
          <w:szCs w:val="28"/>
        </w:rPr>
        <w:t>- формирование у детей, подростков и молодежи потребности в занятиях</w:t>
      </w:r>
      <w:r>
        <w:rPr>
          <w:rFonts w:ascii="Times New Roman" w:hAnsi="Times New Roman" w:cs="Times New Roman"/>
          <w:sz w:val="28"/>
          <w:szCs w:val="28"/>
        </w:rPr>
        <w:t xml:space="preserve"> физической культурой и  спортом, </w:t>
      </w:r>
      <w:r w:rsidRPr="005E793A">
        <w:rPr>
          <w:rFonts w:ascii="Times New Roman" w:hAnsi="Times New Roman" w:cs="Times New Roman"/>
          <w:sz w:val="28"/>
          <w:szCs w:val="28"/>
        </w:rPr>
        <w:t xml:space="preserve"> мировоззрения к здоровому образу жизни;</w:t>
      </w:r>
    </w:p>
    <w:p w:rsidR="0018023D" w:rsidRDefault="0018023D" w:rsidP="0018023D">
      <w:pPr>
        <w:pStyle w:val="ConsPlusNormal"/>
        <w:widowControl/>
        <w:spacing w:line="360" w:lineRule="auto"/>
        <w:ind w:left="57" w:firstLine="0"/>
        <w:jc w:val="both"/>
        <w:rPr>
          <w:rFonts w:ascii="Times New Roman" w:hAnsi="Times New Roman" w:cs="Times New Roman"/>
          <w:sz w:val="28"/>
          <w:szCs w:val="28"/>
        </w:rPr>
      </w:pPr>
      <w:r>
        <w:rPr>
          <w:rFonts w:ascii="Times New Roman" w:hAnsi="Times New Roman" w:cs="Times New Roman"/>
          <w:sz w:val="28"/>
          <w:szCs w:val="28"/>
        </w:rPr>
        <w:t xml:space="preserve">     - повышение уровня</w:t>
      </w:r>
      <w:r w:rsidRPr="005E793A">
        <w:rPr>
          <w:rFonts w:ascii="Times New Roman" w:hAnsi="Times New Roman" w:cs="Times New Roman"/>
          <w:sz w:val="28"/>
          <w:szCs w:val="28"/>
        </w:rPr>
        <w:t xml:space="preserve"> подгот</w:t>
      </w:r>
      <w:r>
        <w:rPr>
          <w:rFonts w:ascii="Times New Roman" w:hAnsi="Times New Roman" w:cs="Times New Roman"/>
          <w:sz w:val="28"/>
          <w:szCs w:val="28"/>
        </w:rPr>
        <w:t xml:space="preserve">овки спортсменов, профессиональной подготовки тренеров, </w:t>
      </w:r>
      <w:r w:rsidRPr="005E793A">
        <w:rPr>
          <w:rFonts w:ascii="Times New Roman" w:hAnsi="Times New Roman" w:cs="Times New Roman"/>
          <w:sz w:val="28"/>
          <w:szCs w:val="28"/>
        </w:rPr>
        <w:t>социальной защ</w:t>
      </w:r>
      <w:r>
        <w:rPr>
          <w:rFonts w:ascii="Times New Roman" w:hAnsi="Times New Roman" w:cs="Times New Roman"/>
          <w:sz w:val="28"/>
          <w:szCs w:val="28"/>
        </w:rPr>
        <w:t xml:space="preserve">ищенности спортсменов, </w:t>
      </w:r>
      <w:r w:rsidRPr="005E793A">
        <w:rPr>
          <w:rFonts w:ascii="Times New Roman" w:hAnsi="Times New Roman" w:cs="Times New Roman"/>
          <w:sz w:val="28"/>
          <w:szCs w:val="28"/>
        </w:rPr>
        <w:t>ветера</w:t>
      </w:r>
      <w:r>
        <w:rPr>
          <w:rFonts w:ascii="Times New Roman" w:hAnsi="Times New Roman" w:cs="Times New Roman"/>
          <w:sz w:val="28"/>
          <w:szCs w:val="28"/>
        </w:rPr>
        <w:t xml:space="preserve">нов спорта, </w:t>
      </w:r>
      <w:r w:rsidRPr="00C975D3">
        <w:rPr>
          <w:rFonts w:ascii="Times New Roman" w:hAnsi="Times New Roman" w:cs="Times New Roman"/>
          <w:sz w:val="28"/>
          <w:szCs w:val="28"/>
        </w:rPr>
        <w:t xml:space="preserve"> </w:t>
      </w:r>
      <w:r>
        <w:rPr>
          <w:rFonts w:ascii="Times New Roman" w:hAnsi="Times New Roman" w:cs="Times New Roman"/>
          <w:sz w:val="28"/>
          <w:szCs w:val="28"/>
        </w:rPr>
        <w:t>работников учреждения.</w:t>
      </w:r>
      <w:r w:rsidRPr="005E793A">
        <w:rPr>
          <w:rFonts w:ascii="Times New Roman" w:hAnsi="Times New Roman" w:cs="Times New Roman"/>
          <w:sz w:val="28"/>
          <w:szCs w:val="28"/>
        </w:rPr>
        <w:t xml:space="preserve"> </w:t>
      </w:r>
    </w:p>
    <w:p w:rsidR="0018023D" w:rsidRDefault="0018023D" w:rsidP="0018023D">
      <w:pPr>
        <w:pStyle w:val="ConsPlusNormal"/>
        <w:widowControl/>
        <w:spacing w:line="360" w:lineRule="auto"/>
        <w:ind w:left="57" w:firstLine="0"/>
        <w:jc w:val="both"/>
        <w:rPr>
          <w:rFonts w:ascii="Times New Roman" w:hAnsi="Times New Roman"/>
          <w:sz w:val="28"/>
          <w:szCs w:val="28"/>
        </w:rPr>
      </w:pPr>
      <w:r>
        <w:rPr>
          <w:rFonts w:ascii="Times New Roman" w:hAnsi="Times New Roman" w:cs="Times New Roman"/>
          <w:sz w:val="28"/>
          <w:szCs w:val="28"/>
        </w:rPr>
        <w:t xml:space="preserve">       Кроме этого на базе </w:t>
      </w:r>
      <w:r>
        <w:rPr>
          <w:rFonts w:ascii="Times New Roman" w:hAnsi="Times New Roman"/>
          <w:sz w:val="28"/>
          <w:szCs w:val="28"/>
        </w:rPr>
        <w:t>МБ</w:t>
      </w:r>
      <w:r w:rsidRPr="005E793A">
        <w:rPr>
          <w:rFonts w:ascii="Times New Roman" w:hAnsi="Times New Roman"/>
          <w:sz w:val="28"/>
          <w:szCs w:val="28"/>
        </w:rPr>
        <w:t>У</w:t>
      </w:r>
      <w:r>
        <w:rPr>
          <w:rFonts w:ascii="Times New Roman" w:hAnsi="Times New Roman"/>
          <w:sz w:val="28"/>
          <w:szCs w:val="28"/>
        </w:rPr>
        <w:t xml:space="preserve"> ДО</w:t>
      </w:r>
      <w:r w:rsidRPr="005E793A">
        <w:rPr>
          <w:rFonts w:ascii="Times New Roman" w:hAnsi="Times New Roman"/>
          <w:sz w:val="28"/>
          <w:szCs w:val="28"/>
        </w:rPr>
        <w:t xml:space="preserve"> «Большеберезниковская детско-юношеская спорт</w:t>
      </w:r>
      <w:r>
        <w:rPr>
          <w:rFonts w:ascii="Times New Roman" w:hAnsi="Times New Roman"/>
          <w:sz w:val="28"/>
          <w:szCs w:val="28"/>
        </w:rPr>
        <w:t>ивная школа» создан Центр тестирования по выполнению видов испытаний (тестов), нормативов, требований к оценке уровня знаний и умений в области физической культуры и спорта в  рамках спортивного комплекса «Готов к труду и обороне» (ГТО).</w:t>
      </w:r>
    </w:p>
    <w:p w:rsidR="0018023D" w:rsidRDefault="0018023D" w:rsidP="0018023D">
      <w:pPr>
        <w:pStyle w:val="ConsPlusNormal"/>
        <w:widowControl/>
        <w:spacing w:line="360" w:lineRule="auto"/>
        <w:ind w:left="57" w:firstLine="0"/>
        <w:jc w:val="both"/>
        <w:rPr>
          <w:rFonts w:ascii="Times New Roman" w:hAnsi="Times New Roman"/>
          <w:sz w:val="28"/>
          <w:szCs w:val="28"/>
        </w:rPr>
      </w:pPr>
      <w:r>
        <w:rPr>
          <w:rFonts w:ascii="Times New Roman" w:hAnsi="Times New Roman"/>
          <w:sz w:val="28"/>
          <w:szCs w:val="28"/>
        </w:rPr>
        <w:t xml:space="preserve">    </w:t>
      </w:r>
      <w:r w:rsidRPr="005E793A">
        <w:rPr>
          <w:rFonts w:ascii="Times New Roman" w:hAnsi="Times New Roman"/>
          <w:sz w:val="28"/>
          <w:szCs w:val="28"/>
        </w:rPr>
        <w:t>Кадровый</w:t>
      </w:r>
      <w:r>
        <w:rPr>
          <w:rFonts w:ascii="Times New Roman" w:hAnsi="Times New Roman"/>
          <w:sz w:val="28"/>
          <w:szCs w:val="28"/>
        </w:rPr>
        <w:t xml:space="preserve"> потенциал учреждения составляет - 3 штатных работника,</w:t>
      </w:r>
      <w:r w:rsidRPr="005E793A">
        <w:rPr>
          <w:rFonts w:ascii="Times New Roman" w:hAnsi="Times New Roman"/>
          <w:sz w:val="28"/>
          <w:szCs w:val="28"/>
        </w:rPr>
        <w:t xml:space="preserve"> 1</w:t>
      </w:r>
      <w:r>
        <w:rPr>
          <w:rFonts w:ascii="Times New Roman" w:hAnsi="Times New Roman"/>
          <w:sz w:val="28"/>
          <w:szCs w:val="28"/>
        </w:rPr>
        <w:t xml:space="preserve">1 работают по совместительству. </w:t>
      </w:r>
      <w:r w:rsidRPr="005E793A">
        <w:rPr>
          <w:rFonts w:ascii="Times New Roman" w:hAnsi="Times New Roman"/>
          <w:sz w:val="28"/>
          <w:szCs w:val="28"/>
        </w:rPr>
        <w:t>Высш</w:t>
      </w:r>
      <w:r>
        <w:rPr>
          <w:rFonts w:ascii="Times New Roman" w:hAnsi="Times New Roman"/>
          <w:sz w:val="28"/>
          <w:szCs w:val="28"/>
        </w:rPr>
        <w:t>ее образование имеют  13</w:t>
      </w:r>
      <w:r w:rsidRPr="005E793A">
        <w:rPr>
          <w:rFonts w:ascii="Times New Roman" w:hAnsi="Times New Roman"/>
          <w:sz w:val="28"/>
          <w:szCs w:val="28"/>
        </w:rPr>
        <w:t xml:space="preserve"> работников. В районе существует потребность в тренерах-п</w:t>
      </w:r>
      <w:r>
        <w:rPr>
          <w:rFonts w:ascii="Times New Roman" w:hAnsi="Times New Roman"/>
          <w:sz w:val="28"/>
          <w:szCs w:val="28"/>
        </w:rPr>
        <w:t>реподавателях по</w:t>
      </w:r>
      <w:r w:rsidRPr="005E793A">
        <w:rPr>
          <w:rFonts w:ascii="Times New Roman" w:hAnsi="Times New Roman"/>
          <w:sz w:val="28"/>
          <w:szCs w:val="28"/>
        </w:rPr>
        <w:t xml:space="preserve"> футболу, легкой атлетике, волейболу</w:t>
      </w:r>
      <w:r>
        <w:rPr>
          <w:rFonts w:ascii="Times New Roman" w:hAnsi="Times New Roman"/>
          <w:sz w:val="28"/>
          <w:szCs w:val="28"/>
        </w:rPr>
        <w:t>, настольному теннису</w:t>
      </w:r>
      <w:r w:rsidRPr="005E793A">
        <w:rPr>
          <w:rFonts w:ascii="Times New Roman" w:hAnsi="Times New Roman"/>
          <w:sz w:val="28"/>
          <w:szCs w:val="28"/>
        </w:rPr>
        <w:t>.</w:t>
      </w:r>
    </w:p>
    <w:p w:rsidR="0018023D" w:rsidRPr="001C1F5A" w:rsidRDefault="0018023D" w:rsidP="0018023D">
      <w:pPr>
        <w:pStyle w:val="ConsPlusNormal"/>
        <w:widowControl/>
        <w:spacing w:line="360" w:lineRule="auto"/>
        <w:ind w:left="57" w:firstLine="0"/>
        <w:jc w:val="both"/>
        <w:rPr>
          <w:rFonts w:ascii="Times New Roman" w:hAnsi="Times New Roman" w:cs="Times New Roman"/>
          <w:sz w:val="24"/>
          <w:szCs w:val="24"/>
        </w:rPr>
      </w:pPr>
      <w:r>
        <w:rPr>
          <w:rFonts w:ascii="Times New Roman" w:hAnsi="Times New Roman"/>
          <w:sz w:val="28"/>
          <w:szCs w:val="28"/>
        </w:rPr>
        <w:t xml:space="preserve">    В последнее время в районе растёт число населения систематически занимающегося физической культурой и спортом. В 2017 году – это 4935 человек или 38,5 процентов от всего населения района.</w:t>
      </w:r>
    </w:p>
    <w:p w:rsidR="0018023D" w:rsidRPr="005E793A" w:rsidRDefault="0018023D" w:rsidP="0018023D">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lastRenderedPageBreak/>
        <w:t xml:space="preserve">     Дальнейшее развитие  спортивной инфраструктуры</w:t>
      </w:r>
      <w:r w:rsidRPr="005E793A">
        <w:rPr>
          <w:rFonts w:ascii="Times New Roman" w:hAnsi="Times New Roman"/>
          <w:sz w:val="28"/>
          <w:szCs w:val="28"/>
        </w:rPr>
        <w:t xml:space="preserve"> района связано с</w:t>
      </w:r>
      <w:r>
        <w:rPr>
          <w:rFonts w:ascii="Times New Roman" w:hAnsi="Times New Roman"/>
          <w:sz w:val="28"/>
          <w:szCs w:val="28"/>
        </w:rPr>
        <w:t xml:space="preserve"> современными требованиями, предъявляемыми к объектам спорта. В настоящий период  объектов спорта для включения во Всероссийский реестр в районе нет, что в значительной степени затрудняет, либо полностью препятствует  развитию в районе </w:t>
      </w:r>
      <w:r w:rsidRPr="005E793A">
        <w:rPr>
          <w:rFonts w:ascii="Times New Roman" w:hAnsi="Times New Roman"/>
          <w:sz w:val="28"/>
          <w:szCs w:val="28"/>
        </w:rPr>
        <w:t xml:space="preserve"> массовых видов спорта</w:t>
      </w:r>
      <w:r>
        <w:rPr>
          <w:rFonts w:ascii="Times New Roman" w:hAnsi="Times New Roman"/>
          <w:sz w:val="28"/>
          <w:szCs w:val="28"/>
        </w:rPr>
        <w:t xml:space="preserve">,  </w:t>
      </w:r>
      <w:r w:rsidRPr="005E793A">
        <w:rPr>
          <w:rFonts w:ascii="Times New Roman" w:hAnsi="Times New Roman"/>
          <w:sz w:val="28"/>
          <w:szCs w:val="28"/>
        </w:rPr>
        <w:t>фи</w:t>
      </w:r>
      <w:r>
        <w:rPr>
          <w:rFonts w:ascii="Times New Roman" w:hAnsi="Times New Roman"/>
          <w:sz w:val="28"/>
          <w:szCs w:val="28"/>
        </w:rPr>
        <w:t>з</w:t>
      </w:r>
      <w:r w:rsidRPr="005E793A">
        <w:rPr>
          <w:rFonts w:ascii="Times New Roman" w:hAnsi="Times New Roman"/>
          <w:sz w:val="28"/>
          <w:szCs w:val="28"/>
        </w:rPr>
        <w:t>ическ</w:t>
      </w:r>
      <w:r>
        <w:rPr>
          <w:rFonts w:ascii="Times New Roman" w:hAnsi="Times New Roman"/>
          <w:sz w:val="28"/>
          <w:szCs w:val="28"/>
        </w:rPr>
        <w:t xml:space="preserve">ой культуры и спорта в целом. </w:t>
      </w:r>
      <w:r w:rsidRPr="005E793A">
        <w:rPr>
          <w:rFonts w:ascii="Times New Roman" w:hAnsi="Times New Roman"/>
          <w:sz w:val="28"/>
          <w:szCs w:val="28"/>
        </w:rPr>
        <w:t xml:space="preserve"> </w:t>
      </w:r>
    </w:p>
    <w:p w:rsidR="003814CE" w:rsidRPr="00F211CA" w:rsidRDefault="003814CE" w:rsidP="0085057F">
      <w:pPr>
        <w:autoSpaceDE w:val="0"/>
        <w:autoSpaceDN w:val="0"/>
        <w:adjustRightInd w:val="0"/>
        <w:spacing w:before="240" w:after="120" w:line="240" w:lineRule="auto"/>
        <w:ind w:firstLine="567"/>
        <w:jc w:val="center"/>
        <w:rPr>
          <w:rFonts w:ascii="Times New Roman" w:hAnsi="Times New Roman"/>
          <w:b/>
          <w:i/>
          <w:color w:val="000000"/>
          <w:sz w:val="28"/>
          <w:szCs w:val="28"/>
        </w:rPr>
      </w:pPr>
      <w:r w:rsidRPr="00F211CA">
        <w:rPr>
          <w:rFonts w:ascii="Times New Roman" w:hAnsi="Times New Roman"/>
          <w:b/>
          <w:i/>
          <w:color w:val="000000"/>
          <w:sz w:val="28"/>
          <w:szCs w:val="28"/>
        </w:rPr>
        <w:t>Туризм</w:t>
      </w:r>
    </w:p>
    <w:p w:rsidR="003814CE" w:rsidRDefault="003814CE" w:rsidP="00B906A4">
      <w:pPr>
        <w:autoSpaceDE w:val="0"/>
        <w:autoSpaceDN w:val="0"/>
        <w:adjustRightInd w:val="0"/>
        <w:spacing w:after="0" w:line="360" w:lineRule="auto"/>
        <w:ind w:firstLine="567"/>
        <w:jc w:val="both"/>
        <w:rPr>
          <w:rFonts w:ascii="Times New Roman" w:hAnsi="Times New Roman"/>
          <w:color w:val="000000"/>
          <w:sz w:val="28"/>
          <w:szCs w:val="28"/>
          <w:lang w:bidi="ru-RU"/>
        </w:rPr>
      </w:pPr>
      <w:r w:rsidRPr="00752AA9">
        <w:rPr>
          <w:rFonts w:ascii="Times New Roman" w:hAnsi="Times New Roman"/>
          <w:color w:val="000000"/>
          <w:sz w:val="28"/>
          <w:szCs w:val="28"/>
          <w:lang w:bidi="ru-RU"/>
        </w:rPr>
        <w:t>Развитие туризма играет важную роль в решении вопросов занятости населения и формирование положительного имиджа территории.</w:t>
      </w:r>
    </w:p>
    <w:p w:rsidR="003814CE" w:rsidRDefault="003814CE" w:rsidP="00B906A4">
      <w:pPr>
        <w:autoSpaceDE w:val="0"/>
        <w:autoSpaceDN w:val="0"/>
        <w:adjustRightInd w:val="0"/>
        <w:spacing w:after="0" w:line="360" w:lineRule="auto"/>
        <w:ind w:firstLine="567"/>
        <w:jc w:val="both"/>
        <w:rPr>
          <w:rFonts w:ascii="Times New Roman" w:hAnsi="Times New Roman"/>
          <w:color w:val="000000"/>
          <w:sz w:val="28"/>
          <w:szCs w:val="28"/>
          <w:lang w:bidi="ru-RU"/>
        </w:rPr>
      </w:pPr>
      <w:r w:rsidRPr="008A627F">
        <w:rPr>
          <w:rFonts w:ascii="Times New Roman" w:hAnsi="Times New Roman"/>
          <w:color w:val="000000"/>
          <w:sz w:val="28"/>
          <w:szCs w:val="28"/>
          <w:lang w:bidi="ru-RU"/>
        </w:rPr>
        <w:t>Разработаны туристические маршруты</w:t>
      </w:r>
      <w:r>
        <w:rPr>
          <w:rFonts w:ascii="Times New Roman" w:hAnsi="Times New Roman"/>
          <w:color w:val="000000"/>
          <w:sz w:val="28"/>
          <w:szCs w:val="28"/>
          <w:lang w:bidi="ru-RU"/>
        </w:rPr>
        <w:t>, в том числе:</w:t>
      </w:r>
      <w:r w:rsidRPr="008A627F">
        <w:rPr>
          <w:rFonts w:ascii="Times New Roman" w:hAnsi="Times New Roman"/>
          <w:color w:val="000000"/>
          <w:sz w:val="28"/>
          <w:szCs w:val="28"/>
          <w:lang w:bidi="ru-RU"/>
        </w:rPr>
        <w:t xml:space="preserve"> </w:t>
      </w:r>
    </w:p>
    <w:p w:rsidR="003814CE" w:rsidRPr="00B673FC" w:rsidRDefault="003814CE" w:rsidP="00B906A4">
      <w:pPr>
        <w:spacing w:after="0" w:line="360" w:lineRule="auto"/>
        <w:ind w:firstLine="708"/>
        <w:jc w:val="both"/>
        <w:rPr>
          <w:rFonts w:ascii="Times New Roman" w:hAnsi="Times New Roman"/>
          <w:sz w:val="28"/>
          <w:szCs w:val="28"/>
          <w:lang w:eastAsia="ru-RU"/>
        </w:rPr>
      </w:pPr>
      <w:r>
        <w:rPr>
          <w:rFonts w:ascii="Times New Roman" w:hAnsi="Times New Roman"/>
          <w:color w:val="000000"/>
          <w:sz w:val="28"/>
          <w:szCs w:val="28"/>
          <w:lang w:bidi="ru-RU"/>
        </w:rPr>
        <w:t>- э</w:t>
      </w:r>
      <w:r w:rsidRPr="008A627F">
        <w:rPr>
          <w:rFonts w:ascii="Times New Roman" w:hAnsi="Times New Roman"/>
          <w:color w:val="000000"/>
          <w:sz w:val="28"/>
          <w:szCs w:val="28"/>
          <w:lang w:bidi="ru-RU"/>
        </w:rPr>
        <w:t xml:space="preserve">кскурсия </w:t>
      </w:r>
      <w:r w:rsidRPr="00B673FC">
        <w:rPr>
          <w:rFonts w:ascii="Times New Roman" w:hAnsi="Times New Roman"/>
          <w:sz w:val="28"/>
          <w:szCs w:val="28"/>
          <w:lang w:eastAsia="ru-RU"/>
        </w:rPr>
        <w:t>«Сурский оборонительный рубеж» (военно-патриотический);</w:t>
      </w:r>
    </w:p>
    <w:p w:rsidR="003814CE" w:rsidRPr="00F331A5" w:rsidRDefault="003814CE" w:rsidP="00B906A4">
      <w:pPr>
        <w:spacing w:after="0" w:line="360" w:lineRule="auto"/>
        <w:ind w:firstLine="708"/>
        <w:jc w:val="both"/>
        <w:rPr>
          <w:rFonts w:ascii="Times New Roman" w:hAnsi="Times New Roman"/>
          <w:sz w:val="28"/>
          <w:szCs w:val="28"/>
          <w:lang w:eastAsia="ru-RU"/>
        </w:rPr>
      </w:pPr>
      <w:r w:rsidRPr="00B673FC">
        <w:rPr>
          <w:rFonts w:ascii="Times New Roman" w:hAnsi="Times New Roman"/>
          <w:sz w:val="28"/>
          <w:szCs w:val="28"/>
          <w:lang w:eastAsia="ru-RU"/>
        </w:rPr>
        <w:t>- «По следам предков» (историко – социологический, природный)</w:t>
      </w:r>
      <w:r>
        <w:rPr>
          <w:rFonts w:ascii="Times New Roman" w:hAnsi="Times New Roman"/>
          <w:sz w:val="28"/>
          <w:szCs w:val="28"/>
          <w:lang w:eastAsia="ru-RU"/>
        </w:rPr>
        <w:t>.</w:t>
      </w:r>
    </w:p>
    <w:p w:rsidR="003814CE" w:rsidRPr="0049600B" w:rsidRDefault="003814CE" w:rsidP="00B906A4">
      <w:pPr>
        <w:autoSpaceDE w:val="0"/>
        <w:autoSpaceDN w:val="0"/>
        <w:adjustRightInd w:val="0"/>
        <w:spacing w:after="0" w:line="360" w:lineRule="auto"/>
        <w:ind w:firstLine="567"/>
        <w:jc w:val="both"/>
        <w:rPr>
          <w:rFonts w:ascii="Times New Roman" w:hAnsi="Times New Roman"/>
          <w:color w:val="000000"/>
          <w:sz w:val="28"/>
          <w:szCs w:val="28"/>
        </w:rPr>
      </w:pPr>
      <w:r w:rsidRPr="0049600B">
        <w:rPr>
          <w:rFonts w:ascii="Times New Roman" w:hAnsi="Times New Roman"/>
          <w:color w:val="000000"/>
          <w:sz w:val="28"/>
          <w:szCs w:val="28"/>
        </w:rPr>
        <w:t xml:space="preserve">На территории </w:t>
      </w:r>
      <w:r>
        <w:rPr>
          <w:rFonts w:ascii="Times New Roman" w:hAnsi="Times New Roman"/>
          <w:color w:val="000000"/>
          <w:sz w:val="28"/>
          <w:szCs w:val="28"/>
        </w:rPr>
        <w:t>Большеберезниковского</w:t>
      </w:r>
      <w:r w:rsidRPr="0049600B">
        <w:rPr>
          <w:rFonts w:ascii="Times New Roman" w:hAnsi="Times New Roman"/>
          <w:color w:val="000000"/>
          <w:sz w:val="28"/>
          <w:szCs w:val="28"/>
        </w:rPr>
        <w:t xml:space="preserve"> района  </w:t>
      </w:r>
      <w:r>
        <w:rPr>
          <w:rFonts w:ascii="Times New Roman" w:hAnsi="Times New Roman"/>
          <w:color w:val="000000"/>
          <w:sz w:val="28"/>
          <w:szCs w:val="28"/>
        </w:rPr>
        <w:t>начал активно развива</w:t>
      </w:r>
      <w:r w:rsidRPr="0049600B">
        <w:rPr>
          <w:rFonts w:ascii="Times New Roman" w:hAnsi="Times New Roman"/>
          <w:color w:val="000000"/>
          <w:sz w:val="28"/>
          <w:szCs w:val="28"/>
        </w:rPr>
        <w:t>т</w:t>
      </w:r>
      <w:r>
        <w:rPr>
          <w:rFonts w:ascii="Times New Roman" w:hAnsi="Times New Roman"/>
          <w:color w:val="000000"/>
          <w:sz w:val="28"/>
          <w:szCs w:val="28"/>
        </w:rPr>
        <w:t>ься внутренний событийный</w:t>
      </w:r>
      <w:r w:rsidRPr="0049600B">
        <w:rPr>
          <w:rFonts w:ascii="Times New Roman" w:hAnsi="Times New Roman"/>
          <w:color w:val="000000"/>
          <w:sz w:val="28"/>
          <w:szCs w:val="28"/>
        </w:rPr>
        <w:t xml:space="preserve"> </w:t>
      </w:r>
      <w:r>
        <w:rPr>
          <w:rFonts w:ascii="Times New Roman" w:hAnsi="Times New Roman"/>
          <w:color w:val="000000"/>
          <w:sz w:val="28"/>
          <w:szCs w:val="28"/>
        </w:rPr>
        <w:t xml:space="preserve">и экологический </w:t>
      </w:r>
      <w:r w:rsidRPr="0049600B">
        <w:rPr>
          <w:rFonts w:ascii="Times New Roman" w:hAnsi="Times New Roman"/>
          <w:color w:val="000000"/>
          <w:sz w:val="28"/>
          <w:szCs w:val="28"/>
        </w:rPr>
        <w:t>туризм. Одним из ярких примеров</w:t>
      </w:r>
      <w:r>
        <w:rPr>
          <w:rFonts w:ascii="Times New Roman" w:hAnsi="Times New Roman"/>
          <w:color w:val="000000"/>
          <w:sz w:val="28"/>
          <w:szCs w:val="28"/>
        </w:rPr>
        <w:t xml:space="preserve"> событийного туризма</w:t>
      </w:r>
      <w:r w:rsidRPr="0049600B">
        <w:rPr>
          <w:rFonts w:ascii="Times New Roman" w:hAnsi="Times New Roman"/>
          <w:color w:val="000000"/>
          <w:sz w:val="28"/>
          <w:szCs w:val="28"/>
        </w:rPr>
        <w:t xml:space="preserve">, является ежегодное проведение на территории </w:t>
      </w:r>
      <w:r>
        <w:rPr>
          <w:rFonts w:ascii="Times New Roman" w:hAnsi="Times New Roman"/>
          <w:color w:val="000000"/>
          <w:sz w:val="28"/>
          <w:szCs w:val="28"/>
        </w:rPr>
        <w:t>Большеберезниковского</w:t>
      </w:r>
      <w:r w:rsidRPr="0049600B">
        <w:rPr>
          <w:rFonts w:ascii="Times New Roman" w:hAnsi="Times New Roman"/>
          <w:color w:val="000000"/>
          <w:sz w:val="28"/>
          <w:szCs w:val="28"/>
        </w:rPr>
        <w:t>района следующих мероприятий:</w:t>
      </w:r>
    </w:p>
    <w:p w:rsidR="003814CE" w:rsidRDefault="003814CE" w:rsidP="00B906A4">
      <w:pPr>
        <w:autoSpaceDE w:val="0"/>
        <w:autoSpaceDN w:val="0"/>
        <w:adjustRightInd w:val="0"/>
        <w:spacing w:after="0" w:line="360" w:lineRule="auto"/>
        <w:ind w:firstLine="567"/>
        <w:jc w:val="both"/>
        <w:rPr>
          <w:rFonts w:ascii="Times New Roman" w:hAnsi="Times New Roman"/>
          <w:sz w:val="28"/>
          <w:szCs w:val="28"/>
        </w:rPr>
      </w:pPr>
      <w:r w:rsidRPr="0049600B">
        <w:rPr>
          <w:rFonts w:ascii="Times New Roman" w:hAnsi="Times New Roman"/>
          <w:color w:val="000000"/>
          <w:sz w:val="28"/>
          <w:szCs w:val="28"/>
        </w:rPr>
        <w:t xml:space="preserve">- </w:t>
      </w:r>
      <w:r w:rsidRPr="0043151F">
        <w:rPr>
          <w:rFonts w:ascii="Times New Roman" w:hAnsi="Times New Roman"/>
          <w:sz w:val="28"/>
          <w:szCs w:val="28"/>
        </w:rPr>
        <w:t>праздник семейного досуга «Ашо лисьма</w:t>
      </w:r>
      <w:r>
        <w:rPr>
          <w:rFonts w:ascii="Times New Roman" w:hAnsi="Times New Roman"/>
          <w:sz w:val="28"/>
          <w:szCs w:val="28"/>
        </w:rPr>
        <w:t>»;</w:t>
      </w:r>
    </w:p>
    <w:p w:rsidR="003814CE" w:rsidRDefault="003814CE" w:rsidP="00B906A4">
      <w:pPr>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 </w:t>
      </w:r>
      <w:r w:rsidRPr="0043151F">
        <w:rPr>
          <w:rFonts w:ascii="Times New Roman" w:hAnsi="Times New Roman"/>
          <w:sz w:val="28"/>
          <w:szCs w:val="28"/>
        </w:rPr>
        <w:t>национально-фольклорный праздник «Игриштя</w:t>
      </w:r>
      <w:r>
        <w:rPr>
          <w:rFonts w:ascii="Times New Roman" w:hAnsi="Times New Roman"/>
          <w:sz w:val="28"/>
          <w:szCs w:val="28"/>
        </w:rPr>
        <w:t>»;</w:t>
      </w:r>
    </w:p>
    <w:p w:rsidR="003814CE" w:rsidRDefault="003814CE" w:rsidP="00B906A4">
      <w:pPr>
        <w:autoSpaceDE w:val="0"/>
        <w:autoSpaceDN w:val="0"/>
        <w:adjustRightInd w:val="0"/>
        <w:spacing w:after="0" w:line="360" w:lineRule="auto"/>
        <w:ind w:firstLine="567"/>
        <w:jc w:val="both"/>
        <w:rPr>
          <w:rFonts w:ascii="Times New Roman" w:hAnsi="Times New Roman"/>
          <w:color w:val="000000"/>
          <w:sz w:val="28"/>
          <w:szCs w:val="28"/>
        </w:rPr>
      </w:pPr>
      <w:r>
        <w:rPr>
          <w:rFonts w:ascii="Times New Roman" w:hAnsi="Times New Roman"/>
          <w:sz w:val="28"/>
          <w:szCs w:val="28"/>
        </w:rPr>
        <w:t xml:space="preserve">- </w:t>
      </w:r>
      <w:r w:rsidRPr="0043151F">
        <w:rPr>
          <w:rFonts w:ascii="Times New Roman" w:hAnsi="Times New Roman"/>
          <w:sz w:val="28"/>
          <w:szCs w:val="28"/>
        </w:rPr>
        <w:t xml:space="preserve"> традиционный праздник лаптя «Эрзянь карть»</w:t>
      </w:r>
      <w:r w:rsidRPr="0049600B">
        <w:rPr>
          <w:rFonts w:ascii="Times New Roman" w:hAnsi="Times New Roman"/>
          <w:color w:val="000000"/>
          <w:sz w:val="28"/>
          <w:szCs w:val="28"/>
        </w:rPr>
        <w:t xml:space="preserve">. </w:t>
      </w:r>
    </w:p>
    <w:p w:rsidR="003814CE" w:rsidRPr="00DC1FA0" w:rsidRDefault="003814CE" w:rsidP="00B906A4">
      <w:pPr>
        <w:autoSpaceDE w:val="0"/>
        <w:autoSpaceDN w:val="0"/>
        <w:adjustRightInd w:val="0"/>
        <w:spacing w:after="0" w:line="360" w:lineRule="auto"/>
        <w:ind w:firstLine="567"/>
        <w:jc w:val="both"/>
        <w:rPr>
          <w:rFonts w:ascii="Times New Roman" w:hAnsi="Times New Roman"/>
          <w:sz w:val="28"/>
          <w:szCs w:val="28"/>
          <w:lang w:bidi="ru-RU"/>
        </w:rPr>
      </w:pPr>
      <w:r w:rsidRPr="00DC1FA0">
        <w:rPr>
          <w:rFonts w:ascii="Times New Roman" w:hAnsi="Times New Roman"/>
          <w:sz w:val="28"/>
          <w:szCs w:val="28"/>
          <w:lang w:bidi="ru-RU"/>
        </w:rPr>
        <w:t>Приоритетами развития туристско-рекреационного кластера на территории района должно стать развитие туризма по следующим перспективным направлениям:</w:t>
      </w:r>
    </w:p>
    <w:p w:rsidR="003814CE" w:rsidRPr="00444E2B" w:rsidRDefault="003814CE" w:rsidP="00B906A4">
      <w:pPr>
        <w:autoSpaceDE w:val="0"/>
        <w:autoSpaceDN w:val="0"/>
        <w:adjustRightInd w:val="0"/>
        <w:spacing w:after="0" w:line="360" w:lineRule="auto"/>
        <w:ind w:firstLine="567"/>
        <w:jc w:val="both"/>
        <w:rPr>
          <w:rFonts w:ascii="Times New Roman" w:hAnsi="Times New Roman"/>
          <w:sz w:val="28"/>
          <w:szCs w:val="28"/>
          <w:lang w:bidi="ru-RU"/>
        </w:rPr>
      </w:pPr>
      <w:r w:rsidRPr="00444E2B">
        <w:rPr>
          <w:rFonts w:ascii="Times New Roman" w:hAnsi="Times New Roman"/>
          <w:sz w:val="28"/>
          <w:szCs w:val="28"/>
          <w:lang w:bidi="ru-RU"/>
        </w:rPr>
        <w:t>- охоторыболовный туризм, связанный с посещением охото-</w:t>
      </w:r>
      <w:r w:rsidRPr="00444E2B">
        <w:rPr>
          <w:rFonts w:ascii="Times New Roman" w:hAnsi="Times New Roman"/>
          <w:sz w:val="28"/>
          <w:szCs w:val="28"/>
          <w:lang w:bidi="ru-RU"/>
        </w:rPr>
        <w:br/>
        <w:t>рыболовных хозяйств. На территории Большеберезниковского района отсутствуют такие хозяйства, но перспектива для их открытия имеется;</w:t>
      </w:r>
    </w:p>
    <w:p w:rsidR="003814CE" w:rsidRDefault="003814CE" w:rsidP="00B906A4">
      <w:pPr>
        <w:autoSpaceDE w:val="0"/>
        <w:autoSpaceDN w:val="0"/>
        <w:adjustRightInd w:val="0"/>
        <w:spacing w:after="0" w:line="360" w:lineRule="auto"/>
        <w:ind w:firstLine="709"/>
        <w:jc w:val="both"/>
        <w:rPr>
          <w:rFonts w:ascii="Times New Roman" w:hAnsi="Times New Roman"/>
          <w:color w:val="FF0000"/>
          <w:sz w:val="28"/>
          <w:szCs w:val="28"/>
        </w:rPr>
      </w:pPr>
      <w:r w:rsidRPr="00DC1FA0">
        <w:rPr>
          <w:rFonts w:ascii="Times New Roman" w:hAnsi="Times New Roman"/>
          <w:sz w:val="28"/>
          <w:szCs w:val="28"/>
          <w:lang w:bidi="ru-RU"/>
        </w:rPr>
        <w:t>- дикий туризм, основными мотивами которого являются семейный и</w:t>
      </w:r>
      <w:r w:rsidRPr="00DC1FA0">
        <w:rPr>
          <w:rFonts w:ascii="Times New Roman" w:hAnsi="Times New Roman"/>
          <w:sz w:val="28"/>
          <w:szCs w:val="28"/>
          <w:lang w:bidi="ru-RU"/>
        </w:rPr>
        <w:br/>
        <w:t>корпоративный отдых на природе, совмещенный с рыбалкой, прогулками по</w:t>
      </w:r>
      <w:r w:rsidRPr="00DC1FA0">
        <w:rPr>
          <w:rFonts w:ascii="Times New Roman" w:hAnsi="Times New Roman"/>
          <w:sz w:val="28"/>
          <w:szCs w:val="28"/>
          <w:lang w:bidi="ru-RU"/>
        </w:rPr>
        <w:br/>
        <w:t>лесу, сбором грибов и ягод. В структуре дикого туризма особое внимание</w:t>
      </w:r>
      <w:r w:rsidRPr="00DC1FA0">
        <w:rPr>
          <w:rFonts w:ascii="Times New Roman" w:hAnsi="Times New Roman"/>
          <w:sz w:val="28"/>
          <w:szCs w:val="28"/>
          <w:lang w:bidi="ru-RU"/>
        </w:rPr>
        <w:br/>
        <w:t>необходимо уделить этническому и сельскому туризму, связанному со</w:t>
      </w:r>
      <w:r w:rsidRPr="00DC1FA0">
        <w:rPr>
          <w:rFonts w:ascii="Times New Roman" w:hAnsi="Times New Roman"/>
          <w:sz w:val="28"/>
          <w:szCs w:val="28"/>
          <w:lang w:bidi="ru-RU"/>
        </w:rPr>
        <w:br/>
      </w:r>
      <w:r w:rsidRPr="00DC1FA0">
        <w:rPr>
          <w:rFonts w:ascii="Times New Roman" w:hAnsi="Times New Roman"/>
          <w:sz w:val="28"/>
          <w:szCs w:val="28"/>
          <w:lang w:bidi="ru-RU"/>
        </w:rPr>
        <w:lastRenderedPageBreak/>
        <w:t>знакомством самобытной русской культурой, общением с местным</w:t>
      </w:r>
      <w:r w:rsidRPr="00DC1FA0">
        <w:rPr>
          <w:rFonts w:ascii="Times New Roman" w:hAnsi="Times New Roman"/>
          <w:sz w:val="28"/>
          <w:szCs w:val="28"/>
          <w:lang w:bidi="ru-RU"/>
        </w:rPr>
        <w:br/>
        <w:t>населением. Это позволит активизировать развитие сувенирной продукции,</w:t>
      </w:r>
      <w:r w:rsidRPr="00DC1FA0">
        <w:rPr>
          <w:rFonts w:ascii="Times New Roman" w:hAnsi="Times New Roman"/>
          <w:sz w:val="28"/>
          <w:szCs w:val="28"/>
          <w:lang w:bidi="ru-RU"/>
        </w:rPr>
        <w:br/>
        <w:t>народных ремесел и промыслов. Положительным эффектом от развития</w:t>
      </w:r>
      <w:r w:rsidRPr="00DC1FA0">
        <w:rPr>
          <w:rFonts w:ascii="Times New Roman" w:hAnsi="Times New Roman"/>
          <w:sz w:val="28"/>
          <w:szCs w:val="28"/>
          <w:lang w:bidi="ru-RU"/>
        </w:rPr>
        <w:br/>
        <w:t>данного направления может стать вовлечение населения и крестьянско-</w:t>
      </w:r>
      <w:r w:rsidRPr="00DC1FA0">
        <w:rPr>
          <w:rFonts w:ascii="Times New Roman" w:hAnsi="Times New Roman"/>
          <w:sz w:val="28"/>
          <w:szCs w:val="28"/>
          <w:lang w:bidi="ru-RU"/>
        </w:rPr>
        <w:br/>
        <w:t>фермерских хозяйств в развитие инфраструктуры экологического и</w:t>
      </w:r>
      <w:r w:rsidRPr="00DC1FA0">
        <w:rPr>
          <w:rFonts w:ascii="Times New Roman" w:hAnsi="Times New Roman"/>
          <w:sz w:val="28"/>
          <w:szCs w:val="28"/>
          <w:lang w:bidi="ru-RU"/>
        </w:rPr>
        <w:br/>
        <w:t>рекреационного туризма;</w:t>
      </w:r>
      <w:r w:rsidRPr="007E1AA0">
        <w:rPr>
          <w:rFonts w:ascii="Times New Roman" w:hAnsi="Times New Roman"/>
          <w:color w:val="FF0000"/>
          <w:sz w:val="28"/>
          <w:szCs w:val="28"/>
        </w:rPr>
        <w:t xml:space="preserve"> </w:t>
      </w:r>
    </w:p>
    <w:p w:rsidR="003814CE" w:rsidRPr="007E1AA0" w:rsidRDefault="003814CE" w:rsidP="00B906A4">
      <w:pPr>
        <w:autoSpaceDE w:val="0"/>
        <w:autoSpaceDN w:val="0"/>
        <w:adjustRightInd w:val="0"/>
        <w:spacing w:after="0" w:line="360" w:lineRule="auto"/>
        <w:ind w:firstLine="709"/>
        <w:jc w:val="both"/>
        <w:rPr>
          <w:rFonts w:ascii="Times New Roman" w:hAnsi="Times New Roman"/>
          <w:sz w:val="28"/>
          <w:szCs w:val="28"/>
        </w:rPr>
      </w:pPr>
      <w:r w:rsidRPr="007E1AA0">
        <w:rPr>
          <w:rFonts w:ascii="Times New Roman" w:hAnsi="Times New Roman"/>
          <w:sz w:val="28"/>
          <w:szCs w:val="28"/>
        </w:rPr>
        <w:t xml:space="preserve">- экологический туризм, </w:t>
      </w:r>
      <w:r w:rsidRPr="007E1AA0">
        <w:rPr>
          <w:rFonts w:ascii="Times New Roman" w:hAnsi="Times New Roman"/>
          <w:sz w:val="28"/>
          <w:szCs w:val="28"/>
          <w:lang w:bidi="ru-RU"/>
        </w:rPr>
        <w:t>связанный с посещением Симкинского парка устойчивого развития</w:t>
      </w:r>
      <w:r w:rsidRPr="007E1AA0">
        <w:rPr>
          <w:rFonts w:ascii="Times New Roman" w:hAnsi="Times New Roman"/>
          <w:sz w:val="28"/>
          <w:szCs w:val="28"/>
        </w:rPr>
        <w:t>:</w:t>
      </w:r>
    </w:p>
    <w:p w:rsidR="003814CE" w:rsidRPr="007E1AA0" w:rsidRDefault="003814CE" w:rsidP="00B906A4">
      <w:pPr>
        <w:spacing w:after="0" w:line="360" w:lineRule="auto"/>
        <w:ind w:firstLine="709"/>
        <w:jc w:val="both"/>
        <w:rPr>
          <w:rFonts w:ascii="Times New Roman" w:hAnsi="Times New Roman"/>
          <w:sz w:val="28"/>
          <w:szCs w:val="28"/>
        </w:rPr>
      </w:pPr>
      <w:r w:rsidRPr="007E1AA0">
        <w:rPr>
          <w:rFonts w:ascii="Times New Roman" w:hAnsi="Times New Roman"/>
          <w:sz w:val="28"/>
          <w:szCs w:val="28"/>
        </w:rPr>
        <w:t xml:space="preserve"> - научный экотуризм – это практики для школьников и студентов. Цель этого направления – изучение дикой природы и знакомство с научно-исследовательской деятельностью заказника;</w:t>
      </w:r>
    </w:p>
    <w:p w:rsidR="003814CE" w:rsidRPr="007E1AA0" w:rsidRDefault="003814CE" w:rsidP="00B906A4">
      <w:pPr>
        <w:spacing w:after="0" w:line="360" w:lineRule="auto"/>
        <w:ind w:firstLine="709"/>
        <w:jc w:val="both"/>
        <w:rPr>
          <w:rFonts w:ascii="Times New Roman" w:hAnsi="Times New Roman"/>
          <w:sz w:val="28"/>
          <w:szCs w:val="28"/>
        </w:rPr>
      </w:pPr>
      <w:r w:rsidRPr="007E1AA0">
        <w:rPr>
          <w:rFonts w:ascii="Times New Roman" w:hAnsi="Times New Roman"/>
          <w:sz w:val="28"/>
          <w:szCs w:val="28"/>
        </w:rPr>
        <w:t xml:space="preserve">- познавательный экотуризм – включает в себя экскурсии и походы различной протяженности по территории </w:t>
      </w:r>
      <w:r w:rsidRPr="007E1AA0">
        <w:rPr>
          <w:rFonts w:ascii="Times New Roman" w:hAnsi="Times New Roman"/>
          <w:sz w:val="28"/>
          <w:szCs w:val="28"/>
          <w:lang w:bidi="ru-RU"/>
        </w:rPr>
        <w:t>Симкинского парка устойчивого развития</w:t>
      </w:r>
      <w:r w:rsidRPr="007E1AA0">
        <w:rPr>
          <w:rFonts w:ascii="Times New Roman" w:hAnsi="Times New Roman"/>
          <w:sz w:val="28"/>
          <w:szCs w:val="28"/>
        </w:rPr>
        <w:t>, знакомство с деятельностью заповедника и жизнью леса. Посетителям предоставляется  возможность наблюдать за животными в дикой природе, знакомиться с различными типами леса и ландшафтами, местным укладом жизни;</w:t>
      </w:r>
    </w:p>
    <w:p w:rsidR="003814CE" w:rsidRPr="007E1AA0" w:rsidRDefault="003814CE" w:rsidP="00B906A4">
      <w:pPr>
        <w:spacing w:after="0" w:line="360" w:lineRule="auto"/>
        <w:ind w:firstLine="709"/>
        <w:jc w:val="both"/>
        <w:rPr>
          <w:rFonts w:ascii="Times New Roman" w:hAnsi="Times New Roman"/>
          <w:sz w:val="28"/>
          <w:szCs w:val="28"/>
        </w:rPr>
      </w:pPr>
      <w:r w:rsidRPr="007E1AA0">
        <w:rPr>
          <w:rFonts w:ascii="Times New Roman" w:hAnsi="Times New Roman"/>
          <w:sz w:val="28"/>
          <w:szCs w:val="28"/>
        </w:rPr>
        <w:t>- рекреационный экотуризм – существует в заказнике достаточно давно. В пределах парка выделены и оборудованы специальные места для палаточных лагерей;</w:t>
      </w:r>
    </w:p>
    <w:p w:rsidR="003814CE" w:rsidRPr="00DC1FA0" w:rsidRDefault="003814CE" w:rsidP="00B906A4">
      <w:pPr>
        <w:autoSpaceDE w:val="0"/>
        <w:autoSpaceDN w:val="0"/>
        <w:adjustRightInd w:val="0"/>
        <w:spacing w:after="0" w:line="360" w:lineRule="auto"/>
        <w:ind w:firstLine="567"/>
        <w:jc w:val="both"/>
        <w:rPr>
          <w:rFonts w:ascii="Times New Roman" w:hAnsi="Times New Roman"/>
          <w:sz w:val="28"/>
          <w:szCs w:val="28"/>
          <w:lang w:bidi="ru-RU"/>
        </w:rPr>
      </w:pPr>
      <w:r w:rsidRPr="00DC1FA0">
        <w:rPr>
          <w:rFonts w:ascii="Times New Roman" w:hAnsi="Times New Roman"/>
          <w:sz w:val="28"/>
          <w:szCs w:val="28"/>
          <w:lang w:bidi="ru-RU"/>
        </w:rPr>
        <w:t>- спортивный туризм.</w:t>
      </w:r>
    </w:p>
    <w:p w:rsidR="003814CE" w:rsidRPr="00444E2B" w:rsidRDefault="003814CE" w:rsidP="00B906A4">
      <w:pPr>
        <w:autoSpaceDE w:val="0"/>
        <w:autoSpaceDN w:val="0"/>
        <w:adjustRightInd w:val="0"/>
        <w:spacing w:after="0" w:line="360" w:lineRule="auto"/>
        <w:ind w:firstLine="567"/>
        <w:jc w:val="both"/>
        <w:rPr>
          <w:rFonts w:ascii="Times New Roman" w:hAnsi="Times New Roman"/>
          <w:sz w:val="28"/>
          <w:szCs w:val="28"/>
        </w:rPr>
      </w:pPr>
      <w:r w:rsidRPr="00444E2B">
        <w:rPr>
          <w:rFonts w:ascii="Times New Roman" w:hAnsi="Times New Roman"/>
          <w:sz w:val="28"/>
          <w:szCs w:val="28"/>
          <w:lang w:bidi="ru-RU"/>
        </w:rPr>
        <w:t xml:space="preserve">Размещение занимает центральное место в комплексе услуг предоставляемых туристам во время путешествий и является неотъемлемой частью туристических маршрутов. На территории Большеберезниковского района нет коллективных средств размещения туристов.  </w:t>
      </w:r>
    </w:p>
    <w:p w:rsidR="00E70C7E" w:rsidRPr="00405526" w:rsidRDefault="00E70C7E" w:rsidP="00C15011">
      <w:pPr>
        <w:spacing w:after="0" w:line="240" w:lineRule="auto"/>
        <w:ind w:firstLine="709"/>
        <w:jc w:val="center"/>
        <w:rPr>
          <w:rFonts w:ascii="Times New Roman" w:hAnsi="Times New Roman"/>
          <w:b/>
          <w:i/>
          <w:sz w:val="32"/>
          <w:szCs w:val="32"/>
        </w:rPr>
      </w:pPr>
      <w:r>
        <w:tab/>
      </w:r>
      <w:r w:rsidRPr="00405526">
        <w:rPr>
          <w:rFonts w:ascii="Times New Roman" w:hAnsi="Times New Roman"/>
          <w:b/>
          <w:i/>
          <w:sz w:val="32"/>
          <w:szCs w:val="32"/>
        </w:rPr>
        <w:t>Бюджет и муниципальный сектор экономики</w:t>
      </w:r>
    </w:p>
    <w:p w:rsidR="00E70C7E" w:rsidRDefault="00E70C7E" w:rsidP="00C15011">
      <w:pPr>
        <w:spacing w:after="0" w:line="240" w:lineRule="auto"/>
        <w:ind w:firstLine="709"/>
        <w:jc w:val="center"/>
        <w:rPr>
          <w:rFonts w:ascii="Times New Roman" w:hAnsi="Times New Roman"/>
          <w:b/>
          <w:sz w:val="28"/>
          <w:szCs w:val="28"/>
        </w:rPr>
      </w:pPr>
    </w:p>
    <w:p w:rsidR="00E70C7E" w:rsidRDefault="00E70C7E" w:rsidP="00C15011">
      <w:pPr>
        <w:spacing w:after="0" w:line="240" w:lineRule="auto"/>
        <w:ind w:firstLine="709"/>
        <w:jc w:val="center"/>
        <w:rPr>
          <w:rFonts w:ascii="Times New Roman" w:hAnsi="Times New Roman"/>
          <w:b/>
          <w:sz w:val="28"/>
          <w:szCs w:val="28"/>
        </w:rPr>
      </w:pPr>
      <w:r>
        <w:rPr>
          <w:rFonts w:ascii="Times New Roman" w:hAnsi="Times New Roman"/>
          <w:b/>
          <w:sz w:val="28"/>
          <w:szCs w:val="28"/>
        </w:rPr>
        <w:t>Собственные доходы бюджета</w:t>
      </w:r>
    </w:p>
    <w:p w:rsidR="00E70C7E" w:rsidRPr="00DA4CC8" w:rsidRDefault="00E70C7E" w:rsidP="00C15011">
      <w:pPr>
        <w:pStyle w:val="ConsPlusNormal"/>
        <w:spacing w:line="360" w:lineRule="auto"/>
        <w:ind w:firstLine="539"/>
        <w:jc w:val="both"/>
        <w:rPr>
          <w:rFonts w:ascii="Times New Roman" w:hAnsi="Times New Roman" w:cs="Times New Roman"/>
          <w:sz w:val="28"/>
          <w:szCs w:val="28"/>
        </w:rPr>
      </w:pPr>
      <w:r w:rsidRPr="00A95CE8">
        <w:rPr>
          <w:rFonts w:ascii="Times New Roman" w:hAnsi="Times New Roman" w:cs="Times New Roman"/>
          <w:sz w:val="28"/>
          <w:szCs w:val="28"/>
        </w:rPr>
        <w:t xml:space="preserve">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выравнивающие и </w:t>
      </w:r>
      <w:r w:rsidRPr="00A95CE8">
        <w:rPr>
          <w:rFonts w:ascii="Times New Roman" w:hAnsi="Times New Roman" w:cs="Times New Roman"/>
          <w:sz w:val="28"/>
          <w:szCs w:val="28"/>
        </w:rPr>
        <w:lastRenderedPageBreak/>
        <w:t xml:space="preserve">балансирующие трансферты (дотации на выравнивание, в том числе заменяемые дополнительным нормативом отчислений от НДФЛ, дотации на сбалансированность, субсидии местным бюджетам на выравнивание обеспеченности муниципальных образований по реализации ими их отдельных расходных обязательств), так называемые стабильные собственные доходы. Динамика собственных доходов бюджета </w:t>
      </w:r>
      <w:r>
        <w:rPr>
          <w:rFonts w:ascii="Times New Roman" w:hAnsi="Times New Roman" w:cs="Times New Roman"/>
          <w:sz w:val="28"/>
          <w:szCs w:val="28"/>
        </w:rPr>
        <w:t>Большеберезниковского муниципального</w:t>
      </w:r>
      <w:r w:rsidRPr="00A95CE8">
        <w:rPr>
          <w:rFonts w:ascii="Times New Roman" w:hAnsi="Times New Roman" w:cs="Times New Roman"/>
          <w:sz w:val="28"/>
          <w:szCs w:val="28"/>
        </w:rPr>
        <w:t xml:space="preserve"> района исходя из фактического</w:t>
      </w:r>
      <w:r w:rsidRPr="00DA4CC8">
        <w:rPr>
          <w:rFonts w:ascii="Times New Roman" w:hAnsi="Times New Roman" w:cs="Times New Roman"/>
          <w:sz w:val="28"/>
          <w:szCs w:val="28"/>
        </w:rPr>
        <w:t xml:space="preserve"> поступления доходов в 201</w:t>
      </w:r>
      <w:r>
        <w:rPr>
          <w:rFonts w:ascii="Times New Roman" w:hAnsi="Times New Roman" w:cs="Times New Roman"/>
          <w:sz w:val="28"/>
          <w:szCs w:val="28"/>
        </w:rPr>
        <w:t>5</w:t>
      </w:r>
      <w:r w:rsidRPr="00DA4CC8">
        <w:rPr>
          <w:rFonts w:ascii="Times New Roman" w:hAnsi="Times New Roman" w:cs="Times New Roman"/>
          <w:sz w:val="28"/>
          <w:szCs w:val="28"/>
        </w:rPr>
        <w:t>-201</w:t>
      </w:r>
      <w:r>
        <w:rPr>
          <w:rFonts w:ascii="Times New Roman" w:hAnsi="Times New Roman" w:cs="Times New Roman"/>
          <w:sz w:val="28"/>
          <w:szCs w:val="28"/>
        </w:rPr>
        <w:t>7</w:t>
      </w:r>
      <w:r w:rsidRPr="00DA4CC8">
        <w:rPr>
          <w:rFonts w:ascii="Times New Roman" w:hAnsi="Times New Roman" w:cs="Times New Roman"/>
          <w:sz w:val="28"/>
          <w:szCs w:val="28"/>
        </w:rPr>
        <w:t xml:space="preserve"> годах и прогноза доходов на 201</w:t>
      </w:r>
      <w:r>
        <w:rPr>
          <w:rFonts w:ascii="Times New Roman" w:hAnsi="Times New Roman" w:cs="Times New Roman"/>
          <w:sz w:val="28"/>
          <w:szCs w:val="28"/>
        </w:rPr>
        <w:t>8</w:t>
      </w:r>
      <w:r w:rsidRPr="00DA4CC8">
        <w:rPr>
          <w:rFonts w:ascii="Times New Roman" w:hAnsi="Times New Roman" w:cs="Times New Roman"/>
          <w:sz w:val="28"/>
          <w:szCs w:val="28"/>
        </w:rPr>
        <w:t xml:space="preserve"> год представлена в виде таблицы</w:t>
      </w:r>
      <w:r>
        <w:rPr>
          <w:rFonts w:ascii="Times New Roman" w:hAnsi="Times New Roman" w:cs="Times New Roman"/>
          <w:sz w:val="28"/>
          <w:szCs w:val="28"/>
        </w:rPr>
        <w:t xml:space="preserve"> </w:t>
      </w:r>
      <w:r w:rsidR="00640811">
        <w:rPr>
          <w:rFonts w:ascii="Times New Roman" w:hAnsi="Times New Roman" w:cs="Times New Roman"/>
          <w:sz w:val="28"/>
          <w:szCs w:val="28"/>
        </w:rPr>
        <w:t>16</w:t>
      </w:r>
      <w:r w:rsidRPr="00DA4CC8">
        <w:rPr>
          <w:rFonts w:ascii="Times New Roman" w:hAnsi="Times New Roman" w:cs="Times New Roman"/>
          <w:sz w:val="28"/>
          <w:szCs w:val="28"/>
        </w:rPr>
        <w:t>:</w:t>
      </w:r>
    </w:p>
    <w:p w:rsidR="00E70C7E" w:rsidRPr="00AA2CAB" w:rsidRDefault="00E70C7E" w:rsidP="00E70C7E">
      <w:pPr>
        <w:pStyle w:val="ConsPlusNormal"/>
        <w:spacing w:before="120" w:after="120"/>
        <w:ind w:firstLine="539"/>
        <w:jc w:val="right"/>
        <w:rPr>
          <w:rFonts w:ascii="Times New Roman" w:hAnsi="Times New Roman" w:cs="Times New Roman"/>
          <w:i/>
          <w:sz w:val="28"/>
          <w:szCs w:val="28"/>
        </w:rPr>
      </w:pPr>
      <w:r w:rsidRPr="00AA2CAB">
        <w:rPr>
          <w:rFonts w:ascii="Times New Roman" w:hAnsi="Times New Roman" w:cs="Times New Roman"/>
          <w:i/>
          <w:sz w:val="28"/>
          <w:szCs w:val="28"/>
        </w:rPr>
        <w:t xml:space="preserve">Таблица </w:t>
      </w:r>
      <w:r w:rsidR="00640811">
        <w:rPr>
          <w:rFonts w:ascii="Times New Roman" w:hAnsi="Times New Roman" w:cs="Times New Roman"/>
          <w:i/>
          <w:sz w:val="28"/>
          <w:szCs w:val="28"/>
        </w:rPr>
        <w:t>1</w:t>
      </w:r>
      <w:r w:rsidR="002B4781">
        <w:rPr>
          <w:rFonts w:ascii="Times New Roman" w:hAnsi="Times New Roman" w:cs="Times New Roman"/>
          <w:i/>
          <w:sz w:val="28"/>
          <w:szCs w:val="28"/>
        </w:rPr>
        <w:t>5</w:t>
      </w:r>
    </w:p>
    <w:p w:rsidR="00E70C7E" w:rsidRPr="00C27957" w:rsidRDefault="00E70C7E" w:rsidP="00E70C7E">
      <w:pPr>
        <w:shd w:val="clear" w:color="auto" w:fill="FFFFFF"/>
        <w:spacing w:before="120" w:after="0" w:line="240" w:lineRule="auto"/>
        <w:ind w:firstLine="567"/>
        <w:jc w:val="right"/>
        <w:textAlignment w:val="baseline"/>
        <w:rPr>
          <w:rFonts w:ascii="Times New Roman" w:hAnsi="Times New Roman"/>
          <w:spacing w:val="2"/>
          <w:sz w:val="22"/>
        </w:rPr>
      </w:pPr>
      <w:r>
        <w:rPr>
          <w:rFonts w:ascii="Times New Roman" w:hAnsi="Times New Roman"/>
          <w:spacing w:val="2"/>
          <w:sz w:val="22"/>
        </w:rPr>
        <w:t>Тыс.руб.</w:t>
      </w:r>
    </w:p>
    <w:tbl>
      <w:tblPr>
        <w:tblStyle w:val="af4"/>
        <w:tblW w:w="0" w:type="auto"/>
        <w:tblLook w:val="04A0"/>
      </w:tblPr>
      <w:tblGrid>
        <w:gridCol w:w="1944"/>
        <w:gridCol w:w="1906"/>
        <w:gridCol w:w="1907"/>
        <w:gridCol w:w="1907"/>
        <w:gridCol w:w="1907"/>
      </w:tblGrid>
      <w:tr w:rsidR="00E70C7E" w:rsidTr="00A25E2A">
        <w:tc>
          <w:tcPr>
            <w:tcW w:w="1944"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Показатель/год</w:t>
            </w:r>
          </w:p>
        </w:tc>
        <w:tc>
          <w:tcPr>
            <w:tcW w:w="1906" w:type="dxa"/>
            <w:shd w:val="clear" w:color="auto" w:fill="D6E3BC" w:themeFill="accent3" w:themeFillTint="66"/>
          </w:tcPr>
          <w:p w:rsidR="00E70C7E" w:rsidRPr="002A0058" w:rsidRDefault="00E70C7E" w:rsidP="00EA0FB0">
            <w:pPr>
              <w:spacing w:before="120"/>
              <w:jc w:val="center"/>
              <w:textAlignment w:val="baseline"/>
              <w:rPr>
                <w:rFonts w:ascii="Times New Roman" w:hAnsi="Times New Roman"/>
                <w:b/>
                <w:spacing w:val="2"/>
                <w:sz w:val="24"/>
                <w:szCs w:val="24"/>
              </w:rPr>
            </w:pPr>
            <w:r w:rsidRPr="002A0058">
              <w:rPr>
                <w:rFonts w:ascii="Times New Roman" w:hAnsi="Times New Roman"/>
                <w:b/>
                <w:spacing w:val="2"/>
                <w:sz w:val="24"/>
                <w:szCs w:val="24"/>
              </w:rPr>
              <w:t>2015 год</w:t>
            </w:r>
          </w:p>
        </w:tc>
        <w:tc>
          <w:tcPr>
            <w:tcW w:w="1907" w:type="dxa"/>
            <w:shd w:val="clear" w:color="auto" w:fill="D6E3BC" w:themeFill="accent3" w:themeFillTint="66"/>
          </w:tcPr>
          <w:p w:rsidR="00E70C7E" w:rsidRPr="002A0058" w:rsidRDefault="00E70C7E" w:rsidP="00EA0FB0">
            <w:pPr>
              <w:spacing w:before="120"/>
              <w:jc w:val="center"/>
              <w:textAlignment w:val="baseline"/>
              <w:rPr>
                <w:rFonts w:ascii="Times New Roman" w:hAnsi="Times New Roman"/>
                <w:b/>
                <w:spacing w:val="2"/>
                <w:sz w:val="24"/>
                <w:szCs w:val="24"/>
              </w:rPr>
            </w:pPr>
            <w:r w:rsidRPr="002A0058">
              <w:rPr>
                <w:rFonts w:ascii="Times New Roman" w:hAnsi="Times New Roman"/>
                <w:b/>
                <w:spacing w:val="2"/>
                <w:sz w:val="24"/>
                <w:szCs w:val="24"/>
              </w:rPr>
              <w:t>2016 год</w:t>
            </w:r>
          </w:p>
        </w:tc>
        <w:tc>
          <w:tcPr>
            <w:tcW w:w="1907" w:type="dxa"/>
            <w:shd w:val="clear" w:color="auto" w:fill="D6E3BC" w:themeFill="accent3" w:themeFillTint="66"/>
          </w:tcPr>
          <w:p w:rsidR="00E70C7E" w:rsidRPr="002A0058" w:rsidRDefault="00E70C7E" w:rsidP="00EA0FB0">
            <w:pPr>
              <w:spacing w:before="120"/>
              <w:jc w:val="center"/>
              <w:textAlignment w:val="baseline"/>
              <w:rPr>
                <w:rFonts w:ascii="Times New Roman" w:hAnsi="Times New Roman"/>
                <w:b/>
                <w:spacing w:val="2"/>
                <w:sz w:val="24"/>
                <w:szCs w:val="24"/>
              </w:rPr>
            </w:pPr>
            <w:r w:rsidRPr="002A0058">
              <w:rPr>
                <w:rFonts w:ascii="Times New Roman" w:hAnsi="Times New Roman"/>
                <w:b/>
                <w:spacing w:val="2"/>
                <w:sz w:val="24"/>
                <w:szCs w:val="24"/>
              </w:rPr>
              <w:t>2017 год</w:t>
            </w:r>
          </w:p>
        </w:tc>
        <w:tc>
          <w:tcPr>
            <w:tcW w:w="1907" w:type="dxa"/>
            <w:shd w:val="clear" w:color="auto" w:fill="D6E3BC" w:themeFill="accent3" w:themeFillTint="66"/>
          </w:tcPr>
          <w:p w:rsidR="00E70C7E" w:rsidRPr="002A0058" w:rsidRDefault="00E70C7E" w:rsidP="00EA0FB0">
            <w:pPr>
              <w:spacing w:before="120"/>
              <w:jc w:val="center"/>
              <w:textAlignment w:val="baseline"/>
              <w:rPr>
                <w:rFonts w:ascii="Times New Roman" w:hAnsi="Times New Roman"/>
                <w:b/>
                <w:spacing w:val="2"/>
                <w:sz w:val="24"/>
                <w:szCs w:val="24"/>
              </w:rPr>
            </w:pPr>
            <w:r w:rsidRPr="002A0058">
              <w:rPr>
                <w:rFonts w:ascii="Times New Roman" w:hAnsi="Times New Roman"/>
                <w:b/>
                <w:spacing w:val="2"/>
                <w:sz w:val="24"/>
                <w:szCs w:val="24"/>
              </w:rPr>
              <w:t>2018 год</w:t>
            </w:r>
          </w:p>
        </w:tc>
      </w:tr>
      <w:tr w:rsidR="00E70C7E" w:rsidTr="00A25E2A">
        <w:tc>
          <w:tcPr>
            <w:tcW w:w="1944"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Налоговые доходы</w:t>
            </w:r>
          </w:p>
        </w:tc>
        <w:tc>
          <w:tcPr>
            <w:tcW w:w="1906"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23 835,2</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32 599,3</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32 299,0</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34 524,5</w:t>
            </w:r>
          </w:p>
        </w:tc>
      </w:tr>
      <w:tr w:rsidR="00E70C7E" w:rsidTr="00A25E2A">
        <w:tc>
          <w:tcPr>
            <w:tcW w:w="1944"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Неналоговые доходы</w:t>
            </w:r>
          </w:p>
        </w:tc>
        <w:tc>
          <w:tcPr>
            <w:tcW w:w="1906"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3 734,0</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7 590,2</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10 095,0</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9 428,0</w:t>
            </w:r>
          </w:p>
        </w:tc>
      </w:tr>
      <w:tr w:rsidR="00E70C7E" w:rsidTr="00A25E2A">
        <w:tc>
          <w:tcPr>
            <w:tcW w:w="1944"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Дотации на выравнивание бюджетной обеспеченности</w:t>
            </w:r>
          </w:p>
        </w:tc>
        <w:tc>
          <w:tcPr>
            <w:tcW w:w="1906"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3 641,2</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29 224,5</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39 017,9</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40 296,2</w:t>
            </w:r>
          </w:p>
        </w:tc>
      </w:tr>
      <w:tr w:rsidR="00E70C7E" w:rsidTr="00A25E2A">
        <w:tc>
          <w:tcPr>
            <w:tcW w:w="1944"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Субсидии и субвенции</w:t>
            </w:r>
          </w:p>
        </w:tc>
        <w:tc>
          <w:tcPr>
            <w:tcW w:w="1906"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142 722,1</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142 756,5</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126 852,3</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130 340,0</w:t>
            </w:r>
          </w:p>
        </w:tc>
      </w:tr>
      <w:tr w:rsidR="00E70C7E" w:rsidTr="00A25E2A">
        <w:tc>
          <w:tcPr>
            <w:tcW w:w="1944"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Бюджетные кредиты</w:t>
            </w:r>
          </w:p>
        </w:tc>
        <w:tc>
          <w:tcPr>
            <w:tcW w:w="1906" w:type="dxa"/>
          </w:tcPr>
          <w:p w:rsidR="00E70C7E" w:rsidRPr="00C27957" w:rsidRDefault="00E70C7E" w:rsidP="00EA0FB0">
            <w:pPr>
              <w:spacing w:before="120"/>
              <w:jc w:val="center"/>
              <w:textAlignment w:val="baseline"/>
              <w:rPr>
                <w:rFonts w:ascii="Times New Roman" w:hAnsi="Times New Roman"/>
                <w:spacing w:val="2"/>
                <w:sz w:val="24"/>
                <w:szCs w:val="24"/>
              </w:rPr>
            </w:pPr>
            <w:r w:rsidRPr="00C27957">
              <w:rPr>
                <w:rFonts w:ascii="Times New Roman" w:hAnsi="Times New Roman"/>
                <w:spacing w:val="2"/>
                <w:sz w:val="24"/>
                <w:szCs w:val="24"/>
              </w:rPr>
              <w:t>31 007,9</w:t>
            </w:r>
          </w:p>
        </w:tc>
        <w:tc>
          <w:tcPr>
            <w:tcW w:w="1907" w:type="dxa"/>
          </w:tcPr>
          <w:p w:rsidR="00E70C7E" w:rsidRPr="00C27957" w:rsidRDefault="00E70C7E" w:rsidP="00EA0FB0">
            <w:pPr>
              <w:spacing w:before="120"/>
              <w:jc w:val="center"/>
              <w:textAlignment w:val="baseline"/>
              <w:rPr>
                <w:rFonts w:ascii="Times New Roman" w:hAnsi="Times New Roman"/>
                <w:spacing w:val="2"/>
                <w:sz w:val="24"/>
                <w:szCs w:val="24"/>
              </w:rPr>
            </w:pPr>
            <w:r w:rsidRPr="00C27957">
              <w:rPr>
                <w:rFonts w:ascii="Times New Roman" w:hAnsi="Times New Roman"/>
                <w:spacing w:val="2"/>
                <w:sz w:val="24"/>
                <w:szCs w:val="24"/>
              </w:rPr>
              <w:t>8 344,6</w:t>
            </w:r>
          </w:p>
        </w:tc>
        <w:tc>
          <w:tcPr>
            <w:tcW w:w="1907" w:type="dxa"/>
          </w:tcPr>
          <w:p w:rsidR="00E70C7E" w:rsidRPr="00C27957" w:rsidRDefault="00E70C7E" w:rsidP="00EA0FB0">
            <w:pPr>
              <w:spacing w:before="120"/>
              <w:jc w:val="center"/>
              <w:textAlignment w:val="baseline"/>
              <w:rPr>
                <w:rFonts w:ascii="Times New Roman" w:hAnsi="Times New Roman"/>
                <w:spacing w:val="2"/>
                <w:sz w:val="24"/>
                <w:szCs w:val="24"/>
              </w:rPr>
            </w:pPr>
            <w:r w:rsidRPr="00C27957">
              <w:rPr>
                <w:rFonts w:ascii="Times New Roman" w:hAnsi="Times New Roman"/>
                <w:spacing w:val="2"/>
                <w:sz w:val="24"/>
                <w:szCs w:val="24"/>
              </w:rPr>
              <w:t>0</w:t>
            </w:r>
          </w:p>
        </w:tc>
        <w:tc>
          <w:tcPr>
            <w:tcW w:w="1907" w:type="dxa"/>
          </w:tcPr>
          <w:p w:rsidR="00E70C7E" w:rsidRPr="002A0058" w:rsidRDefault="00E70C7E" w:rsidP="00EA0FB0">
            <w:pPr>
              <w:spacing w:before="120"/>
              <w:jc w:val="center"/>
              <w:textAlignment w:val="baseline"/>
              <w:rPr>
                <w:rFonts w:ascii="Times New Roman" w:hAnsi="Times New Roman"/>
                <w:spacing w:val="2"/>
                <w:szCs w:val="24"/>
              </w:rPr>
            </w:pPr>
            <w:r>
              <w:rPr>
                <w:rFonts w:ascii="Times New Roman" w:hAnsi="Times New Roman"/>
                <w:spacing w:val="2"/>
                <w:szCs w:val="24"/>
              </w:rPr>
              <w:t>0</w:t>
            </w:r>
          </w:p>
        </w:tc>
      </w:tr>
      <w:tr w:rsidR="00E70C7E" w:rsidTr="00A25E2A">
        <w:tc>
          <w:tcPr>
            <w:tcW w:w="1944"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ИТОГО</w:t>
            </w:r>
          </w:p>
        </w:tc>
        <w:tc>
          <w:tcPr>
            <w:tcW w:w="1906" w:type="dxa"/>
          </w:tcPr>
          <w:p w:rsidR="00E70C7E" w:rsidRPr="00F03DD9" w:rsidRDefault="00E70C7E" w:rsidP="00EA0FB0">
            <w:pPr>
              <w:spacing w:before="120"/>
              <w:jc w:val="center"/>
              <w:textAlignment w:val="baseline"/>
              <w:rPr>
                <w:rFonts w:ascii="Times New Roman" w:hAnsi="Times New Roman"/>
                <w:b/>
                <w:spacing w:val="2"/>
                <w:sz w:val="24"/>
                <w:szCs w:val="24"/>
              </w:rPr>
            </w:pPr>
            <w:r>
              <w:rPr>
                <w:rFonts w:ascii="Times New Roman" w:hAnsi="Times New Roman"/>
                <w:b/>
                <w:spacing w:val="2"/>
                <w:sz w:val="24"/>
                <w:szCs w:val="24"/>
              </w:rPr>
              <w:t>204 940,4</w:t>
            </w:r>
          </w:p>
        </w:tc>
        <w:tc>
          <w:tcPr>
            <w:tcW w:w="1907" w:type="dxa"/>
          </w:tcPr>
          <w:p w:rsidR="00E70C7E" w:rsidRPr="00F03DD9" w:rsidRDefault="00E70C7E" w:rsidP="00EA0FB0">
            <w:pPr>
              <w:spacing w:before="120"/>
              <w:jc w:val="center"/>
              <w:textAlignment w:val="baseline"/>
              <w:rPr>
                <w:rFonts w:ascii="Times New Roman" w:hAnsi="Times New Roman"/>
                <w:b/>
                <w:spacing w:val="2"/>
                <w:sz w:val="24"/>
                <w:szCs w:val="24"/>
              </w:rPr>
            </w:pPr>
            <w:r>
              <w:rPr>
                <w:rFonts w:ascii="Times New Roman" w:hAnsi="Times New Roman"/>
                <w:b/>
                <w:spacing w:val="2"/>
                <w:sz w:val="24"/>
                <w:szCs w:val="24"/>
              </w:rPr>
              <w:t>220 515,1</w:t>
            </w:r>
          </w:p>
        </w:tc>
        <w:tc>
          <w:tcPr>
            <w:tcW w:w="1907" w:type="dxa"/>
          </w:tcPr>
          <w:p w:rsidR="00E70C7E" w:rsidRPr="00F03DD9" w:rsidRDefault="00E70C7E" w:rsidP="00EA0FB0">
            <w:pPr>
              <w:spacing w:before="120"/>
              <w:jc w:val="center"/>
              <w:textAlignment w:val="baseline"/>
              <w:rPr>
                <w:rFonts w:ascii="Times New Roman" w:hAnsi="Times New Roman"/>
                <w:b/>
                <w:spacing w:val="2"/>
                <w:sz w:val="24"/>
                <w:szCs w:val="24"/>
              </w:rPr>
            </w:pPr>
            <w:r>
              <w:rPr>
                <w:rFonts w:ascii="Times New Roman" w:hAnsi="Times New Roman"/>
                <w:b/>
                <w:spacing w:val="2"/>
                <w:sz w:val="24"/>
                <w:szCs w:val="24"/>
              </w:rPr>
              <w:t>208 264,0</w:t>
            </w:r>
          </w:p>
        </w:tc>
        <w:tc>
          <w:tcPr>
            <w:tcW w:w="1907" w:type="dxa"/>
          </w:tcPr>
          <w:p w:rsidR="00E70C7E" w:rsidRPr="00F03DD9" w:rsidRDefault="00E70C7E" w:rsidP="00EA0FB0">
            <w:pPr>
              <w:spacing w:before="120"/>
              <w:jc w:val="center"/>
              <w:textAlignment w:val="baseline"/>
              <w:rPr>
                <w:rFonts w:ascii="Times New Roman" w:hAnsi="Times New Roman"/>
                <w:b/>
                <w:spacing w:val="2"/>
                <w:sz w:val="24"/>
                <w:szCs w:val="24"/>
              </w:rPr>
            </w:pPr>
            <w:r>
              <w:rPr>
                <w:rFonts w:ascii="Times New Roman" w:hAnsi="Times New Roman"/>
                <w:b/>
                <w:spacing w:val="2"/>
                <w:sz w:val="24"/>
                <w:szCs w:val="24"/>
              </w:rPr>
              <w:t>214 588,7</w:t>
            </w:r>
          </w:p>
        </w:tc>
      </w:tr>
    </w:tbl>
    <w:p w:rsidR="00E70C7E" w:rsidRDefault="00E70C7E" w:rsidP="00E70C7E">
      <w:pPr>
        <w:shd w:val="clear" w:color="auto" w:fill="FFFFFF"/>
        <w:spacing w:before="120" w:after="0" w:line="240" w:lineRule="auto"/>
        <w:ind w:firstLine="567"/>
        <w:jc w:val="both"/>
        <w:textAlignment w:val="baseline"/>
        <w:rPr>
          <w:rFonts w:ascii="Times New Roman" w:hAnsi="Times New Roman"/>
          <w:spacing w:val="2"/>
          <w:sz w:val="28"/>
          <w:szCs w:val="28"/>
        </w:rPr>
      </w:pPr>
    </w:p>
    <w:p w:rsidR="00E70C7E" w:rsidRPr="00DA4CC8" w:rsidRDefault="00E70C7E" w:rsidP="00C15011">
      <w:pPr>
        <w:shd w:val="clear" w:color="auto" w:fill="FFFFFF"/>
        <w:spacing w:before="120" w:after="0" w:line="360" w:lineRule="auto"/>
        <w:ind w:firstLine="567"/>
        <w:jc w:val="both"/>
        <w:textAlignment w:val="baseline"/>
        <w:rPr>
          <w:rFonts w:ascii="Times New Roman" w:hAnsi="Times New Roman"/>
          <w:spacing w:val="2"/>
          <w:sz w:val="28"/>
          <w:szCs w:val="28"/>
        </w:rPr>
      </w:pPr>
      <w:r w:rsidRPr="00DA4CC8">
        <w:rPr>
          <w:rFonts w:ascii="Times New Roman" w:hAnsi="Times New Roman"/>
          <w:spacing w:val="2"/>
          <w:sz w:val="28"/>
          <w:szCs w:val="28"/>
        </w:rPr>
        <w:t xml:space="preserve">Как видно из представленных данных, </w:t>
      </w:r>
      <w:r>
        <w:rPr>
          <w:rFonts w:ascii="Times New Roman" w:hAnsi="Times New Roman"/>
          <w:spacing w:val="2"/>
          <w:sz w:val="28"/>
          <w:szCs w:val="28"/>
        </w:rPr>
        <w:t>поступление</w:t>
      </w:r>
      <w:r w:rsidRPr="00DA4CC8">
        <w:rPr>
          <w:rFonts w:ascii="Times New Roman" w:hAnsi="Times New Roman"/>
          <w:spacing w:val="2"/>
          <w:sz w:val="28"/>
          <w:szCs w:val="28"/>
        </w:rPr>
        <w:t xml:space="preserve"> собственных доходов районного бюджета за анализируемый период характеризуется </w:t>
      </w:r>
      <w:r>
        <w:rPr>
          <w:rFonts w:ascii="Times New Roman" w:hAnsi="Times New Roman"/>
          <w:spacing w:val="2"/>
          <w:sz w:val="28"/>
          <w:szCs w:val="28"/>
        </w:rPr>
        <w:t xml:space="preserve">положительной динамикой. </w:t>
      </w:r>
    </w:p>
    <w:p w:rsidR="00E70C7E" w:rsidRDefault="00E70C7E" w:rsidP="00C15011">
      <w:pPr>
        <w:shd w:val="clear" w:color="auto" w:fill="FFFFFF"/>
        <w:spacing w:after="0" w:line="360" w:lineRule="auto"/>
        <w:ind w:firstLine="567"/>
        <w:jc w:val="both"/>
        <w:textAlignment w:val="baseline"/>
        <w:rPr>
          <w:rFonts w:ascii="Times New Roman" w:hAnsi="Times New Roman"/>
          <w:spacing w:val="2"/>
          <w:sz w:val="28"/>
          <w:szCs w:val="28"/>
        </w:rPr>
      </w:pPr>
      <w:r w:rsidRPr="00DA4CC8">
        <w:rPr>
          <w:rFonts w:ascii="Times New Roman" w:hAnsi="Times New Roman"/>
          <w:spacing w:val="2"/>
          <w:sz w:val="28"/>
          <w:szCs w:val="28"/>
        </w:rPr>
        <w:t xml:space="preserve">Анализ выполнения плановых показателей по налоговым и неналоговым доходам бюджета свидетельствует </w:t>
      </w:r>
      <w:r>
        <w:rPr>
          <w:rFonts w:ascii="Times New Roman" w:hAnsi="Times New Roman"/>
          <w:spacing w:val="2"/>
          <w:sz w:val="28"/>
          <w:szCs w:val="28"/>
        </w:rPr>
        <w:t>о положительной</w:t>
      </w:r>
      <w:r w:rsidRPr="00DA4CC8">
        <w:rPr>
          <w:rFonts w:ascii="Times New Roman" w:hAnsi="Times New Roman"/>
          <w:spacing w:val="2"/>
          <w:sz w:val="28"/>
          <w:szCs w:val="28"/>
        </w:rPr>
        <w:t xml:space="preserve"> динамике исполнения плановых показателей и представлен в виде таблицы</w:t>
      </w:r>
      <w:r>
        <w:rPr>
          <w:rFonts w:ascii="Times New Roman" w:hAnsi="Times New Roman"/>
          <w:spacing w:val="2"/>
          <w:sz w:val="28"/>
          <w:szCs w:val="28"/>
        </w:rPr>
        <w:t xml:space="preserve"> </w:t>
      </w:r>
      <w:r w:rsidR="0020761E">
        <w:rPr>
          <w:rFonts w:ascii="Times New Roman" w:hAnsi="Times New Roman"/>
          <w:spacing w:val="2"/>
          <w:sz w:val="28"/>
          <w:szCs w:val="28"/>
        </w:rPr>
        <w:t>1</w:t>
      </w:r>
      <w:r w:rsidR="002B4781">
        <w:rPr>
          <w:rFonts w:ascii="Times New Roman" w:hAnsi="Times New Roman"/>
          <w:spacing w:val="2"/>
          <w:sz w:val="28"/>
          <w:szCs w:val="28"/>
        </w:rPr>
        <w:t>6</w:t>
      </w:r>
      <w:r w:rsidRPr="00DA4CC8">
        <w:rPr>
          <w:rFonts w:ascii="Times New Roman" w:hAnsi="Times New Roman"/>
          <w:spacing w:val="2"/>
          <w:sz w:val="28"/>
          <w:szCs w:val="28"/>
        </w:rPr>
        <w:t>:</w:t>
      </w:r>
    </w:p>
    <w:p w:rsidR="001F08BF" w:rsidRDefault="001F08BF" w:rsidP="00E70C7E">
      <w:pPr>
        <w:pStyle w:val="ConsPlusNormal"/>
        <w:spacing w:after="120"/>
        <w:ind w:firstLine="539"/>
        <w:jc w:val="right"/>
        <w:rPr>
          <w:rFonts w:ascii="Times New Roman" w:hAnsi="Times New Roman" w:cs="Times New Roman"/>
          <w:i/>
          <w:sz w:val="28"/>
          <w:szCs w:val="28"/>
        </w:rPr>
      </w:pPr>
    </w:p>
    <w:p w:rsidR="001F08BF" w:rsidRDefault="001F08BF" w:rsidP="00E70C7E">
      <w:pPr>
        <w:pStyle w:val="ConsPlusNormal"/>
        <w:spacing w:after="120"/>
        <w:ind w:firstLine="539"/>
        <w:jc w:val="right"/>
        <w:rPr>
          <w:rFonts w:ascii="Times New Roman" w:hAnsi="Times New Roman" w:cs="Times New Roman"/>
          <w:i/>
          <w:sz w:val="28"/>
          <w:szCs w:val="28"/>
        </w:rPr>
      </w:pPr>
    </w:p>
    <w:p w:rsidR="00E70C7E" w:rsidRDefault="00E70C7E" w:rsidP="00E70C7E">
      <w:pPr>
        <w:pStyle w:val="ConsPlusNormal"/>
        <w:spacing w:after="120"/>
        <w:ind w:firstLine="539"/>
        <w:jc w:val="right"/>
        <w:rPr>
          <w:rFonts w:ascii="Times New Roman" w:hAnsi="Times New Roman" w:cs="Times New Roman"/>
          <w:i/>
          <w:sz w:val="28"/>
          <w:szCs w:val="28"/>
        </w:rPr>
      </w:pPr>
      <w:r w:rsidRPr="00480A78">
        <w:rPr>
          <w:rFonts w:ascii="Times New Roman" w:hAnsi="Times New Roman" w:cs="Times New Roman"/>
          <w:i/>
          <w:sz w:val="28"/>
          <w:szCs w:val="28"/>
        </w:rPr>
        <w:lastRenderedPageBreak/>
        <w:t xml:space="preserve">Таблица </w:t>
      </w:r>
      <w:r w:rsidR="0020761E">
        <w:rPr>
          <w:rFonts w:ascii="Times New Roman" w:hAnsi="Times New Roman" w:cs="Times New Roman"/>
          <w:i/>
          <w:sz w:val="28"/>
          <w:szCs w:val="28"/>
        </w:rPr>
        <w:t>1</w:t>
      </w:r>
      <w:r w:rsidR="002B4781">
        <w:rPr>
          <w:rFonts w:ascii="Times New Roman" w:hAnsi="Times New Roman" w:cs="Times New Roman"/>
          <w:i/>
          <w:sz w:val="28"/>
          <w:szCs w:val="28"/>
        </w:rPr>
        <w:t>6</w:t>
      </w:r>
    </w:p>
    <w:p w:rsidR="00E70C7E" w:rsidRPr="00C27957" w:rsidRDefault="00E70C7E" w:rsidP="00E70C7E">
      <w:pPr>
        <w:shd w:val="clear" w:color="auto" w:fill="FFFFFF"/>
        <w:spacing w:before="120" w:after="0" w:line="240" w:lineRule="auto"/>
        <w:ind w:firstLine="567"/>
        <w:jc w:val="right"/>
        <w:textAlignment w:val="baseline"/>
        <w:rPr>
          <w:rFonts w:ascii="Times New Roman" w:hAnsi="Times New Roman"/>
          <w:spacing w:val="2"/>
          <w:sz w:val="22"/>
        </w:rPr>
      </w:pPr>
      <w:r>
        <w:rPr>
          <w:rFonts w:ascii="Times New Roman" w:hAnsi="Times New Roman"/>
          <w:spacing w:val="2"/>
          <w:sz w:val="22"/>
        </w:rPr>
        <w:t>Тыс.руб.</w:t>
      </w:r>
    </w:p>
    <w:tbl>
      <w:tblPr>
        <w:tblStyle w:val="af4"/>
        <w:tblW w:w="9889" w:type="dxa"/>
        <w:tblLook w:val="04A0"/>
      </w:tblPr>
      <w:tblGrid>
        <w:gridCol w:w="3085"/>
        <w:gridCol w:w="2126"/>
        <w:gridCol w:w="2268"/>
        <w:gridCol w:w="2410"/>
      </w:tblGrid>
      <w:tr w:rsidR="00E70C7E" w:rsidRPr="002A0058" w:rsidTr="00A25E2A">
        <w:tc>
          <w:tcPr>
            <w:tcW w:w="3085"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Показатель/год</w:t>
            </w:r>
          </w:p>
        </w:tc>
        <w:tc>
          <w:tcPr>
            <w:tcW w:w="2126"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2015 год</w:t>
            </w:r>
          </w:p>
        </w:tc>
        <w:tc>
          <w:tcPr>
            <w:tcW w:w="2268"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2016 год</w:t>
            </w:r>
          </w:p>
        </w:tc>
        <w:tc>
          <w:tcPr>
            <w:tcW w:w="2410"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2017 год</w:t>
            </w:r>
          </w:p>
        </w:tc>
      </w:tr>
      <w:tr w:rsidR="00E70C7E" w:rsidRPr="002A0058" w:rsidTr="00A25E2A">
        <w:tc>
          <w:tcPr>
            <w:tcW w:w="3085"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План по налоговым и неналоговым доходам</w:t>
            </w:r>
          </w:p>
        </w:tc>
        <w:tc>
          <w:tcPr>
            <w:tcW w:w="2126"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28527,8</w:t>
            </w:r>
          </w:p>
        </w:tc>
        <w:tc>
          <w:tcPr>
            <w:tcW w:w="2268"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41418,8</w:t>
            </w:r>
          </w:p>
        </w:tc>
        <w:tc>
          <w:tcPr>
            <w:tcW w:w="2410"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43465,9</w:t>
            </w:r>
          </w:p>
        </w:tc>
      </w:tr>
      <w:tr w:rsidR="00E70C7E" w:rsidRPr="002A0058" w:rsidTr="00A25E2A">
        <w:tc>
          <w:tcPr>
            <w:tcW w:w="3085"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Факт по налоговым и неналоговым доходам</w:t>
            </w:r>
          </w:p>
        </w:tc>
        <w:tc>
          <w:tcPr>
            <w:tcW w:w="2126"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27569,2</w:t>
            </w:r>
          </w:p>
        </w:tc>
        <w:tc>
          <w:tcPr>
            <w:tcW w:w="2268"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40189,6</w:t>
            </w:r>
          </w:p>
        </w:tc>
        <w:tc>
          <w:tcPr>
            <w:tcW w:w="2410"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42394,0</w:t>
            </w:r>
          </w:p>
        </w:tc>
      </w:tr>
      <w:tr w:rsidR="00E70C7E" w:rsidRPr="002A0058" w:rsidTr="00A25E2A">
        <w:tc>
          <w:tcPr>
            <w:tcW w:w="3085"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 исполнения</w:t>
            </w:r>
          </w:p>
        </w:tc>
        <w:tc>
          <w:tcPr>
            <w:tcW w:w="2126"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96,6</w:t>
            </w:r>
          </w:p>
        </w:tc>
        <w:tc>
          <w:tcPr>
            <w:tcW w:w="2268"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97,0</w:t>
            </w:r>
          </w:p>
        </w:tc>
        <w:tc>
          <w:tcPr>
            <w:tcW w:w="2410"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97,5</w:t>
            </w:r>
          </w:p>
        </w:tc>
      </w:tr>
    </w:tbl>
    <w:p w:rsidR="00E70C7E" w:rsidRDefault="00E70C7E" w:rsidP="00E70C7E">
      <w:pPr>
        <w:shd w:val="clear" w:color="auto" w:fill="FFFFFF"/>
        <w:spacing w:after="0" w:line="240" w:lineRule="auto"/>
        <w:ind w:firstLine="567"/>
        <w:jc w:val="both"/>
        <w:textAlignment w:val="baseline"/>
        <w:rPr>
          <w:rFonts w:ascii="Times New Roman" w:hAnsi="Times New Roman"/>
          <w:spacing w:val="2"/>
          <w:sz w:val="28"/>
          <w:szCs w:val="28"/>
        </w:rPr>
      </w:pPr>
    </w:p>
    <w:p w:rsidR="00E70C7E" w:rsidRPr="00DA4CC8" w:rsidRDefault="00E70C7E" w:rsidP="00C15011">
      <w:pPr>
        <w:shd w:val="clear" w:color="auto" w:fill="FFFFFF"/>
        <w:spacing w:after="0" w:line="360" w:lineRule="auto"/>
        <w:ind w:firstLine="567"/>
        <w:jc w:val="both"/>
        <w:textAlignment w:val="baseline"/>
        <w:rPr>
          <w:rFonts w:ascii="Times New Roman" w:hAnsi="Times New Roman"/>
          <w:spacing w:val="2"/>
          <w:sz w:val="28"/>
          <w:szCs w:val="28"/>
        </w:rPr>
      </w:pPr>
      <w:r>
        <w:rPr>
          <w:rFonts w:ascii="Times New Roman" w:hAnsi="Times New Roman"/>
          <w:spacing w:val="2"/>
          <w:sz w:val="28"/>
          <w:szCs w:val="28"/>
        </w:rPr>
        <w:t>Из приведенных данных видно, что выполнение плановых показателей по налоговым и неналоговым доходам по годам имеет положительную динамику как по относительным, так и по абсолютным показателям. Причем в абсолютных показателях рост составил 14 938,1 тыс.руб. или на 52,4 %.</w:t>
      </w:r>
    </w:p>
    <w:p w:rsidR="00E70C7E" w:rsidRDefault="00E70C7E" w:rsidP="00C15011">
      <w:pPr>
        <w:shd w:val="clear" w:color="auto" w:fill="FFFFFF"/>
        <w:spacing w:after="0" w:line="360" w:lineRule="auto"/>
        <w:ind w:firstLine="567"/>
        <w:jc w:val="both"/>
        <w:textAlignment w:val="baseline"/>
        <w:rPr>
          <w:rFonts w:ascii="Times New Roman" w:hAnsi="Times New Roman"/>
          <w:spacing w:val="2"/>
          <w:sz w:val="28"/>
          <w:szCs w:val="28"/>
        </w:rPr>
      </w:pPr>
      <w:r w:rsidRPr="00DA4CC8">
        <w:rPr>
          <w:rFonts w:ascii="Times New Roman" w:hAnsi="Times New Roman"/>
          <w:spacing w:val="2"/>
          <w:sz w:val="28"/>
          <w:szCs w:val="28"/>
        </w:rPr>
        <w:t>Неисполнение собственных доходных источников оказывает непосредственное влияние на возможность органов местного самоуправления принимать бюджетные обязательства в целях выполнения полномочий и функций органов местного самоуправления, а также исполнять принятые бюджетные обязательства.</w:t>
      </w:r>
    </w:p>
    <w:p w:rsidR="00E70C7E" w:rsidRDefault="00E70C7E" w:rsidP="00C15011">
      <w:pPr>
        <w:shd w:val="clear" w:color="auto" w:fill="FFFFFF"/>
        <w:spacing w:after="0" w:line="360" w:lineRule="auto"/>
        <w:ind w:firstLine="567"/>
        <w:jc w:val="both"/>
        <w:textAlignment w:val="baseline"/>
        <w:rPr>
          <w:rFonts w:ascii="Times New Roman" w:hAnsi="Times New Roman"/>
          <w:spacing w:val="2"/>
          <w:sz w:val="28"/>
          <w:szCs w:val="28"/>
        </w:rPr>
      </w:pPr>
      <w:r>
        <w:rPr>
          <w:rFonts w:ascii="Times New Roman" w:hAnsi="Times New Roman"/>
          <w:spacing w:val="2"/>
          <w:sz w:val="28"/>
          <w:szCs w:val="28"/>
        </w:rPr>
        <w:t xml:space="preserve">Более подробное исполнение прогнозных показателей по собственным доходам  по видам налогов представлено в Таблице </w:t>
      </w:r>
      <w:r w:rsidR="0020761E">
        <w:rPr>
          <w:rFonts w:ascii="Times New Roman" w:hAnsi="Times New Roman"/>
          <w:spacing w:val="2"/>
          <w:sz w:val="28"/>
          <w:szCs w:val="28"/>
        </w:rPr>
        <w:t>1</w:t>
      </w:r>
      <w:r w:rsidR="002B4781">
        <w:rPr>
          <w:rFonts w:ascii="Times New Roman" w:hAnsi="Times New Roman"/>
          <w:spacing w:val="2"/>
          <w:sz w:val="28"/>
          <w:szCs w:val="28"/>
        </w:rPr>
        <w:t>7</w:t>
      </w:r>
      <w:r>
        <w:rPr>
          <w:rFonts w:ascii="Times New Roman" w:hAnsi="Times New Roman"/>
          <w:spacing w:val="2"/>
          <w:sz w:val="28"/>
          <w:szCs w:val="28"/>
        </w:rPr>
        <w:t>.</w:t>
      </w:r>
    </w:p>
    <w:p w:rsidR="00E70C7E" w:rsidRPr="00F03DD9" w:rsidRDefault="00E70C7E" w:rsidP="00E70C7E">
      <w:pPr>
        <w:shd w:val="clear" w:color="auto" w:fill="FFFFFF"/>
        <w:spacing w:after="0" w:line="240" w:lineRule="auto"/>
        <w:ind w:firstLine="567"/>
        <w:jc w:val="right"/>
        <w:textAlignment w:val="baseline"/>
        <w:rPr>
          <w:rFonts w:ascii="Times New Roman" w:hAnsi="Times New Roman"/>
          <w:i/>
          <w:spacing w:val="2"/>
          <w:sz w:val="28"/>
          <w:szCs w:val="28"/>
        </w:rPr>
      </w:pPr>
      <w:r w:rsidRPr="00F03DD9">
        <w:rPr>
          <w:rFonts w:ascii="Times New Roman" w:hAnsi="Times New Roman"/>
          <w:i/>
          <w:spacing w:val="2"/>
          <w:sz w:val="28"/>
          <w:szCs w:val="28"/>
        </w:rPr>
        <w:t xml:space="preserve">Таблица </w:t>
      </w:r>
      <w:r w:rsidR="0020761E">
        <w:rPr>
          <w:rFonts w:ascii="Times New Roman" w:hAnsi="Times New Roman"/>
          <w:i/>
          <w:spacing w:val="2"/>
          <w:sz w:val="28"/>
          <w:szCs w:val="28"/>
        </w:rPr>
        <w:t>1</w:t>
      </w:r>
      <w:r w:rsidR="002B4781">
        <w:rPr>
          <w:rFonts w:ascii="Times New Roman" w:hAnsi="Times New Roman"/>
          <w:i/>
          <w:spacing w:val="2"/>
          <w:sz w:val="28"/>
          <w:szCs w:val="28"/>
        </w:rPr>
        <w:t>7</w:t>
      </w:r>
    </w:p>
    <w:p w:rsidR="00E70C7E" w:rsidRPr="00C27957" w:rsidRDefault="00E70C7E" w:rsidP="00E70C7E">
      <w:pPr>
        <w:shd w:val="clear" w:color="auto" w:fill="FFFFFF"/>
        <w:spacing w:before="120" w:after="0" w:line="240" w:lineRule="auto"/>
        <w:ind w:firstLine="567"/>
        <w:jc w:val="right"/>
        <w:textAlignment w:val="baseline"/>
        <w:rPr>
          <w:rFonts w:ascii="Times New Roman" w:hAnsi="Times New Roman"/>
          <w:spacing w:val="2"/>
          <w:sz w:val="22"/>
        </w:rPr>
      </w:pPr>
      <w:r>
        <w:rPr>
          <w:rFonts w:ascii="Times New Roman" w:hAnsi="Times New Roman"/>
          <w:spacing w:val="2"/>
          <w:sz w:val="22"/>
        </w:rPr>
        <w:t>Тыс.руб.</w:t>
      </w:r>
    </w:p>
    <w:tbl>
      <w:tblPr>
        <w:tblStyle w:val="af4"/>
        <w:tblW w:w="10042" w:type="dxa"/>
        <w:tblLook w:val="04A0"/>
      </w:tblPr>
      <w:tblGrid>
        <w:gridCol w:w="2792"/>
        <w:gridCol w:w="1265"/>
        <w:gridCol w:w="1124"/>
        <w:gridCol w:w="996"/>
        <w:gridCol w:w="996"/>
        <w:gridCol w:w="989"/>
        <w:gridCol w:w="983"/>
        <w:gridCol w:w="897"/>
      </w:tblGrid>
      <w:tr w:rsidR="00E70C7E" w:rsidTr="00182211">
        <w:trPr>
          <w:trHeight w:val="465"/>
        </w:trPr>
        <w:tc>
          <w:tcPr>
            <w:tcW w:w="2792" w:type="dxa"/>
            <w:vMerge w:val="restart"/>
            <w:shd w:val="clear" w:color="auto" w:fill="D6E3BC" w:themeFill="accent3" w:themeFillTint="66"/>
          </w:tcPr>
          <w:p w:rsidR="00E70C7E" w:rsidRPr="00E67198" w:rsidRDefault="00E70C7E" w:rsidP="00EA0FB0">
            <w:pPr>
              <w:pStyle w:val="ConsPlusNormal"/>
              <w:jc w:val="both"/>
              <w:rPr>
                <w:rFonts w:ascii="Times New Roman" w:hAnsi="Times New Roman" w:cs="Times New Roman"/>
                <w:sz w:val="24"/>
                <w:szCs w:val="24"/>
              </w:rPr>
            </w:pPr>
          </w:p>
        </w:tc>
        <w:tc>
          <w:tcPr>
            <w:tcW w:w="2389" w:type="dxa"/>
            <w:gridSpan w:val="2"/>
            <w:shd w:val="clear" w:color="auto" w:fill="D6E3BC" w:themeFill="accent3" w:themeFillTint="66"/>
          </w:tcPr>
          <w:p w:rsidR="00E70C7E" w:rsidRPr="00E67198" w:rsidRDefault="00E70C7E" w:rsidP="00EA0FB0">
            <w:pPr>
              <w:pStyle w:val="ConsPlusNormal"/>
              <w:jc w:val="center"/>
              <w:rPr>
                <w:rFonts w:ascii="Times New Roman" w:hAnsi="Times New Roman" w:cs="Times New Roman"/>
                <w:sz w:val="24"/>
                <w:szCs w:val="24"/>
              </w:rPr>
            </w:pPr>
            <w:r w:rsidRPr="00E67198">
              <w:rPr>
                <w:rFonts w:ascii="Times New Roman" w:hAnsi="Times New Roman" w:cs="Times New Roman"/>
                <w:sz w:val="24"/>
                <w:szCs w:val="24"/>
              </w:rPr>
              <w:t>2016 год</w:t>
            </w:r>
          </w:p>
        </w:tc>
        <w:tc>
          <w:tcPr>
            <w:tcW w:w="3964" w:type="dxa"/>
            <w:gridSpan w:val="4"/>
            <w:shd w:val="clear" w:color="auto" w:fill="D6E3BC" w:themeFill="accent3" w:themeFillTint="66"/>
          </w:tcPr>
          <w:p w:rsidR="00E70C7E" w:rsidRPr="00E67198" w:rsidRDefault="00E70C7E" w:rsidP="00EA0FB0">
            <w:pPr>
              <w:pStyle w:val="ConsPlusNormal"/>
              <w:jc w:val="center"/>
              <w:rPr>
                <w:rFonts w:ascii="Times New Roman" w:hAnsi="Times New Roman" w:cs="Times New Roman"/>
                <w:sz w:val="24"/>
                <w:szCs w:val="24"/>
              </w:rPr>
            </w:pPr>
            <w:r w:rsidRPr="00E67198">
              <w:rPr>
                <w:rFonts w:ascii="Times New Roman" w:hAnsi="Times New Roman" w:cs="Times New Roman"/>
                <w:sz w:val="24"/>
                <w:szCs w:val="24"/>
              </w:rPr>
              <w:t>2017 год</w:t>
            </w:r>
          </w:p>
        </w:tc>
        <w:tc>
          <w:tcPr>
            <w:tcW w:w="897" w:type="dxa"/>
            <w:vMerge w:val="restart"/>
            <w:shd w:val="clear" w:color="auto" w:fill="D6E3BC" w:themeFill="accent3" w:themeFillTint="66"/>
          </w:tcPr>
          <w:p w:rsidR="00E70C7E" w:rsidRPr="00E67198" w:rsidRDefault="00E70C7E" w:rsidP="00EA0FB0">
            <w:pPr>
              <w:pStyle w:val="ConsPlusNormal"/>
              <w:jc w:val="center"/>
              <w:rPr>
                <w:rFonts w:ascii="Times New Roman" w:hAnsi="Times New Roman" w:cs="Times New Roman"/>
                <w:sz w:val="24"/>
                <w:szCs w:val="24"/>
              </w:rPr>
            </w:pPr>
            <w:r w:rsidRPr="00E67198">
              <w:rPr>
                <w:rFonts w:ascii="Times New Roman" w:hAnsi="Times New Roman" w:cs="Times New Roman"/>
                <w:sz w:val="24"/>
                <w:szCs w:val="24"/>
              </w:rPr>
              <w:t>Т</w:t>
            </w:r>
            <w:r>
              <w:rPr>
                <w:rFonts w:ascii="Times New Roman" w:hAnsi="Times New Roman" w:cs="Times New Roman"/>
                <w:sz w:val="24"/>
                <w:szCs w:val="24"/>
              </w:rPr>
              <w:t>Т</w:t>
            </w:r>
            <w:r w:rsidRPr="00E67198">
              <w:rPr>
                <w:rFonts w:ascii="Times New Roman" w:hAnsi="Times New Roman" w:cs="Times New Roman"/>
                <w:sz w:val="24"/>
                <w:szCs w:val="24"/>
              </w:rPr>
              <w:t>емп роста, %</w:t>
            </w:r>
          </w:p>
        </w:tc>
      </w:tr>
      <w:tr w:rsidR="00E70C7E" w:rsidTr="00182211">
        <w:trPr>
          <w:trHeight w:val="829"/>
        </w:trPr>
        <w:tc>
          <w:tcPr>
            <w:tcW w:w="2792" w:type="dxa"/>
            <w:vMerge/>
            <w:shd w:val="clear" w:color="auto" w:fill="D6E3BC" w:themeFill="accent3" w:themeFillTint="66"/>
          </w:tcPr>
          <w:p w:rsidR="00E70C7E" w:rsidRPr="00E67198" w:rsidRDefault="00E70C7E" w:rsidP="00EA0FB0">
            <w:pPr>
              <w:pStyle w:val="ConsPlusNormal"/>
              <w:jc w:val="both"/>
              <w:rPr>
                <w:rFonts w:ascii="Times New Roman" w:hAnsi="Times New Roman" w:cs="Times New Roman"/>
                <w:sz w:val="24"/>
                <w:szCs w:val="24"/>
              </w:rPr>
            </w:pPr>
          </w:p>
        </w:tc>
        <w:tc>
          <w:tcPr>
            <w:tcW w:w="1265" w:type="dxa"/>
            <w:shd w:val="clear" w:color="auto" w:fill="D6E3BC" w:themeFill="accent3" w:themeFillTint="66"/>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испол-нение</w:t>
            </w:r>
          </w:p>
        </w:tc>
        <w:tc>
          <w:tcPr>
            <w:tcW w:w="1124" w:type="dxa"/>
            <w:shd w:val="clear" w:color="auto" w:fill="D6E3BC" w:themeFill="accent3" w:themeFillTint="66"/>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доля, %</w:t>
            </w:r>
          </w:p>
        </w:tc>
        <w:tc>
          <w:tcPr>
            <w:tcW w:w="996" w:type="dxa"/>
            <w:shd w:val="clear" w:color="auto" w:fill="D6E3BC" w:themeFill="accent3" w:themeFillTint="66"/>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план</w:t>
            </w:r>
          </w:p>
        </w:tc>
        <w:tc>
          <w:tcPr>
            <w:tcW w:w="996" w:type="dxa"/>
            <w:shd w:val="clear" w:color="auto" w:fill="D6E3BC" w:themeFill="accent3" w:themeFillTint="66"/>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испол-нение</w:t>
            </w:r>
          </w:p>
        </w:tc>
        <w:tc>
          <w:tcPr>
            <w:tcW w:w="989" w:type="dxa"/>
            <w:shd w:val="clear" w:color="auto" w:fill="D6E3BC" w:themeFill="accent3" w:themeFillTint="66"/>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 испол-нения</w:t>
            </w:r>
          </w:p>
        </w:tc>
        <w:tc>
          <w:tcPr>
            <w:tcW w:w="983" w:type="dxa"/>
            <w:shd w:val="clear" w:color="auto" w:fill="D6E3BC" w:themeFill="accent3" w:themeFillTint="66"/>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доля, %</w:t>
            </w:r>
          </w:p>
        </w:tc>
        <w:tc>
          <w:tcPr>
            <w:tcW w:w="897" w:type="dxa"/>
            <w:vMerge/>
          </w:tcPr>
          <w:p w:rsidR="00E70C7E" w:rsidRPr="00E67198" w:rsidRDefault="00E70C7E" w:rsidP="00EA0FB0">
            <w:pPr>
              <w:pStyle w:val="ConsPlusNormal"/>
              <w:jc w:val="both"/>
              <w:rPr>
                <w:rFonts w:ascii="Times New Roman" w:hAnsi="Times New Roman" w:cs="Times New Roman"/>
                <w:sz w:val="24"/>
                <w:szCs w:val="24"/>
              </w:rPr>
            </w:pPr>
          </w:p>
        </w:tc>
      </w:tr>
      <w:tr w:rsidR="00E70C7E" w:rsidTr="00182211">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b/>
                <w:sz w:val="24"/>
                <w:szCs w:val="24"/>
              </w:rPr>
            </w:pPr>
            <w:r w:rsidRPr="00E67198">
              <w:rPr>
                <w:rFonts w:ascii="Times New Roman" w:hAnsi="Times New Roman" w:cs="Times New Roman"/>
                <w:b/>
                <w:sz w:val="24"/>
                <w:szCs w:val="24"/>
              </w:rPr>
              <w:t>Налоговые доходы – всего в том числе:</w:t>
            </w:r>
          </w:p>
        </w:tc>
        <w:tc>
          <w:tcPr>
            <w:tcW w:w="1265"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32599,3</w:t>
            </w:r>
          </w:p>
        </w:tc>
        <w:tc>
          <w:tcPr>
            <w:tcW w:w="1124" w:type="dxa"/>
          </w:tcPr>
          <w:p w:rsidR="00E70C7E" w:rsidRPr="00E67198" w:rsidRDefault="00E70C7E" w:rsidP="00EA0FB0">
            <w:pPr>
              <w:pStyle w:val="ConsPlusNormal"/>
              <w:ind w:firstLine="0"/>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81,1</w:t>
            </w:r>
          </w:p>
        </w:tc>
        <w:tc>
          <w:tcPr>
            <w:tcW w:w="996"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33364,4</w:t>
            </w:r>
          </w:p>
        </w:tc>
        <w:tc>
          <w:tcPr>
            <w:tcW w:w="996"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32299,0</w:t>
            </w:r>
          </w:p>
        </w:tc>
        <w:tc>
          <w:tcPr>
            <w:tcW w:w="989"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96,8</w:t>
            </w:r>
          </w:p>
        </w:tc>
        <w:tc>
          <w:tcPr>
            <w:tcW w:w="983"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76,2</w:t>
            </w:r>
          </w:p>
        </w:tc>
        <w:tc>
          <w:tcPr>
            <w:tcW w:w="897"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-0,9</w:t>
            </w:r>
          </w:p>
        </w:tc>
      </w:tr>
      <w:tr w:rsidR="00E70C7E" w:rsidTr="00182211">
        <w:trPr>
          <w:trHeight w:val="406"/>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налог на доходы физических лиц</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16674,8</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41,4</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18913,5</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17811,1</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94,2</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42,0</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6,8</w:t>
            </w:r>
          </w:p>
        </w:tc>
      </w:tr>
      <w:tr w:rsidR="00E70C7E" w:rsidTr="00182211">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акцизы на нефтепродукты</w:t>
            </w:r>
          </w:p>
        </w:tc>
        <w:tc>
          <w:tcPr>
            <w:tcW w:w="1265"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6126,0</w:t>
            </w:r>
          </w:p>
        </w:tc>
        <w:tc>
          <w:tcPr>
            <w:tcW w:w="1124"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15,2</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3680,7</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3680,7</w:t>
            </w:r>
          </w:p>
        </w:tc>
        <w:tc>
          <w:tcPr>
            <w:tcW w:w="989"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100,0</w:t>
            </w:r>
          </w:p>
        </w:tc>
        <w:tc>
          <w:tcPr>
            <w:tcW w:w="983"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8,7</w:t>
            </w:r>
          </w:p>
        </w:tc>
        <w:tc>
          <w:tcPr>
            <w:tcW w:w="897"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-39,9</w:t>
            </w:r>
          </w:p>
        </w:tc>
      </w:tr>
      <w:tr w:rsidR="00E70C7E" w:rsidTr="00182211">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единый налог на вмененный доход для отдельных видов деятельности</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3026,1</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7,5</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3095,7</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3047,9</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98,5</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7,2</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0,7</w:t>
            </w:r>
          </w:p>
        </w:tc>
      </w:tr>
      <w:tr w:rsidR="00E70C7E" w:rsidTr="00182211">
        <w:trPr>
          <w:trHeight w:val="660"/>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 xml:space="preserve">единый сельскохозяйственный </w:t>
            </w:r>
            <w:r w:rsidRPr="00E67198">
              <w:rPr>
                <w:rFonts w:ascii="Times New Roman" w:hAnsi="Times New Roman" w:cs="Times New Roman"/>
                <w:sz w:val="24"/>
                <w:szCs w:val="24"/>
              </w:rPr>
              <w:lastRenderedPageBreak/>
              <w:t>налог</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180,8</w:t>
            </w:r>
          </w:p>
        </w:tc>
        <w:tc>
          <w:tcPr>
            <w:tcW w:w="1124" w:type="dxa"/>
          </w:tcPr>
          <w:p w:rsidR="00E70C7E" w:rsidRPr="00E67198" w:rsidRDefault="00E70C7E" w:rsidP="00EA0FB0">
            <w:pPr>
              <w:pStyle w:val="ConsPlusNormal"/>
              <w:ind w:firstLine="0"/>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0,4</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281,5</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281,5</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100,0</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0,7</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55,7</w:t>
            </w:r>
          </w:p>
        </w:tc>
      </w:tr>
      <w:tr w:rsidR="00E70C7E" w:rsidTr="00182211">
        <w:trPr>
          <w:trHeight w:val="467"/>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lastRenderedPageBreak/>
              <w:t>госпошлина</w:t>
            </w:r>
          </w:p>
        </w:tc>
        <w:tc>
          <w:tcPr>
            <w:tcW w:w="1265"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1055,8</w:t>
            </w:r>
          </w:p>
        </w:tc>
        <w:tc>
          <w:tcPr>
            <w:tcW w:w="1124"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2,6</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1058,3</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956,7</w:t>
            </w:r>
          </w:p>
        </w:tc>
        <w:tc>
          <w:tcPr>
            <w:tcW w:w="989"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90,4</w:t>
            </w:r>
          </w:p>
        </w:tc>
        <w:tc>
          <w:tcPr>
            <w:tcW w:w="983"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2,2</w:t>
            </w:r>
          </w:p>
        </w:tc>
        <w:tc>
          <w:tcPr>
            <w:tcW w:w="897"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-9,4</w:t>
            </w:r>
          </w:p>
        </w:tc>
      </w:tr>
      <w:tr w:rsidR="00E70C7E" w:rsidTr="00182211">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 xml:space="preserve">налог на имущество физических лиц </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558,8</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1,4</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1044,2</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1046,7</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100,2</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2,5</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87,3</w:t>
            </w:r>
          </w:p>
        </w:tc>
      </w:tr>
      <w:tr w:rsidR="00E70C7E" w:rsidTr="00182211">
        <w:trPr>
          <w:trHeight w:val="293"/>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земельный налог</w:t>
            </w:r>
          </w:p>
        </w:tc>
        <w:tc>
          <w:tcPr>
            <w:tcW w:w="1265"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4977,2</w:t>
            </w:r>
          </w:p>
        </w:tc>
        <w:tc>
          <w:tcPr>
            <w:tcW w:w="1124"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12,4</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5289,0</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5474,4</w:t>
            </w:r>
          </w:p>
        </w:tc>
        <w:tc>
          <w:tcPr>
            <w:tcW w:w="989"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103,5</w:t>
            </w:r>
          </w:p>
        </w:tc>
        <w:tc>
          <w:tcPr>
            <w:tcW w:w="983"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12,9</w:t>
            </w:r>
          </w:p>
        </w:tc>
        <w:tc>
          <w:tcPr>
            <w:tcW w:w="897"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w:t>
            </w:r>
          </w:p>
        </w:tc>
      </w:tr>
      <w:tr w:rsidR="00E70C7E" w:rsidTr="00182211">
        <w:trPr>
          <w:trHeight w:val="90"/>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b/>
                <w:sz w:val="24"/>
                <w:szCs w:val="24"/>
              </w:rPr>
            </w:pPr>
            <w:r w:rsidRPr="00E67198">
              <w:rPr>
                <w:rFonts w:ascii="Times New Roman" w:hAnsi="Times New Roman" w:cs="Times New Roman"/>
                <w:b/>
                <w:sz w:val="24"/>
                <w:szCs w:val="24"/>
              </w:rPr>
              <w:t>Неналоговые доходы – всего в том числе:</w:t>
            </w:r>
          </w:p>
        </w:tc>
        <w:tc>
          <w:tcPr>
            <w:tcW w:w="1265"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7590,2</w:t>
            </w:r>
          </w:p>
        </w:tc>
        <w:tc>
          <w:tcPr>
            <w:tcW w:w="1124"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18,9</w:t>
            </w:r>
          </w:p>
        </w:tc>
        <w:tc>
          <w:tcPr>
            <w:tcW w:w="996"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10101,5</w:t>
            </w:r>
          </w:p>
        </w:tc>
        <w:tc>
          <w:tcPr>
            <w:tcW w:w="996"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10095</w:t>
            </w:r>
          </w:p>
        </w:tc>
        <w:tc>
          <w:tcPr>
            <w:tcW w:w="989"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99,9</w:t>
            </w:r>
          </w:p>
        </w:tc>
        <w:tc>
          <w:tcPr>
            <w:tcW w:w="983"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23,8</w:t>
            </w:r>
          </w:p>
        </w:tc>
        <w:tc>
          <w:tcPr>
            <w:tcW w:w="897" w:type="dxa"/>
          </w:tcPr>
          <w:p w:rsidR="00E70C7E" w:rsidRPr="00E67198" w:rsidRDefault="00E70C7E" w:rsidP="00EA0FB0">
            <w:pPr>
              <w:pStyle w:val="ConsPlusNormal"/>
              <w:ind w:firstLine="0"/>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33,0</w:t>
            </w:r>
          </w:p>
        </w:tc>
      </w:tr>
      <w:tr w:rsidR="00E70C7E" w:rsidTr="00182211">
        <w:trPr>
          <w:trHeight w:val="1455"/>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 xml:space="preserve">доходы от использования имущества, находящегося в государственной и муниципальной собственности </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264,2</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0,6</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344,7</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497,1</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144,2</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1,2</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88,1</w:t>
            </w:r>
          </w:p>
        </w:tc>
      </w:tr>
      <w:tr w:rsidR="00E70C7E" w:rsidTr="00182211">
        <w:trPr>
          <w:trHeight w:val="443"/>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доходы от аренды за использование земельных участков</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991,4</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2,5</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880,0</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880,0</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100,0</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2,1</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-11,2</w:t>
            </w:r>
          </w:p>
        </w:tc>
      </w:tr>
      <w:tr w:rsidR="00E70C7E" w:rsidTr="00182211">
        <w:trPr>
          <w:trHeight w:val="613"/>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платежи за пользование природными ресурсами</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201,4</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0,5</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180</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79,9</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44,4</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0,2</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-60,3</w:t>
            </w:r>
          </w:p>
        </w:tc>
      </w:tr>
      <w:tr w:rsidR="00E70C7E" w:rsidTr="00182211">
        <w:trPr>
          <w:trHeight w:val="126"/>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Доходы от продажи земельных участков</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4765,3</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11,8</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4429,2</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4429,2</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100,0</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10,4</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-7,0</w:t>
            </w:r>
          </w:p>
        </w:tc>
      </w:tr>
      <w:tr w:rsidR="00E70C7E" w:rsidTr="00182211">
        <w:trPr>
          <w:trHeight w:val="111"/>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Реализация имущества</w:t>
            </w:r>
          </w:p>
        </w:tc>
        <w:tc>
          <w:tcPr>
            <w:tcW w:w="1265"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1041,1</w:t>
            </w:r>
          </w:p>
        </w:tc>
        <w:tc>
          <w:tcPr>
            <w:tcW w:w="1124"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2,6</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3780,2</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3780,2</w:t>
            </w:r>
          </w:p>
        </w:tc>
        <w:tc>
          <w:tcPr>
            <w:tcW w:w="989"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100,0</w:t>
            </w:r>
          </w:p>
        </w:tc>
        <w:tc>
          <w:tcPr>
            <w:tcW w:w="983"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8,9</w:t>
            </w:r>
          </w:p>
        </w:tc>
        <w:tc>
          <w:tcPr>
            <w:tcW w:w="897"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263,1</w:t>
            </w:r>
          </w:p>
        </w:tc>
      </w:tr>
      <w:tr w:rsidR="00E70C7E" w:rsidTr="00182211">
        <w:trPr>
          <w:trHeight w:val="96"/>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Штрафы, санкции и возмещение ущерба</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262,4</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0,6</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294,8</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245,2</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83,2</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0,6</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-6,5</w:t>
            </w:r>
          </w:p>
        </w:tc>
      </w:tr>
      <w:tr w:rsidR="00E70C7E" w:rsidTr="00182211">
        <w:trPr>
          <w:trHeight w:val="165"/>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Прочие неналоговые доходы</w:t>
            </w:r>
          </w:p>
        </w:tc>
        <w:tc>
          <w:tcPr>
            <w:tcW w:w="1265"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45,0</w:t>
            </w:r>
          </w:p>
        </w:tc>
        <w:tc>
          <w:tcPr>
            <w:tcW w:w="1124"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0,1</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164,3</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164,3</w:t>
            </w:r>
          </w:p>
        </w:tc>
        <w:tc>
          <w:tcPr>
            <w:tcW w:w="989"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100,0</w:t>
            </w:r>
          </w:p>
        </w:tc>
        <w:tc>
          <w:tcPr>
            <w:tcW w:w="983"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0,4</w:t>
            </w:r>
          </w:p>
        </w:tc>
        <w:tc>
          <w:tcPr>
            <w:tcW w:w="897"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265,1</w:t>
            </w:r>
          </w:p>
        </w:tc>
      </w:tr>
      <w:tr w:rsidR="00E70C7E" w:rsidTr="00182211">
        <w:trPr>
          <w:trHeight w:val="120"/>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b/>
                <w:sz w:val="24"/>
                <w:szCs w:val="24"/>
              </w:rPr>
            </w:pPr>
            <w:r w:rsidRPr="00E67198">
              <w:rPr>
                <w:rFonts w:ascii="Times New Roman" w:hAnsi="Times New Roman" w:cs="Times New Roman"/>
                <w:b/>
                <w:sz w:val="24"/>
                <w:szCs w:val="24"/>
              </w:rPr>
              <w:t>Налоговые и неналоговые доходы</w:t>
            </w:r>
          </w:p>
        </w:tc>
        <w:tc>
          <w:tcPr>
            <w:tcW w:w="1265"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40189,6</w:t>
            </w:r>
          </w:p>
        </w:tc>
        <w:tc>
          <w:tcPr>
            <w:tcW w:w="1124"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100,0</w:t>
            </w:r>
          </w:p>
        </w:tc>
        <w:tc>
          <w:tcPr>
            <w:tcW w:w="996"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43465,9</w:t>
            </w:r>
          </w:p>
        </w:tc>
        <w:tc>
          <w:tcPr>
            <w:tcW w:w="996"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42394,0</w:t>
            </w:r>
          </w:p>
        </w:tc>
        <w:tc>
          <w:tcPr>
            <w:tcW w:w="989"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97,5</w:t>
            </w:r>
          </w:p>
        </w:tc>
        <w:tc>
          <w:tcPr>
            <w:tcW w:w="983"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100,0</w:t>
            </w:r>
          </w:p>
        </w:tc>
        <w:tc>
          <w:tcPr>
            <w:tcW w:w="897"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5,5</w:t>
            </w:r>
          </w:p>
        </w:tc>
      </w:tr>
    </w:tbl>
    <w:p w:rsidR="00E70C7E" w:rsidRPr="00DA4CC8" w:rsidRDefault="00E70C7E" w:rsidP="00E70C7E">
      <w:pPr>
        <w:shd w:val="clear" w:color="auto" w:fill="FFFFFF"/>
        <w:spacing w:after="0" w:line="240" w:lineRule="auto"/>
        <w:ind w:firstLine="567"/>
        <w:jc w:val="both"/>
        <w:textAlignment w:val="baseline"/>
        <w:rPr>
          <w:rFonts w:ascii="Times New Roman" w:hAnsi="Times New Roman"/>
          <w:spacing w:val="2"/>
          <w:sz w:val="28"/>
          <w:szCs w:val="28"/>
        </w:rPr>
      </w:pPr>
    </w:p>
    <w:p w:rsidR="00E70C7E" w:rsidRDefault="00E70C7E" w:rsidP="00E70C7E">
      <w:pPr>
        <w:shd w:val="clear" w:color="auto" w:fill="FFFFFF"/>
        <w:spacing w:after="0" w:line="240" w:lineRule="auto"/>
        <w:ind w:firstLine="567"/>
        <w:jc w:val="center"/>
        <w:textAlignment w:val="baseline"/>
        <w:rPr>
          <w:rFonts w:ascii="Times New Roman" w:eastAsia="Times New Roman" w:hAnsi="Times New Roman"/>
          <w:b/>
          <w:spacing w:val="2"/>
          <w:sz w:val="28"/>
          <w:szCs w:val="28"/>
          <w:lang w:eastAsia="ru-RU"/>
        </w:rPr>
      </w:pPr>
      <w:r>
        <w:rPr>
          <w:rFonts w:ascii="Times New Roman" w:eastAsia="Times New Roman" w:hAnsi="Times New Roman"/>
          <w:b/>
          <w:spacing w:val="2"/>
          <w:sz w:val="28"/>
          <w:szCs w:val="28"/>
          <w:lang w:eastAsia="ru-RU"/>
        </w:rPr>
        <w:t>Безвозмездные поступления в бюджет</w:t>
      </w:r>
    </w:p>
    <w:p w:rsidR="00E70C7E" w:rsidRPr="00DA4CC8" w:rsidRDefault="00E70C7E" w:rsidP="00C15011">
      <w:pPr>
        <w:shd w:val="clear" w:color="auto" w:fill="FFFFFF"/>
        <w:spacing w:after="0" w:line="360" w:lineRule="auto"/>
        <w:ind w:firstLine="567"/>
        <w:jc w:val="both"/>
        <w:textAlignment w:val="baseline"/>
        <w:rPr>
          <w:rFonts w:ascii="Times New Roman" w:eastAsia="Times New Roman" w:hAnsi="Times New Roman"/>
          <w:spacing w:val="2"/>
          <w:sz w:val="28"/>
          <w:szCs w:val="28"/>
          <w:lang w:eastAsia="ru-RU"/>
        </w:rPr>
      </w:pPr>
      <w:r w:rsidRPr="00DA4CC8">
        <w:rPr>
          <w:rFonts w:ascii="Times New Roman" w:eastAsia="Times New Roman" w:hAnsi="Times New Roman"/>
          <w:spacing w:val="2"/>
          <w:sz w:val="28"/>
          <w:szCs w:val="28"/>
          <w:lang w:eastAsia="ru-RU"/>
        </w:rPr>
        <w:t>Структуру безвозмездных поступлений в районный бюджет составляют:</w:t>
      </w:r>
    </w:p>
    <w:p w:rsidR="00E70C7E" w:rsidRPr="00DA4CC8" w:rsidRDefault="00E70C7E" w:rsidP="00C15011">
      <w:pPr>
        <w:autoSpaceDE w:val="0"/>
        <w:autoSpaceDN w:val="0"/>
        <w:adjustRightInd w:val="0"/>
        <w:spacing w:after="0" w:line="360" w:lineRule="auto"/>
        <w:ind w:firstLine="540"/>
        <w:jc w:val="both"/>
        <w:rPr>
          <w:rFonts w:ascii="Times New Roman" w:eastAsiaTheme="minorHAnsi" w:hAnsi="Times New Roman"/>
          <w:sz w:val="28"/>
          <w:szCs w:val="28"/>
        </w:rPr>
      </w:pPr>
      <w:r w:rsidRPr="00DA4CC8">
        <w:rPr>
          <w:rFonts w:ascii="Times New Roman" w:eastAsiaTheme="minorHAnsi" w:hAnsi="Times New Roman"/>
          <w:spacing w:val="2"/>
          <w:sz w:val="28"/>
          <w:szCs w:val="28"/>
        </w:rPr>
        <w:t xml:space="preserve">- </w:t>
      </w:r>
      <w:r>
        <w:rPr>
          <w:rFonts w:ascii="Times New Roman" w:eastAsiaTheme="minorHAnsi" w:hAnsi="Times New Roman"/>
          <w:sz w:val="28"/>
          <w:szCs w:val="28"/>
        </w:rPr>
        <w:t>дотации бюджету района на выравнивание бюджетной обеспеченности</w:t>
      </w:r>
      <w:r w:rsidRPr="00DA4CC8">
        <w:rPr>
          <w:rFonts w:ascii="Times New Roman" w:eastAsiaTheme="minorHAnsi" w:hAnsi="Times New Roman"/>
          <w:sz w:val="28"/>
          <w:szCs w:val="28"/>
        </w:rPr>
        <w:t>;</w:t>
      </w:r>
    </w:p>
    <w:p w:rsidR="00E70C7E" w:rsidRPr="00DA4CC8" w:rsidRDefault="00E70C7E" w:rsidP="00C15011">
      <w:pPr>
        <w:autoSpaceDE w:val="0"/>
        <w:autoSpaceDN w:val="0"/>
        <w:adjustRightInd w:val="0"/>
        <w:spacing w:after="0" w:line="360" w:lineRule="auto"/>
        <w:ind w:firstLine="540"/>
        <w:jc w:val="both"/>
        <w:rPr>
          <w:rFonts w:ascii="Times New Roman" w:eastAsiaTheme="minorHAnsi" w:hAnsi="Times New Roman"/>
          <w:sz w:val="28"/>
          <w:szCs w:val="28"/>
        </w:rPr>
      </w:pPr>
      <w:r w:rsidRPr="00DA4CC8">
        <w:rPr>
          <w:rFonts w:ascii="Times New Roman" w:eastAsiaTheme="minorHAnsi" w:hAnsi="Times New Roman"/>
          <w:sz w:val="28"/>
          <w:szCs w:val="28"/>
        </w:rPr>
        <w:t xml:space="preserve">- </w:t>
      </w:r>
      <w:r>
        <w:rPr>
          <w:rFonts w:ascii="Times New Roman" w:eastAsiaTheme="minorHAnsi" w:hAnsi="Times New Roman"/>
          <w:sz w:val="28"/>
          <w:szCs w:val="28"/>
        </w:rPr>
        <w:t>субвенции местным бюджетам на выполнение передаваемых полномочий  субъекта Российской Федерации</w:t>
      </w:r>
      <w:r w:rsidRPr="00DA4CC8">
        <w:rPr>
          <w:rFonts w:ascii="Times New Roman" w:eastAsiaTheme="minorHAnsi" w:hAnsi="Times New Roman"/>
          <w:sz w:val="28"/>
          <w:szCs w:val="28"/>
        </w:rPr>
        <w:t>;</w:t>
      </w:r>
    </w:p>
    <w:p w:rsidR="00E70C7E" w:rsidRDefault="00E70C7E" w:rsidP="00C15011">
      <w:pPr>
        <w:autoSpaceDE w:val="0"/>
        <w:autoSpaceDN w:val="0"/>
        <w:adjustRightInd w:val="0"/>
        <w:spacing w:after="0" w:line="360" w:lineRule="auto"/>
        <w:ind w:firstLine="540"/>
        <w:jc w:val="both"/>
        <w:rPr>
          <w:rFonts w:ascii="Times New Roman" w:eastAsiaTheme="minorHAnsi" w:hAnsi="Times New Roman"/>
          <w:sz w:val="28"/>
          <w:szCs w:val="28"/>
        </w:rPr>
      </w:pPr>
      <w:r w:rsidRPr="00DA4CC8">
        <w:rPr>
          <w:rFonts w:ascii="Times New Roman" w:eastAsiaTheme="minorHAnsi" w:hAnsi="Times New Roman"/>
          <w:sz w:val="28"/>
          <w:szCs w:val="28"/>
        </w:rPr>
        <w:t xml:space="preserve">- </w:t>
      </w:r>
      <w:r>
        <w:rPr>
          <w:rFonts w:ascii="Times New Roman" w:eastAsiaTheme="minorHAnsi" w:hAnsi="Times New Roman"/>
          <w:sz w:val="28"/>
          <w:szCs w:val="28"/>
        </w:rPr>
        <w:t>субсидии бюджету района на реализацию федеральных целевых программ;</w:t>
      </w:r>
    </w:p>
    <w:p w:rsidR="00E70C7E" w:rsidRPr="00DA4CC8" w:rsidRDefault="00E70C7E" w:rsidP="00C15011">
      <w:pPr>
        <w:autoSpaceDE w:val="0"/>
        <w:autoSpaceDN w:val="0"/>
        <w:adjustRightInd w:val="0"/>
        <w:spacing w:after="0" w:line="36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 субсидии бюджету района на софинансирование капитальных вложений в объекту муниципальной собственности.</w:t>
      </w:r>
    </w:p>
    <w:p w:rsidR="00E70C7E" w:rsidRPr="00DA4CC8" w:rsidRDefault="00E70C7E" w:rsidP="00C15011">
      <w:pPr>
        <w:autoSpaceDE w:val="0"/>
        <w:autoSpaceDN w:val="0"/>
        <w:adjustRightInd w:val="0"/>
        <w:spacing w:after="0" w:line="360" w:lineRule="auto"/>
        <w:ind w:firstLine="539"/>
        <w:jc w:val="both"/>
        <w:rPr>
          <w:rFonts w:ascii="Times New Roman" w:eastAsiaTheme="minorHAnsi" w:hAnsi="Times New Roman"/>
          <w:sz w:val="28"/>
          <w:szCs w:val="28"/>
        </w:rPr>
      </w:pPr>
      <w:r w:rsidRPr="00DA4CC8">
        <w:rPr>
          <w:rFonts w:ascii="Times New Roman" w:eastAsiaTheme="minorHAnsi" w:hAnsi="Times New Roman"/>
          <w:sz w:val="28"/>
          <w:szCs w:val="28"/>
        </w:rPr>
        <w:lastRenderedPageBreak/>
        <w:t xml:space="preserve">Из </w:t>
      </w:r>
      <w:r>
        <w:rPr>
          <w:rFonts w:ascii="Times New Roman" w:eastAsiaTheme="minorHAnsi" w:hAnsi="Times New Roman"/>
          <w:sz w:val="28"/>
          <w:szCs w:val="28"/>
        </w:rPr>
        <w:t xml:space="preserve">республиканского бюджета </w:t>
      </w:r>
      <w:r w:rsidRPr="00DA4CC8">
        <w:rPr>
          <w:rFonts w:ascii="Times New Roman" w:eastAsiaTheme="minorHAnsi" w:hAnsi="Times New Roman"/>
          <w:sz w:val="28"/>
          <w:szCs w:val="28"/>
        </w:rPr>
        <w:t>дотации на выравнивание бюджетной обеспеченности муниципальных районов определяются исходя из критерия выравнивания расчетной бюджетной обеспеченности муниципальных районов и численности жителей муниципального района. На протяжении анализируемого периода 201</w:t>
      </w:r>
      <w:r>
        <w:rPr>
          <w:rFonts w:ascii="Times New Roman" w:eastAsiaTheme="minorHAnsi" w:hAnsi="Times New Roman"/>
          <w:sz w:val="28"/>
          <w:szCs w:val="28"/>
        </w:rPr>
        <w:t>5</w:t>
      </w:r>
      <w:r w:rsidRPr="00DA4CC8">
        <w:rPr>
          <w:rFonts w:ascii="Times New Roman" w:eastAsiaTheme="minorHAnsi" w:hAnsi="Times New Roman"/>
          <w:sz w:val="28"/>
          <w:szCs w:val="28"/>
        </w:rPr>
        <w:t>-201</w:t>
      </w:r>
      <w:r>
        <w:rPr>
          <w:rFonts w:ascii="Times New Roman" w:eastAsiaTheme="minorHAnsi" w:hAnsi="Times New Roman"/>
          <w:sz w:val="28"/>
          <w:szCs w:val="28"/>
        </w:rPr>
        <w:t>7</w:t>
      </w:r>
      <w:r w:rsidRPr="00DA4CC8">
        <w:rPr>
          <w:rFonts w:ascii="Times New Roman" w:eastAsiaTheme="minorHAnsi" w:hAnsi="Times New Roman"/>
          <w:sz w:val="28"/>
          <w:szCs w:val="28"/>
        </w:rPr>
        <w:t xml:space="preserve"> годов данные дотации ежегодно </w:t>
      </w:r>
      <w:r>
        <w:rPr>
          <w:rFonts w:ascii="Times New Roman" w:eastAsiaTheme="minorHAnsi" w:hAnsi="Times New Roman"/>
          <w:sz w:val="28"/>
          <w:szCs w:val="28"/>
        </w:rPr>
        <w:t>увеличивались</w:t>
      </w:r>
      <w:r w:rsidRPr="00DA4CC8">
        <w:rPr>
          <w:rFonts w:ascii="Times New Roman" w:eastAsiaTheme="minorHAnsi" w:hAnsi="Times New Roman"/>
          <w:sz w:val="28"/>
          <w:szCs w:val="28"/>
        </w:rPr>
        <w:t>.</w:t>
      </w:r>
    </w:p>
    <w:p w:rsidR="00E70C7E" w:rsidRDefault="00E70C7E" w:rsidP="00C15011">
      <w:pPr>
        <w:autoSpaceDE w:val="0"/>
        <w:autoSpaceDN w:val="0"/>
        <w:adjustRightInd w:val="0"/>
        <w:spacing w:after="0" w:line="360" w:lineRule="auto"/>
        <w:ind w:firstLine="539"/>
        <w:jc w:val="both"/>
        <w:rPr>
          <w:rFonts w:ascii="Times New Roman" w:eastAsiaTheme="minorHAnsi" w:hAnsi="Times New Roman"/>
          <w:sz w:val="28"/>
          <w:szCs w:val="28"/>
        </w:rPr>
      </w:pPr>
      <w:r w:rsidRPr="00DA4CC8">
        <w:rPr>
          <w:rFonts w:ascii="Times New Roman" w:eastAsiaTheme="minorHAnsi" w:hAnsi="Times New Roman"/>
          <w:sz w:val="28"/>
          <w:szCs w:val="28"/>
        </w:rPr>
        <w:t xml:space="preserve">Таким образом, динамика безвозмездных поступлений в районный бюджет, являющихся финансовой помощью бюджету </w:t>
      </w:r>
      <w:r>
        <w:rPr>
          <w:rFonts w:ascii="Times New Roman" w:eastAsiaTheme="minorHAnsi" w:hAnsi="Times New Roman"/>
          <w:sz w:val="28"/>
          <w:szCs w:val="28"/>
        </w:rPr>
        <w:t>Большеберезниковского</w:t>
      </w:r>
      <w:r w:rsidRPr="00DA4CC8">
        <w:rPr>
          <w:rFonts w:ascii="Times New Roman" w:eastAsiaTheme="minorHAnsi" w:hAnsi="Times New Roman"/>
          <w:sz w:val="28"/>
          <w:szCs w:val="28"/>
        </w:rPr>
        <w:t xml:space="preserve"> района исходя из фактического поступления доходов в 201</w:t>
      </w:r>
      <w:r>
        <w:rPr>
          <w:rFonts w:ascii="Times New Roman" w:eastAsiaTheme="minorHAnsi" w:hAnsi="Times New Roman"/>
          <w:sz w:val="28"/>
          <w:szCs w:val="28"/>
        </w:rPr>
        <w:t>5</w:t>
      </w:r>
      <w:r w:rsidRPr="00DA4CC8">
        <w:rPr>
          <w:rFonts w:ascii="Times New Roman" w:eastAsiaTheme="minorHAnsi" w:hAnsi="Times New Roman"/>
          <w:sz w:val="28"/>
          <w:szCs w:val="28"/>
        </w:rPr>
        <w:t>-201</w:t>
      </w:r>
      <w:r>
        <w:rPr>
          <w:rFonts w:ascii="Times New Roman" w:eastAsiaTheme="minorHAnsi" w:hAnsi="Times New Roman"/>
          <w:sz w:val="28"/>
          <w:szCs w:val="28"/>
        </w:rPr>
        <w:t>7</w:t>
      </w:r>
      <w:r w:rsidRPr="00DA4CC8">
        <w:rPr>
          <w:rFonts w:ascii="Times New Roman" w:eastAsiaTheme="minorHAnsi" w:hAnsi="Times New Roman"/>
          <w:sz w:val="28"/>
          <w:szCs w:val="28"/>
        </w:rPr>
        <w:t xml:space="preserve"> годах представлена в виде таблицы</w:t>
      </w:r>
      <w:r>
        <w:rPr>
          <w:rFonts w:ascii="Times New Roman" w:eastAsiaTheme="minorHAnsi" w:hAnsi="Times New Roman"/>
          <w:sz w:val="28"/>
          <w:szCs w:val="28"/>
        </w:rPr>
        <w:t xml:space="preserve"> </w:t>
      </w:r>
      <w:r w:rsidR="0020761E">
        <w:rPr>
          <w:rFonts w:ascii="Times New Roman" w:eastAsiaTheme="minorHAnsi" w:hAnsi="Times New Roman"/>
          <w:sz w:val="28"/>
          <w:szCs w:val="28"/>
        </w:rPr>
        <w:t>1</w:t>
      </w:r>
      <w:r w:rsidR="002B4781">
        <w:rPr>
          <w:rFonts w:ascii="Times New Roman" w:eastAsiaTheme="minorHAnsi" w:hAnsi="Times New Roman"/>
          <w:sz w:val="28"/>
          <w:szCs w:val="28"/>
        </w:rPr>
        <w:t>8</w:t>
      </w:r>
      <w:r w:rsidRPr="00DA4CC8">
        <w:rPr>
          <w:rFonts w:ascii="Times New Roman" w:eastAsiaTheme="minorHAnsi" w:hAnsi="Times New Roman"/>
          <w:sz w:val="28"/>
          <w:szCs w:val="28"/>
        </w:rPr>
        <w:t>:</w:t>
      </w:r>
    </w:p>
    <w:p w:rsidR="00E70C7E" w:rsidRDefault="00E70C7E" w:rsidP="00E70C7E">
      <w:pPr>
        <w:autoSpaceDE w:val="0"/>
        <w:autoSpaceDN w:val="0"/>
        <w:adjustRightInd w:val="0"/>
        <w:spacing w:after="120" w:line="240" w:lineRule="auto"/>
        <w:ind w:firstLine="539"/>
        <w:jc w:val="right"/>
        <w:rPr>
          <w:rFonts w:ascii="Times New Roman" w:eastAsiaTheme="minorHAnsi" w:hAnsi="Times New Roman"/>
          <w:i/>
          <w:sz w:val="28"/>
          <w:szCs w:val="28"/>
        </w:rPr>
      </w:pPr>
      <w:r w:rsidRPr="00480A78">
        <w:rPr>
          <w:rFonts w:ascii="Times New Roman" w:eastAsiaTheme="minorHAnsi" w:hAnsi="Times New Roman"/>
          <w:i/>
          <w:sz w:val="28"/>
          <w:szCs w:val="28"/>
        </w:rPr>
        <w:t xml:space="preserve">Таблица </w:t>
      </w:r>
      <w:r w:rsidR="0020761E">
        <w:rPr>
          <w:rFonts w:ascii="Times New Roman" w:eastAsiaTheme="minorHAnsi" w:hAnsi="Times New Roman"/>
          <w:i/>
          <w:sz w:val="28"/>
          <w:szCs w:val="28"/>
        </w:rPr>
        <w:t>1</w:t>
      </w:r>
      <w:r w:rsidR="002B4781">
        <w:rPr>
          <w:rFonts w:ascii="Times New Roman" w:eastAsiaTheme="minorHAnsi" w:hAnsi="Times New Roman"/>
          <w:i/>
          <w:sz w:val="28"/>
          <w:szCs w:val="28"/>
        </w:rPr>
        <w:t>8</w:t>
      </w:r>
    </w:p>
    <w:p w:rsidR="00E70C7E" w:rsidRPr="00C27957" w:rsidRDefault="00E70C7E" w:rsidP="00E70C7E">
      <w:pPr>
        <w:shd w:val="clear" w:color="auto" w:fill="FFFFFF"/>
        <w:spacing w:before="120" w:after="0" w:line="240" w:lineRule="auto"/>
        <w:ind w:firstLine="567"/>
        <w:jc w:val="right"/>
        <w:textAlignment w:val="baseline"/>
        <w:rPr>
          <w:rFonts w:ascii="Times New Roman" w:hAnsi="Times New Roman"/>
          <w:spacing w:val="2"/>
          <w:sz w:val="22"/>
        </w:rPr>
      </w:pPr>
      <w:r>
        <w:rPr>
          <w:rFonts w:ascii="Times New Roman" w:hAnsi="Times New Roman"/>
          <w:spacing w:val="2"/>
          <w:sz w:val="22"/>
        </w:rPr>
        <w:t>Тыс.руб.</w:t>
      </w:r>
    </w:p>
    <w:tbl>
      <w:tblPr>
        <w:tblStyle w:val="af4"/>
        <w:tblW w:w="9889" w:type="dxa"/>
        <w:tblLook w:val="04A0"/>
      </w:tblPr>
      <w:tblGrid>
        <w:gridCol w:w="3085"/>
        <w:gridCol w:w="2126"/>
        <w:gridCol w:w="2268"/>
        <w:gridCol w:w="2410"/>
      </w:tblGrid>
      <w:tr w:rsidR="00E70C7E" w:rsidRPr="002A0058" w:rsidTr="000275A1">
        <w:tc>
          <w:tcPr>
            <w:tcW w:w="3085"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Показатель/год</w:t>
            </w:r>
          </w:p>
        </w:tc>
        <w:tc>
          <w:tcPr>
            <w:tcW w:w="2126"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2015 год</w:t>
            </w:r>
          </w:p>
        </w:tc>
        <w:tc>
          <w:tcPr>
            <w:tcW w:w="2268"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2016 год</w:t>
            </w:r>
          </w:p>
        </w:tc>
        <w:tc>
          <w:tcPr>
            <w:tcW w:w="2410"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2017 год</w:t>
            </w:r>
          </w:p>
        </w:tc>
      </w:tr>
      <w:tr w:rsidR="00E70C7E" w:rsidRPr="002A0058" w:rsidTr="000275A1">
        <w:tc>
          <w:tcPr>
            <w:tcW w:w="3085"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Дотации на выравнивание</w:t>
            </w:r>
          </w:p>
        </w:tc>
        <w:tc>
          <w:tcPr>
            <w:tcW w:w="2126"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3 641,2</w:t>
            </w:r>
          </w:p>
        </w:tc>
        <w:tc>
          <w:tcPr>
            <w:tcW w:w="2268"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29 224,5</w:t>
            </w:r>
          </w:p>
        </w:tc>
        <w:tc>
          <w:tcPr>
            <w:tcW w:w="2410" w:type="dxa"/>
          </w:tcPr>
          <w:p w:rsidR="00E70C7E" w:rsidRPr="00C27957" w:rsidRDefault="00E70C7E" w:rsidP="00EA0FB0">
            <w:pPr>
              <w:spacing w:before="120"/>
              <w:jc w:val="center"/>
              <w:textAlignment w:val="baseline"/>
              <w:rPr>
                <w:rFonts w:ascii="Times New Roman" w:hAnsi="Times New Roman"/>
                <w:spacing w:val="2"/>
                <w:sz w:val="24"/>
                <w:szCs w:val="24"/>
              </w:rPr>
            </w:pPr>
            <w:r w:rsidRPr="00C27957">
              <w:rPr>
                <w:rFonts w:ascii="Times New Roman" w:hAnsi="Times New Roman"/>
                <w:spacing w:val="2"/>
                <w:sz w:val="24"/>
                <w:szCs w:val="24"/>
              </w:rPr>
              <w:t>39 017,9</w:t>
            </w:r>
          </w:p>
        </w:tc>
      </w:tr>
      <w:tr w:rsidR="00E70C7E" w:rsidRPr="002A0058" w:rsidTr="000275A1">
        <w:tc>
          <w:tcPr>
            <w:tcW w:w="3085"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Субвенции по передаваемым полномочиям</w:t>
            </w:r>
          </w:p>
        </w:tc>
        <w:tc>
          <w:tcPr>
            <w:tcW w:w="2126"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104 459,4</w:t>
            </w:r>
          </w:p>
        </w:tc>
        <w:tc>
          <w:tcPr>
            <w:tcW w:w="2268"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114 455,9</w:t>
            </w:r>
          </w:p>
        </w:tc>
        <w:tc>
          <w:tcPr>
            <w:tcW w:w="2410" w:type="dxa"/>
          </w:tcPr>
          <w:p w:rsidR="00E70C7E" w:rsidRPr="00C27957" w:rsidRDefault="00E70C7E" w:rsidP="00EA0FB0">
            <w:pPr>
              <w:spacing w:before="120"/>
              <w:jc w:val="center"/>
              <w:textAlignment w:val="baseline"/>
              <w:rPr>
                <w:rFonts w:ascii="Times New Roman" w:hAnsi="Times New Roman"/>
                <w:spacing w:val="2"/>
                <w:sz w:val="24"/>
                <w:szCs w:val="24"/>
              </w:rPr>
            </w:pPr>
            <w:r w:rsidRPr="00C27957">
              <w:rPr>
                <w:rFonts w:ascii="Times New Roman" w:hAnsi="Times New Roman"/>
                <w:spacing w:val="2"/>
                <w:sz w:val="24"/>
                <w:szCs w:val="24"/>
              </w:rPr>
              <w:t>101 588,7</w:t>
            </w:r>
          </w:p>
        </w:tc>
      </w:tr>
      <w:tr w:rsidR="00E70C7E" w:rsidRPr="002A0058" w:rsidTr="000275A1">
        <w:tc>
          <w:tcPr>
            <w:tcW w:w="3085"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Прочие субсидии</w:t>
            </w:r>
          </w:p>
        </w:tc>
        <w:tc>
          <w:tcPr>
            <w:tcW w:w="2126"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38 262,7</w:t>
            </w:r>
          </w:p>
        </w:tc>
        <w:tc>
          <w:tcPr>
            <w:tcW w:w="2268"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28 300,6</w:t>
            </w:r>
          </w:p>
        </w:tc>
        <w:tc>
          <w:tcPr>
            <w:tcW w:w="2410" w:type="dxa"/>
          </w:tcPr>
          <w:p w:rsidR="00E70C7E" w:rsidRPr="00C27957" w:rsidRDefault="00E70C7E" w:rsidP="00EA0FB0">
            <w:pPr>
              <w:spacing w:before="120"/>
              <w:jc w:val="center"/>
              <w:textAlignment w:val="baseline"/>
              <w:rPr>
                <w:rFonts w:ascii="Times New Roman" w:hAnsi="Times New Roman"/>
                <w:spacing w:val="2"/>
                <w:sz w:val="24"/>
                <w:szCs w:val="24"/>
              </w:rPr>
            </w:pPr>
            <w:r w:rsidRPr="00C27957">
              <w:rPr>
                <w:rFonts w:ascii="Times New Roman" w:hAnsi="Times New Roman"/>
                <w:spacing w:val="2"/>
                <w:sz w:val="24"/>
                <w:szCs w:val="24"/>
              </w:rPr>
              <w:t>25 263,6</w:t>
            </w:r>
          </w:p>
        </w:tc>
      </w:tr>
      <w:tr w:rsidR="00E70C7E" w:rsidRPr="00AE6C28" w:rsidTr="000275A1">
        <w:tc>
          <w:tcPr>
            <w:tcW w:w="3085"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Иные межбюджетные трансферты</w:t>
            </w:r>
          </w:p>
        </w:tc>
        <w:tc>
          <w:tcPr>
            <w:tcW w:w="2126"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1 719,9</w:t>
            </w:r>
          </w:p>
        </w:tc>
        <w:tc>
          <w:tcPr>
            <w:tcW w:w="2268"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193,7</w:t>
            </w:r>
          </w:p>
        </w:tc>
        <w:tc>
          <w:tcPr>
            <w:tcW w:w="2410" w:type="dxa"/>
          </w:tcPr>
          <w:p w:rsidR="00E70C7E" w:rsidRPr="00C27957" w:rsidRDefault="00E70C7E" w:rsidP="00EA0FB0">
            <w:pPr>
              <w:spacing w:before="120"/>
              <w:jc w:val="center"/>
              <w:textAlignment w:val="baseline"/>
              <w:rPr>
                <w:rFonts w:ascii="Times New Roman" w:hAnsi="Times New Roman"/>
                <w:spacing w:val="2"/>
                <w:sz w:val="24"/>
                <w:szCs w:val="24"/>
              </w:rPr>
            </w:pPr>
            <w:r w:rsidRPr="00C27957">
              <w:rPr>
                <w:rFonts w:ascii="Times New Roman" w:hAnsi="Times New Roman"/>
                <w:spacing w:val="2"/>
                <w:sz w:val="24"/>
                <w:szCs w:val="24"/>
              </w:rPr>
              <w:t>639,8</w:t>
            </w:r>
          </w:p>
        </w:tc>
      </w:tr>
      <w:tr w:rsidR="00E70C7E" w:rsidRPr="002A0058" w:rsidTr="000275A1">
        <w:tc>
          <w:tcPr>
            <w:tcW w:w="3085"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ИТОГО</w:t>
            </w:r>
          </w:p>
        </w:tc>
        <w:tc>
          <w:tcPr>
            <w:tcW w:w="2126" w:type="dxa"/>
          </w:tcPr>
          <w:p w:rsidR="00E70C7E" w:rsidRPr="00C27957" w:rsidRDefault="00E70C7E" w:rsidP="00EA0FB0">
            <w:pPr>
              <w:spacing w:before="120"/>
              <w:jc w:val="center"/>
              <w:textAlignment w:val="baseline"/>
              <w:rPr>
                <w:rFonts w:ascii="Times New Roman" w:hAnsi="Times New Roman"/>
                <w:b/>
                <w:spacing w:val="2"/>
                <w:sz w:val="24"/>
                <w:szCs w:val="24"/>
              </w:rPr>
            </w:pPr>
            <w:r>
              <w:rPr>
                <w:rFonts w:ascii="Times New Roman" w:hAnsi="Times New Roman"/>
                <w:b/>
                <w:spacing w:val="2"/>
                <w:sz w:val="24"/>
                <w:szCs w:val="24"/>
              </w:rPr>
              <w:t>148 083,2</w:t>
            </w:r>
          </w:p>
        </w:tc>
        <w:tc>
          <w:tcPr>
            <w:tcW w:w="2268" w:type="dxa"/>
          </w:tcPr>
          <w:p w:rsidR="00E70C7E" w:rsidRPr="00C27957" w:rsidRDefault="00E70C7E" w:rsidP="00EA0FB0">
            <w:pPr>
              <w:spacing w:before="120"/>
              <w:jc w:val="center"/>
              <w:textAlignment w:val="baseline"/>
              <w:rPr>
                <w:rFonts w:ascii="Times New Roman" w:hAnsi="Times New Roman"/>
                <w:b/>
                <w:spacing w:val="2"/>
                <w:sz w:val="24"/>
                <w:szCs w:val="24"/>
              </w:rPr>
            </w:pPr>
            <w:r>
              <w:rPr>
                <w:rFonts w:ascii="Times New Roman" w:hAnsi="Times New Roman"/>
                <w:b/>
                <w:spacing w:val="2"/>
                <w:sz w:val="24"/>
                <w:szCs w:val="24"/>
              </w:rPr>
              <w:t>172 174,7</w:t>
            </w:r>
          </w:p>
        </w:tc>
        <w:tc>
          <w:tcPr>
            <w:tcW w:w="2410" w:type="dxa"/>
          </w:tcPr>
          <w:p w:rsidR="00E70C7E" w:rsidRPr="00C27957" w:rsidRDefault="00E70C7E" w:rsidP="00EA0FB0">
            <w:pPr>
              <w:spacing w:before="120"/>
              <w:jc w:val="center"/>
              <w:textAlignment w:val="baseline"/>
              <w:rPr>
                <w:rFonts w:ascii="Times New Roman" w:hAnsi="Times New Roman"/>
                <w:b/>
                <w:spacing w:val="2"/>
                <w:sz w:val="24"/>
                <w:szCs w:val="24"/>
              </w:rPr>
            </w:pPr>
            <w:r w:rsidRPr="00C27957">
              <w:rPr>
                <w:rFonts w:ascii="Times New Roman" w:hAnsi="Times New Roman"/>
                <w:b/>
                <w:spacing w:val="2"/>
                <w:sz w:val="24"/>
                <w:szCs w:val="24"/>
              </w:rPr>
              <w:t>166 510,0</w:t>
            </w:r>
          </w:p>
        </w:tc>
      </w:tr>
    </w:tbl>
    <w:p w:rsidR="00E70C7E" w:rsidRDefault="00E70C7E" w:rsidP="00C15011">
      <w:pPr>
        <w:autoSpaceDE w:val="0"/>
        <w:autoSpaceDN w:val="0"/>
        <w:adjustRightInd w:val="0"/>
        <w:spacing w:before="120" w:after="0" w:line="360" w:lineRule="auto"/>
        <w:ind w:firstLine="567"/>
        <w:jc w:val="both"/>
        <w:rPr>
          <w:rFonts w:ascii="Times New Roman" w:eastAsiaTheme="minorHAnsi" w:hAnsi="Times New Roman"/>
          <w:spacing w:val="2"/>
          <w:sz w:val="28"/>
          <w:szCs w:val="28"/>
        </w:rPr>
      </w:pPr>
      <w:r w:rsidRPr="00DA4CC8">
        <w:rPr>
          <w:rFonts w:ascii="Times New Roman" w:eastAsiaTheme="minorHAnsi" w:hAnsi="Times New Roman"/>
          <w:spacing w:val="2"/>
          <w:sz w:val="28"/>
          <w:szCs w:val="28"/>
        </w:rPr>
        <w:t xml:space="preserve">Исходя из представленных данных следует, что </w:t>
      </w:r>
      <w:r>
        <w:rPr>
          <w:rFonts w:ascii="Times New Roman" w:eastAsiaTheme="minorHAnsi" w:hAnsi="Times New Roman"/>
          <w:spacing w:val="2"/>
          <w:sz w:val="28"/>
          <w:szCs w:val="28"/>
        </w:rPr>
        <w:t xml:space="preserve">безвозмездные поступления носят неравномерный характер и зависят от реализации конкретных муниципальных программ.   </w:t>
      </w:r>
    </w:p>
    <w:p w:rsidR="00E70C7E" w:rsidRPr="00DA4CC8" w:rsidRDefault="00E70C7E" w:rsidP="00C15011">
      <w:pPr>
        <w:shd w:val="clear" w:color="auto" w:fill="FFFFFF"/>
        <w:spacing w:after="0" w:line="360" w:lineRule="auto"/>
        <w:ind w:firstLine="567"/>
        <w:jc w:val="both"/>
        <w:textAlignment w:val="baseline"/>
        <w:rPr>
          <w:rFonts w:ascii="Times New Roman" w:eastAsia="Times New Roman" w:hAnsi="Times New Roman"/>
          <w:sz w:val="28"/>
          <w:szCs w:val="28"/>
          <w:lang w:eastAsia="ru-RU"/>
        </w:rPr>
      </w:pPr>
      <w:r w:rsidRPr="00DA4CC8">
        <w:rPr>
          <w:rFonts w:ascii="Times New Roman" w:eastAsia="Times New Roman" w:hAnsi="Times New Roman"/>
          <w:spacing w:val="2"/>
          <w:sz w:val="28"/>
          <w:szCs w:val="28"/>
          <w:lang w:eastAsia="ru-RU"/>
        </w:rPr>
        <w:t>Особенно важным являетс</w:t>
      </w:r>
      <w:r>
        <w:rPr>
          <w:rFonts w:ascii="Times New Roman" w:eastAsia="Times New Roman" w:hAnsi="Times New Roman"/>
          <w:spacing w:val="2"/>
          <w:sz w:val="28"/>
          <w:szCs w:val="28"/>
          <w:lang w:eastAsia="ru-RU"/>
        </w:rPr>
        <w:t>я факт резкого увеличения</w:t>
      </w:r>
      <w:r w:rsidRPr="00DA4CC8">
        <w:rPr>
          <w:rFonts w:ascii="Times New Roman" w:eastAsia="Times New Roman" w:hAnsi="Times New Roman"/>
          <w:spacing w:val="2"/>
          <w:sz w:val="28"/>
          <w:szCs w:val="28"/>
          <w:lang w:eastAsia="ru-RU"/>
        </w:rPr>
        <w:t xml:space="preserve"> размера дотации на выравнивание </w:t>
      </w:r>
      <w:r w:rsidRPr="00DA4CC8">
        <w:rPr>
          <w:rFonts w:ascii="Times New Roman" w:eastAsia="Times New Roman" w:hAnsi="Times New Roman"/>
          <w:sz w:val="28"/>
          <w:szCs w:val="28"/>
          <w:lang w:eastAsia="ru-RU"/>
        </w:rPr>
        <w:t xml:space="preserve">бюджетной обеспеченности, вызванное </w:t>
      </w:r>
      <w:r>
        <w:rPr>
          <w:rFonts w:ascii="Times New Roman" w:eastAsia="Times New Roman" w:hAnsi="Times New Roman"/>
          <w:sz w:val="28"/>
          <w:szCs w:val="28"/>
          <w:lang w:eastAsia="ru-RU"/>
        </w:rPr>
        <w:t>внесением изменений в</w:t>
      </w:r>
      <w:r w:rsidRPr="00DA4CC8">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методику расчетов</w:t>
      </w:r>
      <w:r w:rsidRPr="00DA4CC8">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критериев </w:t>
      </w:r>
      <w:r w:rsidRPr="00DA4CC8">
        <w:rPr>
          <w:rFonts w:ascii="Times New Roman" w:eastAsia="Times New Roman" w:hAnsi="Times New Roman"/>
          <w:sz w:val="28"/>
          <w:szCs w:val="28"/>
          <w:lang w:eastAsia="ru-RU"/>
        </w:rPr>
        <w:t>выравнивания расчетной бюджетной обеспеченности муниципальных районов.</w:t>
      </w:r>
    </w:p>
    <w:p w:rsidR="00E70C7E" w:rsidRPr="00405526" w:rsidRDefault="00E70C7E" w:rsidP="00E70C7E">
      <w:pPr>
        <w:autoSpaceDE w:val="0"/>
        <w:autoSpaceDN w:val="0"/>
        <w:adjustRightInd w:val="0"/>
        <w:spacing w:before="120" w:after="0" w:line="240" w:lineRule="auto"/>
        <w:ind w:firstLine="567"/>
        <w:jc w:val="center"/>
        <w:rPr>
          <w:rFonts w:ascii="Times New Roman" w:eastAsiaTheme="minorHAnsi" w:hAnsi="Times New Roman"/>
          <w:b/>
          <w:i/>
          <w:sz w:val="28"/>
          <w:szCs w:val="28"/>
        </w:rPr>
      </w:pPr>
      <w:r w:rsidRPr="00405526">
        <w:rPr>
          <w:rFonts w:ascii="Times New Roman" w:eastAsiaTheme="minorHAnsi" w:hAnsi="Times New Roman"/>
          <w:b/>
          <w:i/>
          <w:sz w:val="28"/>
          <w:szCs w:val="28"/>
        </w:rPr>
        <w:t>РАСХОДЫ БЮДЖЕТА</w:t>
      </w:r>
    </w:p>
    <w:p w:rsidR="00E70C7E" w:rsidRPr="00F93E68" w:rsidRDefault="00E70C7E" w:rsidP="00C15011">
      <w:pPr>
        <w:autoSpaceDE w:val="0"/>
        <w:autoSpaceDN w:val="0"/>
        <w:adjustRightInd w:val="0"/>
        <w:spacing w:before="120" w:after="0" w:line="360" w:lineRule="auto"/>
        <w:ind w:firstLine="567"/>
        <w:jc w:val="both"/>
        <w:rPr>
          <w:rFonts w:ascii="Times New Roman" w:eastAsiaTheme="minorHAnsi" w:hAnsi="Times New Roman"/>
          <w:sz w:val="28"/>
          <w:szCs w:val="28"/>
        </w:rPr>
      </w:pPr>
      <w:r w:rsidRPr="00F93E68">
        <w:rPr>
          <w:rFonts w:ascii="Times New Roman" w:eastAsiaTheme="minorHAnsi" w:hAnsi="Times New Roman"/>
          <w:sz w:val="28"/>
          <w:szCs w:val="28"/>
        </w:rPr>
        <w:t xml:space="preserve">Формирование расходов районного бюджета осуществляется в соответствии с расходными обязательствами, обусловленными установленным законодательством Российской Федерации разграничением </w:t>
      </w:r>
      <w:r w:rsidRPr="00F93E68">
        <w:rPr>
          <w:rFonts w:ascii="Times New Roman" w:eastAsiaTheme="minorHAnsi" w:hAnsi="Times New Roman"/>
          <w:sz w:val="28"/>
          <w:szCs w:val="28"/>
        </w:rPr>
        <w:lastRenderedPageBreak/>
        <w:t>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E70C7E" w:rsidRPr="00DA4CC8" w:rsidRDefault="00E70C7E" w:rsidP="00C15011">
      <w:pPr>
        <w:autoSpaceDE w:val="0"/>
        <w:autoSpaceDN w:val="0"/>
        <w:adjustRightInd w:val="0"/>
        <w:spacing w:after="0" w:line="360" w:lineRule="auto"/>
        <w:ind w:firstLine="567"/>
        <w:jc w:val="both"/>
        <w:rPr>
          <w:rFonts w:ascii="Times New Roman" w:eastAsiaTheme="minorHAnsi" w:hAnsi="Times New Roman"/>
          <w:spacing w:val="2"/>
          <w:sz w:val="28"/>
          <w:szCs w:val="28"/>
        </w:rPr>
      </w:pPr>
      <w:r w:rsidRPr="00DA4CC8">
        <w:rPr>
          <w:rFonts w:ascii="Times New Roman" w:eastAsiaTheme="minorHAnsi" w:hAnsi="Times New Roman"/>
          <w:spacing w:val="2"/>
          <w:sz w:val="28"/>
          <w:szCs w:val="28"/>
        </w:rPr>
        <w:t xml:space="preserve">В соответствии с </w:t>
      </w:r>
      <w:r>
        <w:rPr>
          <w:rFonts w:ascii="Times New Roman" w:eastAsiaTheme="minorHAnsi" w:hAnsi="Times New Roman"/>
          <w:spacing w:val="2"/>
          <w:sz w:val="28"/>
          <w:szCs w:val="28"/>
        </w:rPr>
        <w:t>разграничением полномочий и</w:t>
      </w:r>
      <w:r w:rsidRPr="00DA4CC8">
        <w:rPr>
          <w:rFonts w:ascii="Times New Roman" w:eastAsiaTheme="minorHAnsi" w:hAnsi="Times New Roman"/>
          <w:spacing w:val="2"/>
          <w:sz w:val="28"/>
          <w:szCs w:val="28"/>
        </w:rPr>
        <w:t xml:space="preserve"> заключенными от имени муниципального образования соглашениями </w:t>
      </w:r>
      <w:r w:rsidRPr="00DA4CC8">
        <w:rPr>
          <w:rFonts w:ascii="Times New Roman" w:eastAsiaTheme="minorHAnsi" w:hAnsi="Times New Roman"/>
          <w:sz w:val="28"/>
          <w:szCs w:val="28"/>
        </w:rPr>
        <w:t>с органами местного самоуправления поселений</w:t>
      </w:r>
      <w:r>
        <w:rPr>
          <w:rFonts w:ascii="Times New Roman" w:eastAsiaTheme="minorHAnsi" w:hAnsi="Times New Roman"/>
          <w:sz w:val="28"/>
          <w:szCs w:val="28"/>
        </w:rPr>
        <w:t xml:space="preserve"> </w:t>
      </w:r>
      <w:r w:rsidRPr="00DA4CC8">
        <w:rPr>
          <w:rFonts w:ascii="Times New Roman" w:eastAsiaTheme="minorHAnsi" w:hAnsi="Times New Roman"/>
          <w:sz w:val="28"/>
          <w:szCs w:val="28"/>
        </w:rPr>
        <w:t>о передаче осуществления части их полномочий по решению вопросов местного значения, с</w:t>
      </w:r>
      <w:r w:rsidRPr="00DA4CC8">
        <w:rPr>
          <w:rFonts w:ascii="Times New Roman" w:eastAsiaTheme="minorHAnsi" w:hAnsi="Times New Roman"/>
          <w:spacing w:val="2"/>
          <w:sz w:val="28"/>
          <w:szCs w:val="28"/>
        </w:rPr>
        <w:t xml:space="preserve">труктура расходов </w:t>
      </w:r>
      <w:r>
        <w:rPr>
          <w:rFonts w:ascii="Times New Roman" w:eastAsiaTheme="minorHAnsi" w:hAnsi="Times New Roman"/>
          <w:spacing w:val="2"/>
          <w:sz w:val="28"/>
          <w:szCs w:val="28"/>
        </w:rPr>
        <w:t>Большеберезниковского муниципального района</w:t>
      </w:r>
      <w:r w:rsidRPr="00DA4CC8">
        <w:rPr>
          <w:rFonts w:ascii="Times New Roman" w:eastAsiaTheme="minorHAnsi" w:hAnsi="Times New Roman"/>
          <w:spacing w:val="2"/>
          <w:sz w:val="28"/>
          <w:szCs w:val="28"/>
        </w:rPr>
        <w:t xml:space="preserve"> представлена в виде </w:t>
      </w:r>
      <w:r>
        <w:rPr>
          <w:rFonts w:ascii="Times New Roman" w:eastAsiaTheme="minorHAnsi" w:hAnsi="Times New Roman"/>
          <w:spacing w:val="2"/>
          <w:sz w:val="28"/>
          <w:szCs w:val="28"/>
        </w:rPr>
        <w:t>следующих</w:t>
      </w:r>
      <w:r w:rsidRPr="00DA4CC8">
        <w:rPr>
          <w:rFonts w:ascii="Times New Roman" w:eastAsiaTheme="minorHAnsi" w:hAnsi="Times New Roman"/>
          <w:spacing w:val="2"/>
          <w:sz w:val="28"/>
          <w:szCs w:val="28"/>
        </w:rPr>
        <w:t xml:space="preserve"> групп расходных обязательств, </w:t>
      </w:r>
      <w:r w:rsidRPr="00DA4CC8">
        <w:rPr>
          <w:rFonts w:ascii="Times New Roman" w:eastAsiaTheme="minorHAnsi" w:hAnsi="Times New Roman"/>
          <w:sz w:val="28"/>
          <w:szCs w:val="28"/>
        </w:rPr>
        <w:t>фактический размер которых в 201</w:t>
      </w:r>
      <w:r>
        <w:rPr>
          <w:rFonts w:ascii="Times New Roman" w:eastAsiaTheme="minorHAnsi" w:hAnsi="Times New Roman"/>
          <w:sz w:val="28"/>
          <w:szCs w:val="28"/>
        </w:rPr>
        <w:t>5</w:t>
      </w:r>
      <w:r w:rsidRPr="00DA4CC8">
        <w:rPr>
          <w:rFonts w:ascii="Times New Roman" w:eastAsiaTheme="minorHAnsi" w:hAnsi="Times New Roman"/>
          <w:sz w:val="28"/>
          <w:szCs w:val="28"/>
        </w:rPr>
        <w:t>-201</w:t>
      </w:r>
      <w:r>
        <w:rPr>
          <w:rFonts w:ascii="Times New Roman" w:eastAsiaTheme="minorHAnsi" w:hAnsi="Times New Roman"/>
          <w:sz w:val="28"/>
          <w:szCs w:val="28"/>
        </w:rPr>
        <w:t>7</w:t>
      </w:r>
      <w:r w:rsidRPr="00DA4CC8">
        <w:rPr>
          <w:rFonts w:ascii="Times New Roman" w:eastAsiaTheme="minorHAnsi" w:hAnsi="Times New Roman"/>
          <w:sz w:val="28"/>
          <w:szCs w:val="28"/>
        </w:rPr>
        <w:t xml:space="preserve"> годах представлены в виде таблицы</w:t>
      </w:r>
      <w:r>
        <w:rPr>
          <w:rFonts w:ascii="Times New Roman" w:eastAsiaTheme="minorHAnsi" w:hAnsi="Times New Roman"/>
          <w:sz w:val="28"/>
          <w:szCs w:val="28"/>
        </w:rPr>
        <w:t xml:space="preserve"> </w:t>
      </w:r>
      <w:r w:rsidR="002B4781">
        <w:rPr>
          <w:rFonts w:ascii="Times New Roman" w:eastAsiaTheme="minorHAnsi" w:hAnsi="Times New Roman"/>
          <w:sz w:val="28"/>
          <w:szCs w:val="28"/>
        </w:rPr>
        <w:t>19</w:t>
      </w:r>
      <w:r w:rsidRPr="00DA4CC8">
        <w:rPr>
          <w:rFonts w:ascii="Times New Roman" w:eastAsiaTheme="minorHAnsi" w:hAnsi="Times New Roman"/>
          <w:sz w:val="28"/>
          <w:szCs w:val="28"/>
        </w:rPr>
        <w:t>:</w:t>
      </w:r>
    </w:p>
    <w:p w:rsidR="00E70C7E" w:rsidRDefault="00E70C7E" w:rsidP="00E70C7E">
      <w:pPr>
        <w:autoSpaceDE w:val="0"/>
        <w:autoSpaceDN w:val="0"/>
        <w:adjustRightInd w:val="0"/>
        <w:spacing w:after="120" w:line="240" w:lineRule="auto"/>
        <w:ind w:firstLine="539"/>
        <w:jc w:val="right"/>
        <w:rPr>
          <w:rFonts w:ascii="Times New Roman" w:eastAsiaTheme="minorHAnsi" w:hAnsi="Times New Roman"/>
          <w:i/>
          <w:sz w:val="28"/>
          <w:szCs w:val="28"/>
        </w:rPr>
      </w:pPr>
      <w:r w:rsidRPr="008B2220">
        <w:rPr>
          <w:rFonts w:ascii="Times New Roman" w:eastAsiaTheme="minorHAnsi" w:hAnsi="Times New Roman"/>
          <w:i/>
          <w:sz w:val="28"/>
          <w:szCs w:val="28"/>
        </w:rPr>
        <w:t xml:space="preserve">Таблица </w:t>
      </w:r>
      <w:r w:rsidR="002B4781">
        <w:rPr>
          <w:rFonts w:ascii="Times New Roman" w:eastAsiaTheme="minorHAnsi" w:hAnsi="Times New Roman"/>
          <w:i/>
          <w:sz w:val="28"/>
          <w:szCs w:val="28"/>
        </w:rPr>
        <w:t>19</w:t>
      </w:r>
    </w:p>
    <w:tbl>
      <w:tblPr>
        <w:tblStyle w:val="af4"/>
        <w:tblW w:w="10065" w:type="dxa"/>
        <w:tblInd w:w="-176" w:type="dxa"/>
        <w:tblLayout w:type="fixed"/>
        <w:tblLook w:val="04A0"/>
      </w:tblPr>
      <w:tblGrid>
        <w:gridCol w:w="1985"/>
        <w:gridCol w:w="993"/>
        <w:gridCol w:w="992"/>
        <w:gridCol w:w="709"/>
        <w:gridCol w:w="992"/>
        <w:gridCol w:w="986"/>
        <w:gridCol w:w="715"/>
        <w:gridCol w:w="992"/>
        <w:gridCol w:w="992"/>
        <w:gridCol w:w="709"/>
      </w:tblGrid>
      <w:tr w:rsidR="00E70C7E" w:rsidRPr="002A0058" w:rsidTr="00736881">
        <w:tc>
          <w:tcPr>
            <w:tcW w:w="1985" w:type="dxa"/>
            <w:vMerge w:val="restart"/>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sz w:val="24"/>
                <w:szCs w:val="24"/>
              </w:rPr>
            </w:pPr>
            <w:r w:rsidRPr="00736881">
              <w:rPr>
                <w:rFonts w:ascii="Times New Roman" w:hAnsi="Times New Roman"/>
                <w:spacing w:val="2"/>
                <w:sz w:val="24"/>
                <w:szCs w:val="24"/>
              </w:rPr>
              <w:t>Показатель/год</w:t>
            </w:r>
          </w:p>
        </w:tc>
        <w:tc>
          <w:tcPr>
            <w:tcW w:w="2694" w:type="dxa"/>
            <w:gridSpan w:val="3"/>
            <w:shd w:val="clear" w:color="auto" w:fill="D6E3BC" w:themeFill="accent3" w:themeFillTint="66"/>
          </w:tcPr>
          <w:p w:rsidR="00E70C7E" w:rsidRPr="002A0058" w:rsidRDefault="00E70C7E" w:rsidP="00EA0FB0">
            <w:pPr>
              <w:spacing w:before="120"/>
              <w:jc w:val="center"/>
              <w:textAlignment w:val="baseline"/>
              <w:rPr>
                <w:rFonts w:ascii="Times New Roman" w:hAnsi="Times New Roman"/>
                <w:b/>
                <w:spacing w:val="2"/>
                <w:sz w:val="24"/>
                <w:szCs w:val="24"/>
              </w:rPr>
            </w:pPr>
            <w:r>
              <w:rPr>
                <w:rFonts w:ascii="Times New Roman" w:hAnsi="Times New Roman"/>
                <w:b/>
                <w:spacing w:val="2"/>
                <w:sz w:val="24"/>
                <w:szCs w:val="24"/>
              </w:rPr>
              <w:t>2015 год</w:t>
            </w:r>
          </w:p>
        </w:tc>
        <w:tc>
          <w:tcPr>
            <w:tcW w:w="2693" w:type="dxa"/>
            <w:gridSpan w:val="3"/>
            <w:shd w:val="clear" w:color="auto" w:fill="D6E3BC" w:themeFill="accent3" w:themeFillTint="66"/>
          </w:tcPr>
          <w:p w:rsidR="00E70C7E" w:rsidRPr="002A0058" w:rsidRDefault="00E70C7E" w:rsidP="00EA0FB0">
            <w:pPr>
              <w:spacing w:before="120"/>
              <w:jc w:val="center"/>
              <w:textAlignment w:val="baseline"/>
              <w:rPr>
                <w:rFonts w:ascii="Times New Roman" w:hAnsi="Times New Roman"/>
                <w:b/>
                <w:spacing w:val="2"/>
                <w:szCs w:val="24"/>
              </w:rPr>
            </w:pPr>
            <w:r>
              <w:rPr>
                <w:rFonts w:ascii="Times New Roman" w:hAnsi="Times New Roman"/>
                <w:b/>
                <w:spacing w:val="2"/>
                <w:szCs w:val="24"/>
              </w:rPr>
              <w:t>2016 год</w:t>
            </w:r>
          </w:p>
        </w:tc>
        <w:tc>
          <w:tcPr>
            <w:tcW w:w="2693" w:type="dxa"/>
            <w:gridSpan w:val="3"/>
            <w:shd w:val="clear" w:color="auto" w:fill="D6E3BC" w:themeFill="accent3" w:themeFillTint="66"/>
          </w:tcPr>
          <w:p w:rsidR="00E70C7E" w:rsidRPr="002A0058" w:rsidRDefault="00E70C7E" w:rsidP="00EA0FB0">
            <w:pPr>
              <w:spacing w:before="120"/>
              <w:jc w:val="center"/>
              <w:textAlignment w:val="baseline"/>
              <w:rPr>
                <w:rFonts w:ascii="Times New Roman" w:hAnsi="Times New Roman"/>
                <w:b/>
                <w:spacing w:val="2"/>
                <w:szCs w:val="24"/>
              </w:rPr>
            </w:pPr>
            <w:r>
              <w:rPr>
                <w:rFonts w:ascii="Times New Roman" w:hAnsi="Times New Roman"/>
                <w:b/>
                <w:spacing w:val="2"/>
                <w:szCs w:val="24"/>
              </w:rPr>
              <w:t>2017 год</w:t>
            </w:r>
          </w:p>
        </w:tc>
      </w:tr>
      <w:tr w:rsidR="00E70C7E" w:rsidRPr="00C27957" w:rsidTr="00736881">
        <w:tc>
          <w:tcPr>
            <w:tcW w:w="1985" w:type="dxa"/>
            <w:vMerge/>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sz w:val="24"/>
                <w:szCs w:val="24"/>
              </w:rPr>
            </w:pPr>
          </w:p>
        </w:tc>
        <w:tc>
          <w:tcPr>
            <w:tcW w:w="993"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План</w:t>
            </w:r>
          </w:p>
        </w:tc>
        <w:tc>
          <w:tcPr>
            <w:tcW w:w="992"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Факт</w:t>
            </w:r>
          </w:p>
        </w:tc>
        <w:tc>
          <w:tcPr>
            <w:tcW w:w="709"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 исп</w:t>
            </w:r>
          </w:p>
        </w:tc>
        <w:tc>
          <w:tcPr>
            <w:tcW w:w="992"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План</w:t>
            </w:r>
          </w:p>
        </w:tc>
        <w:tc>
          <w:tcPr>
            <w:tcW w:w="986"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Факт</w:t>
            </w:r>
          </w:p>
        </w:tc>
        <w:tc>
          <w:tcPr>
            <w:tcW w:w="715"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 исп</w:t>
            </w:r>
          </w:p>
        </w:tc>
        <w:tc>
          <w:tcPr>
            <w:tcW w:w="992"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План</w:t>
            </w:r>
          </w:p>
        </w:tc>
        <w:tc>
          <w:tcPr>
            <w:tcW w:w="992"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Факт</w:t>
            </w:r>
          </w:p>
        </w:tc>
        <w:tc>
          <w:tcPr>
            <w:tcW w:w="709"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 исп</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Общегосударственные вопросы</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31558,7</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31037,5</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98,3</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34389,3</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33223,9</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96,6</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29056,3</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28706,1</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98,8</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Национальная безопасность</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1955,5</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1871,7</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95,7</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2152,0</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2038,7</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94,4</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2135,8</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2111,5</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98,8</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Национальная экономика</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7423,8</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7142,7</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96,1</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11410</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11133,4</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97,6</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9448,3</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6582,8</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69,7</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ЖКХ</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4285,7</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4285,7</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100</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203,8</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203,8</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100</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Образование</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133163,3</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126082,9</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94,2</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105980,6</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104407,3</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98,5</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125114</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124147,7</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99,2</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Культура</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7832,9</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7778,7</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99,1</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7132</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6734,2</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94,4</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12883,6</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12194,1</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94,6</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Физическая культура и спорт</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3433,8</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3433,8</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100</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92,3</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92,3</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100</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5360,6</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4830,7</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90,1</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Социальная политика</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15899,2</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15891,1</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99,9</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15033,7</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14905,1</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99,1</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18611,7</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17872,1</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96,0</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Средства массовой информации</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0</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0</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0</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0</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1600</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1300</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81,2</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sz w:val="24"/>
                <w:szCs w:val="24"/>
              </w:rPr>
            </w:pPr>
            <w:r w:rsidRPr="00736881">
              <w:rPr>
                <w:rFonts w:ascii="Times New Roman" w:hAnsi="Times New Roman"/>
                <w:spacing w:val="2"/>
                <w:sz w:val="24"/>
                <w:szCs w:val="24"/>
              </w:rPr>
              <w:t>ИТОГО</w:t>
            </w:r>
          </w:p>
        </w:tc>
        <w:tc>
          <w:tcPr>
            <w:tcW w:w="993" w:type="dxa"/>
          </w:tcPr>
          <w:p w:rsidR="00E70C7E" w:rsidRPr="006A4786" w:rsidRDefault="00E70C7E" w:rsidP="00EA0FB0">
            <w:pPr>
              <w:spacing w:before="120"/>
              <w:jc w:val="center"/>
              <w:textAlignment w:val="baseline"/>
              <w:rPr>
                <w:rFonts w:ascii="Times New Roman" w:hAnsi="Times New Roman"/>
                <w:b/>
                <w:spacing w:val="2"/>
                <w:sz w:val="20"/>
                <w:szCs w:val="20"/>
              </w:rPr>
            </w:pPr>
            <w:r>
              <w:rPr>
                <w:rFonts w:ascii="Times New Roman" w:hAnsi="Times New Roman"/>
                <w:b/>
                <w:spacing w:val="2"/>
                <w:sz w:val="20"/>
                <w:szCs w:val="20"/>
              </w:rPr>
              <w:t>205405,3</w:t>
            </w:r>
          </w:p>
        </w:tc>
        <w:tc>
          <w:tcPr>
            <w:tcW w:w="992" w:type="dxa"/>
          </w:tcPr>
          <w:p w:rsidR="00E70C7E" w:rsidRPr="006A4786" w:rsidRDefault="00E70C7E" w:rsidP="00EA0FB0">
            <w:pPr>
              <w:spacing w:before="120"/>
              <w:jc w:val="center"/>
              <w:textAlignment w:val="baseline"/>
              <w:rPr>
                <w:rFonts w:ascii="Times New Roman" w:hAnsi="Times New Roman"/>
                <w:b/>
                <w:spacing w:val="2"/>
                <w:sz w:val="20"/>
                <w:szCs w:val="20"/>
              </w:rPr>
            </w:pPr>
            <w:r>
              <w:rPr>
                <w:rFonts w:ascii="Times New Roman" w:hAnsi="Times New Roman"/>
                <w:b/>
                <w:spacing w:val="2"/>
                <w:sz w:val="20"/>
                <w:szCs w:val="20"/>
              </w:rPr>
              <w:t>197372,2</w:t>
            </w:r>
          </w:p>
        </w:tc>
        <w:tc>
          <w:tcPr>
            <w:tcW w:w="709" w:type="dxa"/>
          </w:tcPr>
          <w:p w:rsidR="00E70C7E" w:rsidRPr="006A4786" w:rsidRDefault="00E70C7E" w:rsidP="00EA0FB0">
            <w:pPr>
              <w:spacing w:before="120"/>
              <w:jc w:val="center"/>
              <w:textAlignment w:val="baseline"/>
              <w:rPr>
                <w:rFonts w:ascii="Times New Roman" w:hAnsi="Times New Roman"/>
                <w:b/>
                <w:spacing w:val="2"/>
                <w:sz w:val="20"/>
                <w:szCs w:val="20"/>
              </w:rPr>
            </w:pPr>
            <w:r>
              <w:rPr>
                <w:rFonts w:ascii="Times New Roman" w:hAnsi="Times New Roman"/>
                <w:b/>
                <w:spacing w:val="2"/>
                <w:sz w:val="20"/>
                <w:szCs w:val="20"/>
              </w:rPr>
              <w:t>96,1</w:t>
            </w:r>
          </w:p>
        </w:tc>
        <w:tc>
          <w:tcPr>
            <w:tcW w:w="992" w:type="dxa"/>
          </w:tcPr>
          <w:p w:rsidR="00E70C7E" w:rsidRPr="006A4786" w:rsidRDefault="00E70C7E" w:rsidP="00EA0FB0">
            <w:pPr>
              <w:spacing w:before="120"/>
              <w:jc w:val="center"/>
              <w:textAlignment w:val="baseline"/>
              <w:rPr>
                <w:rFonts w:ascii="Times New Roman" w:hAnsi="Times New Roman"/>
                <w:b/>
                <w:spacing w:val="2"/>
                <w:sz w:val="20"/>
                <w:szCs w:val="20"/>
              </w:rPr>
            </w:pPr>
            <w:r>
              <w:rPr>
                <w:rFonts w:ascii="Times New Roman" w:hAnsi="Times New Roman"/>
                <w:b/>
                <w:spacing w:val="2"/>
                <w:sz w:val="20"/>
                <w:szCs w:val="20"/>
              </w:rPr>
              <w:t>215540,4</w:t>
            </w:r>
          </w:p>
        </w:tc>
        <w:tc>
          <w:tcPr>
            <w:tcW w:w="986" w:type="dxa"/>
          </w:tcPr>
          <w:p w:rsidR="00E70C7E" w:rsidRPr="006A4786" w:rsidRDefault="00E70C7E" w:rsidP="00EA0FB0">
            <w:pPr>
              <w:spacing w:before="120"/>
              <w:jc w:val="center"/>
              <w:textAlignment w:val="baseline"/>
              <w:rPr>
                <w:rFonts w:ascii="Times New Roman" w:hAnsi="Times New Roman"/>
                <w:b/>
                <w:spacing w:val="2"/>
                <w:sz w:val="20"/>
                <w:szCs w:val="20"/>
              </w:rPr>
            </w:pPr>
            <w:r>
              <w:rPr>
                <w:rFonts w:ascii="Times New Roman" w:hAnsi="Times New Roman"/>
                <w:b/>
                <w:spacing w:val="2"/>
                <w:sz w:val="20"/>
                <w:szCs w:val="20"/>
              </w:rPr>
              <w:t>210694,1</w:t>
            </w:r>
          </w:p>
        </w:tc>
        <w:tc>
          <w:tcPr>
            <w:tcW w:w="715" w:type="dxa"/>
          </w:tcPr>
          <w:p w:rsidR="00E70C7E" w:rsidRPr="006A4786" w:rsidRDefault="00E70C7E" w:rsidP="00EA0FB0">
            <w:pPr>
              <w:spacing w:before="120"/>
              <w:jc w:val="center"/>
              <w:textAlignment w:val="baseline"/>
              <w:rPr>
                <w:rFonts w:ascii="Times New Roman" w:hAnsi="Times New Roman"/>
                <w:b/>
                <w:spacing w:val="2"/>
                <w:sz w:val="20"/>
                <w:szCs w:val="20"/>
              </w:rPr>
            </w:pPr>
            <w:r>
              <w:rPr>
                <w:rFonts w:ascii="Times New Roman" w:hAnsi="Times New Roman"/>
                <w:b/>
                <w:spacing w:val="2"/>
                <w:sz w:val="20"/>
                <w:szCs w:val="20"/>
              </w:rPr>
              <w:t>97,8</w:t>
            </w:r>
          </w:p>
        </w:tc>
        <w:tc>
          <w:tcPr>
            <w:tcW w:w="992" w:type="dxa"/>
          </w:tcPr>
          <w:p w:rsidR="00E70C7E" w:rsidRPr="006A4786" w:rsidRDefault="00E70C7E" w:rsidP="00EA0FB0">
            <w:pPr>
              <w:spacing w:before="120"/>
              <w:jc w:val="center"/>
              <w:textAlignment w:val="baseline"/>
              <w:rPr>
                <w:rFonts w:ascii="Times New Roman" w:hAnsi="Times New Roman"/>
                <w:b/>
                <w:spacing w:val="2"/>
                <w:sz w:val="20"/>
                <w:szCs w:val="20"/>
              </w:rPr>
            </w:pPr>
            <w:r w:rsidRPr="006A4786">
              <w:rPr>
                <w:rFonts w:ascii="Times New Roman" w:hAnsi="Times New Roman"/>
                <w:b/>
                <w:spacing w:val="2"/>
                <w:sz w:val="20"/>
                <w:szCs w:val="20"/>
              </w:rPr>
              <w:t>204196,3</w:t>
            </w:r>
          </w:p>
        </w:tc>
        <w:tc>
          <w:tcPr>
            <w:tcW w:w="992" w:type="dxa"/>
          </w:tcPr>
          <w:p w:rsidR="00E70C7E" w:rsidRPr="006A4786" w:rsidRDefault="00E70C7E" w:rsidP="00EA0FB0">
            <w:pPr>
              <w:spacing w:before="120"/>
              <w:jc w:val="center"/>
              <w:textAlignment w:val="baseline"/>
              <w:rPr>
                <w:rFonts w:ascii="Times New Roman" w:hAnsi="Times New Roman"/>
                <w:b/>
                <w:spacing w:val="2"/>
                <w:sz w:val="20"/>
                <w:szCs w:val="20"/>
              </w:rPr>
            </w:pPr>
            <w:r w:rsidRPr="006A4786">
              <w:rPr>
                <w:rFonts w:ascii="Times New Roman" w:hAnsi="Times New Roman"/>
                <w:b/>
                <w:spacing w:val="2"/>
                <w:sz w:val="20"/>
                <w:szCs w:val="20"/>
              </w:rPr>
              <w:t>198030,9</w:t>
            </w:r>
          </w:p>
        </w:tc>
        <w:tc>
          <w:tcPr>
            <w:tcW w:w="709" w:type="dxa"/>
          </w:tcPr>
          <w:p w:rsidR="00E70C7E" w:rsidRPr="006A4786" w:rsidRDefault="00E70C7E" w:rsidP="00EA0FB0">
            <w:pPr>
              <w:spacing w:before="120"/>
              <w:jc w:val="center"/>
              <w:textAlignment w:val="baseline"/>
              <w:rPr>
                <w:rFonts w:ascii="Times New Roman" w:hAnsi="Times New Roman"/>
                <w:b/>
                <w:spacing w:val="2"/>
                <w:sz w:val="20"/>
                <w:szCs w:val="20"/>
              </w:rPr>
            </w:pPr>
            <w:r w:rsidRPr="006A4786">
              <w:rPr>
                <w:rFonts w:ascii="Times New Roman" w:hAnsi="Times New Roman"/>
                <w:b/>
                <w:spacing w:val="2"/>
                <w:sz w:val="20"/>
                <w:szCs w:val="20"/>
              </w:rPr>
              <w:t>97</w:t>
            </w:r>
          </w:p>
        </w:tc>
      </w:tr>
    </w:tbl>
    <w:p w:rsidR="00E70C7E" w:rsidRDefault="00E70C7E" w:rsidP="00C15011">
      <w:pPr>
        <w:spacing w:after="0" w:line="360" w:lineRule="auto"/>
        <w:ind w:firstLine="539"/>
        <w:jc w:val="both"/>
        <w:rPr>
          <w:rFonts w:ascii="Times New Roman" w:eastAsia="Times New Roman" w:hAnsi="Times New Roman"/>
          <w:sz w:val="28"/>
          <w:szCs w:val="28"/>
          <w:lang w:eastAsia="ru-RU"/>
        </w:rPr>
      </w:pPr>
      <w:r w:rsidRPr="00DA4CC8">
        <w:rPr>
          <w:rFonts w:ascii="Times New Roman" w:eastAsia="Times New Roman" w:hAnsi="Times New Roman"/>
          <w:sz w:val="28"/>
          <w:szCs w:val="28"/>
          <w:lang w:eastAsia="ru-RU"/>
        </w:rPr>
        <w:t xml:space="preserve">Основным инструментом формирования эффективной системы финансового администрирования и бюджетирования, ориентированного на результат, выступает программно-целевой метод планирования расходов бюджета, повышающий ответственность и заинтересованность ответственных исполнителей муниципальных программ за достижение </w:t>
      </w:r>
      <w:r w:rsidRPr="00DA4CC8">
        <w:rPr>
          <w:rFonts w:ascii="Times New Roman" w:eastAsia="Times New Roman" w:hAnsi="Times New Roman"/>
          <w:sz w:val="28"/>
          <w:szCs w:val="28"/>
          <w:lang w:eastAsia="ru-RU"/>
        </w:rPr>
        <w:lastRenderedPageBreak/>
        <w:t xml:space="preserve">наилучших результатов в рамках ограниченных финансовых ресурсах. Начиная с 2014 года районный бюджет формируется и исполняется в рамках муниципальных программ, которые охватывают все основные сферы (направления) деятельности исполнительных органов местного самоуправления. Доля расходов районного бюджета, исполняемых в рамках муниципальных программ, составляет более </w:t>
      </w:r>
      <w:r>
        <w:rPr>
          <w:rFonts w:ascii="Times New Roman" w:eastAsia="Times New Roman" w:hAnsi="Times New Roman"/>
          <w:sz w:val="28"/>
          <w:szCs w:val="28"/>
          <w:lang w:eastAsia="ru-RU"/>
        </w:rPr>
        <w:t>83</w:t>
      </w:r>
      <w:r w:rsidRPr="00DA4CC8">
        <w:rPr>
          <w:rFonts w:ascii="Times New Roman" w:eastAsia="Times New Roman" w:hAnsi="Times New Roman"/>
          <w:sz w:val="28"/>
          <w:szCs w:val="28"/>
          <w:lang w:eastAsia="ru-RU"/>
        </w:rPr>
        <w:t xml:space="preserve"> % общего объема расходов районного бюджета.</w:t>
      </w:r>
    </w:p>
    <w:p w:rsidR="00E70C7E" w:rsidRPr="00405526" w:rsidRDefault="00E70C7E" w:rsidP="00E70C7E">
      <w:pPr>
        <w:spacing w:line="240" w:lineRule="auto"/>
        <w:ind w:firstLine="709"/>
        <w:jc w:val="center"/>
        <w:rPr>
          <w:rFonts w:ascii="Times New Roman" w:hAnsi="Times New Roman"/>
          <w:b/>
          <w:i/>
          <w:sz w:val="28"/>
          <w:szCs w:val="28"/>
        </w:rPr>
      </w:pPr>
      <w:r w:rsidRPr="00405526">
        <w:rPr>
          <w:rFonts w:ascii="Times New Roman" w:hAnsi="Times New Roman"/>
          <w:b/>
          <w:i/>
          <w:sz w:val="28"/>
          <w:szCs w:val="28"/>
        </w:rPr>
        <w:t>Муниципальный сектор экономики</w:t>
      </w:r>
    </w:p>
    <w:p w:rsidR="00E70C7E" w:rsidRPr="00560409" w:rsidRDefault="00E70C7E" w:rsidP="00C15011">
      <w:pPr>
        <w:spacing w:line="360" w:lineRule="auto"/>
        <w:ind w:firstLine="709"/>
        <w:jc w:val="both"/>
        <w:rPr>
          <w:rFonts w:ascii="Times New Roman" w:hAnsi="Times New Roman"/>
          <w:sz w:val="28"/>
          <w:szCs w:val="28"/>
        </w:rPr>
      </w:pPr>
      <w:r w:rsidRPr="00560409">
        <w:rPr>
          <w:rFonts w:ascii="Times New Roman" w:hAnsi="Times New Roman"/>
          <w:sz w:val="28"/>
          <w:szCs w:val="28"/>
        </w:rPr>
        <w:t xml:space="preserve">В </w:t>
      </w:r>
      <w:r>
        <w:rPr>
          <w:rFonts w:ascii="Times New Roman" w:hAnsi="Times New Roman"/>
          <w:sz w:val="28"/>
          <w:szCs w:val="28"/>
        </w:rPr>
        <w:t>Большеберезниковском муниципальном</w:t>
      </w:r>
      <w:r w:rsidRPr="00560409">
        <w:rPr>
          <w:rFonts w:ascii="Times New Roman" w:hAnsi="Times New Roman"/>
          <w:sz w:val="28"/>
          <w:szCs w:val="28"/>
        </w:rPr>
        <w:t xml:space="preserve"> районе достаточно широко представлена сеть предприятий и учреждений муниципальной формы собственности. Структура муниципальных предприятий и учреждений представлена в виде схемы:</w:t>
      </w:r>
    </w:p>
    <w:p w:rsidR="00E70C7E" w:rsidRPr="00560409" w:rsidRDefault="00CE3802" w:rsidP="00E70C7E">
      <w:pPr>
        <w:rPr>
          <w:rFonts w:ascii="Times New Roman" w:hAnsi="Times New Roman"/>
          <w:b/>
        </w:rPr>
      </w:pPr>
      <w:r>
        <w:rPr>
          <w:rFonts w:ascii="Times New Roman" w:hAnsi="Times New Roman"/>
          <w:b/>
        </w:rPr>
        <w:lastRenderedPageBreak/>
        <w:pict>
          <v:shapetype id="_x0000_t202" coordsize="21600,21600" o:spt="202" path="m,l,21600r21600,l21600,xe">
            <v:stroke joinstyle="miter"/>
            <v:path gradientshapeok="t" o:connecttype="rect"/>
          </v:shapetype>
          <v:shape id="_x0000_s1026" type="#_x0000_t202" style="position:absolute;margin-left:338.6pt;margin-top:3.85pt;width:148.95pt;height:35.7pt;z-index:251660288;mso-height-percent:200;mso-height-percent:200;mso-width-relative:margin;mso-height-relative:margin" stroked="f">
            <v:textbox style="mso-next-textbox:#_x0000_s1026;mso-fit-shape-to-text:t">
              <w:txbxContent>
                <w:p w:rsidR="00450D74" w:rsidRPr="00AA2CAB" w:rsidRDefault="00450D74" w:rsidP="00E70C7E">
                  <w:pPr>
                    <w:jc w:val="right"/>
                    <w:rPr>
                      <w:rFonts w:ascii="Times New Roman" w:hAnsi="Times New Roman"/>
                      <w:i/>
                      <w:sz w:val="28"/>
                      <w:szCs w:val="28"/>
                    </w:rPr>
                  </w:pPr>
                  <w:r w:rsidRPr="00AA2CAB">
                    <w:rPr>
                      <w:rFonts w:ascii="Times New Roman" w:hAnsi="Times New Roman"/>
                      <w:i/>
                      <w:sz w:val="28"/>
                      <w:szCs w:val="28"/>
                    </w:rPr>
                    <w:t xml:space="preserve">Таблица </w:t>
                  </w:r>
                  <w:r>
                    <w:rPr>
                      <w:rFonts w:ascii="Times New Roman" w:hAnsi="Times New Roman"/>
                      <w:i/>
                      <w:sz w:val="28"/>
                      <w:szCs w:val="28"/>
                    </w:rPr>
                    <w:t>20</w:t>
                  </w:r>
                </w:p>
              </w:txbxContent>
            </v:textbox>
          </v:shape>
        </w:pict>
      </w:r>
      <w:r w:rsidR="00E70C7E" w:rsidRPr="00560409">
        <w:rPr>
          <w:rFonts w:ascii="Times New Roman" w:hAnsi="Times New Roman"/>
          <w:b/>
          <w:noProof/>
          <w:lang w:eastAsia="zh-CN"/>
        </w:rPr>
        <w:drawing>
          <wp:inline distT="0" distB="0" distL="0" distR="0">
            <wp:extent cx="6328410" cy="5580994"/>
            <wp:effectExtent l="57150" t="0" r="15240" b="0"/>
            <wp:docPr id="2"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Структуру сети муниципальных учреждений </w:t>
      </w:r>
      <w:r>
        <w:rPr>
          <w:rFonts w:ascii="Times New Roman" w:hAnsi="Times New Roman"/>
          <w:sz w:val="28"/>
          <w:szCs w:val="28"/>
        </w:rPr>
        <w:t>Большеберезниковского муниципального</w:t>
      </w:r>
      <w:r w:rsidRPr="00560409">
        <w:rPr>
          <w:rFonts w:ascii="Times New Roman" w:hAnsi="Times New Roman"/>
          <w:sz w:val="28"/>
          <w:szCs w:val="28"/>
        </w:rPr>
        <w:t xml:space="preserve"> района составляют:</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w:t>
      </w:r>
      <w:r>
        <w:rPr>
          <w:rFonts w:ascii="Times New Roman" w:hAnsi="Times New Roman"/>
          <w:sz w:val="28"/>
          <w:szCs w:val="28"/>
        </w:rPr>
        <w:t>3</w:t>
      </w:r>
      <w:r w:rsidRPr="00560409">
        <w:rPr>
          <w:rFonts w:ascii="Times New Roman" w:hAnsi="Times New Roman"/>
          <w:sz w:val="28"/>
          <w:szCs w:val="28"/>
        </w:rPr>
        <w:t xml:space="preserve"> бюджетных дошкольных учреждени</w:t>
      </w:r>
      <w:r>
        <w:rPr>
          <w:rFonts w:ascii="Times New Roman" w:hAnsi="Times New Roman"/>
          <w:sz w:val="28"/>
          <w:szCs w:val="28"/>
        </w:rPr>
        <w:t>я</w:t>
      </w:r>
      <w:r w:rsidRPr="00560409">
        <w:rPr>
          <w:rFonts w:ascii="Times New Roman" w:hAnsi="Times New Roman"/>
          <w:sz w:val="28"/>
          <w:szCs w:val="28"/>
        </w:rPr>
        <w:t>;</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w:t>
      </w:r>
      <w:r>
        <w:rPr>
          <w:rFonts w:ascii="Times New Roman" w:hAnsi="Times New Roman"/>
          <w:sz w:val="28"/>
          <w:szCs w:val="28"/>
        </w:rPr>
        <w:t>9</w:t>
      </w:r>
      <w:r w:rsidRPr="00560409">
        <w:rPr>
          <w:rFonts w:ascii="Times New Roman" w:hAnsi="Times New Roman"/>
          <w:sz w:val="28"/>
          <w:szCs w:val="28"/>
        </w:rPr>
        <w:t xml:space="preserve"> бюджетных образовательных учреждений;</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- 3 учреждения дополнительного образования, из которых 1 учреждение в сфере образования, 1 учреждение в сфере культуры и 1 учреждение в </w:t>
      </w:r>
      <w:r>
        <w:rPr>
          <w:rFonts w:ascii="Times New Roman" w:hAnsi="Times New Roman"/>
          <w:sz w:val="28"/>
          <w:szCs w:val="28"/>
        </w:rPr>
        <w:t xml:space="preserve">сфере </w:t>
      </w:r>
      <w:r w:rsidRPr="00560409">
        <w:rPr>
          <w:rFonts w:ascii="Times New Roman" w:hAnsi="Times New Roman"/>
          <w:sz w:val="28"/>
          <w:szCs w:val="28"/>
        </w:rPr>
        <w:t>физической культуры и спорта;</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- 1 учреждение культуры по библиотечному обслуживанию населения;</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- 1 учреждение культуры по организации досуга населения;</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w:t>
      </w:r>
      <w:r>
        <w:rPr>
          <w:rFonts w:ascii="Times New Roman" w:hAnsi="Times New Roman"/>
          <w:sz w:val="28"/>
          <w:szCs w:val="28"/>
        </w:rPr>
        <w:t xml:space="preserve">1 </w:t>
      </w:r>
      <w:r w:rsidRPr="00560409">
        <w:rPr>
          <w:rFonts w:ascii="Times New Roman" w:hAnsi="Times New Roman"/>
          <w:sz w:val="28"/>
          <w:szCs w:val="28"/>
        </w:rPr>
        <w:t>централизованн</w:t>
      </w:r>
      <w:r>
        <w:rPr>
          <w:rFonts w:ascii="Times New Roman" w:hAnsi="Times New Roman"/>
          <w:sz w:val="28"/>
          <w:szCs w:val="28"/>
        </w:rPr>
        <w:t>ая</w:t>
      </w:r>
      <w:r w:rsidRPr="00560409">
        <w:rPr>
          <w:rFonts w:ascii="Times New Roman" w:hAnsi="Times New Roman"/>
          <w:sz w:val="28"/>
          <w:szCs w:val="28"/>
        </w:rPr>
        <w:t xml:space="preserve"> бухгалтери</w:t>
      </w:r>
      <w:r>
        <w:rPr>
          <w:rFonts w:ascii="Times New Roman" w:hAnsi="Times New Roman"/>
          <w:sz w:val="28"/>
          <w:szCs w:val="28"/>
        </w:rPr>
        <w:t>я</w:t>
      </w:r>
      <w:r w:rsidRPr="00560409">
        <w:rPr>
          <w:rFonts w:ascii="Times New Roman" w:hAnsi="Times New Roman"/>
          <w:sz w:val="28"/>
          <w:szCs w:val="28"/>
        </w:rPr>
        <w:t xml:space="preserve"> – казенн</w:t>
      </w:r>
      <w:r>
        <w:rPr>
          <w:rFonts w:ascii="Times New Roman" w:hAnsi="Times New Roman"/>
          <w:sz w:val="28"/>
          <w:szCs w:val="28"/>
        </w:rPr>
        <w:t>о</w:t>
      </w:r>
      <w:r w:rsidRPr="00560409">
        <w:rPr>
          <w:rFonts w:ascii="Times New Roman" w:hAnsi="Times New Roman"/>
          <w:sz w:val="28"/>
          <w:szCs w:val="28"/>
        </w:rPr>
        <w:t>е учреждени</w:t>
      </w:r>
      <w:r>
        <w:rPr>
          <w:rFonts w:ascii="Times New Roman" w:hAnsi="Times New Roman"/>
          <w:sz w:val="28"/>
          <w:szCs w:val="28"/>
        </w:rPr>
        <w:t>е</w:t>
      </w:r>
      <w:r w:rsidRPr="00560409">
        <w:rPr>
          <w:rFonts w:ascii="Times New Roman" w:hAnsi="Times New Roman"/>
          <w:sz w:val="28"/>
          <w:szCs w:val="28"/>
        </w:rPr>
        <w:t xml:space="preserve">, оказывающие услуги по ведению бюджетного (бухгалтерского) учета, составлению </w:t>
      </w:r>
      <w:r w:rsidRPr="00560409">
        <w:rPr>
          <w:rFonts w:ascii="Times New Roman" w:hAnsi="Times New Roman"/>
          <w:sz w:val="28"/>
          <w:szCs w:val="28"/>
        </w:rPr>
        <w:lastRenderedPageBreak/>
        <w:t>бюджетной (бухгалтерской) и иной финансовой отчетности муниципальных учреждений образования, культуры, физической культуры и спорта и соответствующих органов управления;</w:t>
      </w:r>
    </w:p>
    <w:p w:rsidR="00F65F1F"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- 1 учреждение в сфере защиты населения и территории от чрезвычайных ситуаций природного и техногенного характера, гражданской обороны</w:t>
      </w:r>
      <w:r>
        <w:rPr>
          <w:rFonts w:ascii="Times New Roman" w:hAnsi="Times New Roman"/>
          <w:sz w:val="28"/>
          <w:szCs w:val="28"/>
        </w:rPr>
        <w:t xml:space="preserve">                </w:t>
      </w:r>
      <w:r w:rsidRPr="00560409">
        <w:rPr>
          <w:rFonts w:ascii="Times New Roman" w:hAnsi="Times New Roman"/>
          <w:sz w:val="28"/>
          <w:szCs w:val="28"/>
        </w:rPr>
        <w:t xml:space="preserve"> </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Муниципальное казенное учреждение </w:t>
      </w:r>
      <w:r>
        <w:rPr>
          <w:rFonts w:ascii="Times New Roman" w:hAnsi="Times New Roman"/>
          <w:sz w:val="28"/>
          <w:szCs w:val="28"/>
        </w:rPr>
        <w:t>«</w:t>
      </w:r>
      <w:r w:rsidRPr="00560409">
        <w:rPr>
          <w:rFonts w:ascii="Times New Roman" w:hAnsi="Times New Roman"/>
          <w:sz w:val="28"/>
          <w:szCs w:val="28"/>
        </w:rPr>
        <w:t>Единая дежурно-диспетчерская служба</w:t>
      </w:r>
      <w:r>
        <w:rPr>
          <w:rFonts w:ascii="Times New Roman" w:hAnsi="Times New Roman"/>
          <w:sz w:val="28"/>
          <w:szCs w:val="28"/>
        </w:rPr>
        <w:t>».</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Структуру муниципальных предприятий </w:t>
      </w:r>
      <w:r>
        <w:rPr>
          <w:rFonts w:ascii="Times New Roman" w:hAnsi="Times New Roman"/>
          <w:sz w:val="28"/>
          <w:szCs w:val="28"/>
        </w:rPr>
        <w:t>Большеберезниковского муниципального</w:t>
      </w:r>
      <w:r w:rsidRPr="00560409">
        <w:rPr>
          <w:rFonts w:ascii="Times New Roman" w:hAnsi="Times New Roman"/>
          <w:sz w:val="28"/>
          <w:szCs w:val="28"/>
        </w:rPr>
        <w:t xml:space="preserve"> района составляют:</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w:t>
      </w:r>
      <w:r>
        <w:rPr>
          <w:rFonts w:ascii="Times New Roman" w:hAnsi="Times New Roman"/>
          <w:sz w:val="28"/>
          <w:szCs w:val="28"/>
        </w:rPr>
        <w:t>1</w:t>
      </w:r>
      <w:r w:rsidRPr="00560409">
        <w:rPr>
          <w:rFonts w:ascii="Times New Roman" w:hAnsi="Times New Roman"/>
          <w:sz w:val="28"/>
          <w:szCs w:val="28"/>
        </w:rPr>
        <w:t xml:space="preserve"> предприяти</w:t>
      </w:r>
      <w:r>
        <w:rPr>
          <w:rFonts w:ascii="Times New Roman" w:hAnsi="Times New Roman"/>
          <w:sz w:val="28"/>
          <w:szCs w:val="28"/>
        </w:rPr>
        <w:t>е</w:t>
      </w:r>
      <w:r w:rsidRPr="00560409">
        <w:rPr>
          <w:rFonts w:ascii="Times New Roman" w:hAnsi="Times New Roman"/>
          <w:sz w:val="28"/>
          <w:szCs w:val="28"/>
        </w:rPr>
        <w:t xml:space="preserve"> в сфере жилищно-коммунального хозяйства, МП «</w:t>
      </w:r>
      <w:r>
        <w:rPr>
          <w:rFonts w:ascii="Times New Roman" w:hAnsi="Times New Roman"/>
          <w:sz w:val="28"/>
          <w:szCs w:val="28"/>
        </w:rPr>
        <w:t>Жилищник</w:t>
      </w:r>
      <w:r w:rsidRPr="00560409">
        <w:rPr>
          <w:rFonts w:ascii="Times New Roman" w:hAnsi="Times New Roman"/>
          <w:sz w:val="28"/>
          <w:szCs w:val="28"/>
        </w:rPr>
        <w:t xml:space="preserve">» по организации </w:t>
      </w:r>
      <w:r>
        <w:rPr>
          <w:rFonts w:ascii="Times New Roman" w:hAnsi="Times New Roman"/>
          <w:sz w:val="28"/>
          <w:szCs w:val="28"/>
        </w:rPr>
        <w:t xml:space="preserve">предоставления услуг </w:t>
      </w:r>
      <w:r w:rsidRPr="00560409">
        <w:rPr>
          <w:rFonts w:ascii="Times New Roman" w:hAnsi="Times New Roman"/>
          <w:sz w:val="28"/>
          <w:szCs w:val="28"/>
        </w:rPr>
        <w:t xml:space="preserve">водоснабжения </w:t>
      </w:r>
      <w:r>
        <w:rPr>
          <w:rFonts w:ascii="Times New Roman" w:hAnsi="Times New Roman"/>
          <w:sz w:val="28"/>
          <w:szCs w:val="28"/>
        </w:rPr>
        <w:t>и водоотведения.</w:t>
      </w:r>
    </w:p>
    <w:p w:rsidR="00E70C7E" w:rsidRDefault="00E70C7E" w:rsidP="00C15011">
      <w:pPr>
        <w:spacing w:line="360" w:lineRule="auto"/>
        <w:jc w:val="both"/>
      </w:pPr>
      <w:r>
        <w:rPr>
          <w:rFonts w:ascii="Times New Roman" w:hAnsi="Times New Roman"/>
          <w:sz w:val="28"/>
          <w:szCs w:val="28"/>
        </w:rPr>
        <w:t xml:space="preserve">     </w:t>
      </w:r>
      <w:r w:rsidRPr="00560409">
        <w:rPr>
          <w:rFonts w:ascii="Times New Roman" w:hAnsi="Times New Roman"/>
          <w:sz w:val="28"/>
          <w:szCs w:val="28"/>
        </w:rPr>
        <w:t xml:space="preserve">Таким образом, учреждения и предприятия муниципальной формы собственности в </w:t>
      </w:r>
      <w:r>
        <w:rPr>
          <w:rFonts w:ascii="Times New Roman" w:hAnsi="Times New Roman"/>
          <w:sz w:val="28"/>
          <w:szCs w:val="28"/>
        </w:rPr>
        <w:t>Большеберезниковско</w:t>
      </w:r>
      <w:r w:rsidRPr="00560409">
        <w:rPr>
          <w:rFonts w:ascii="Times New Roman" w:hAnsi="Times New Roman"/>
          <w:sz w:val="28"/>
          <w:szCs w:val="28"/>
        </w:rPr>
        <w:t>м районе охватывают все ключевые полномочия и функции органов местного самоуправления по оказанию муниципальных услуг населению. По состоянию на 01.0</w:t>
      </w:r>
      <w:r>
        <w:rPr>
          <w:rFonts w:ascii="Times New Roman" w:hAnsi="Times New Roman"/>
          <w:sz w:val="28"/>
          <w:szCs w:val="28"/>
        </w:rPr>
        <w:t>8</w:t>
      </w:r>
      <w:r w:rsidRPr="00560409">
        <w:rPr>
          <w:rFonts w:ascii="Times New Roman" w:hAnsi="Times New Roman"/>
          <w:sz w:val="28"/>
          <w:szCs w:val="28"/>
        </w:rPr>
        <w:t>.201</w:t>
      </w:r>
      <w:r>
        <w:rPr>
          <w:rFonts w:ascii="Times New Roman" w:hAnsi="Times New Roman"/>
          <w:sz w:val="28"/>
          <w:szCs w:val="28"/>
        </w:rPr>
        <w:t>8</w:t>
      </w:r>
      <w:r w:rsidRPr="00560409">
        <w:rPr>
          <w:rFonts w:ascii="Times New Roman" w:hAnsi="Times New Roman"/>
          <w:sz w:val="28"/>
          <w:szCs w:val="28"/>
        </w:rPr>
        <w:t xml:space="preserve"> штатная численность работников органов местного самоуправления и муниципальных учреждений составила</w:t>
      </w:r>
      <w:r>
        <w:rPr>
          <w:rFonts w:ascii="Times New Roman" w:hAnsi="Times New Roman"/>
          <w:sz w:val="28"/>
          <w:szCs w:val="28"/>
        </w:rPr>
        <w:t xml:space="preserve">   695 </w:t>
      </w:r>
      <w:r w:rsidRPr="00560409">
        <w:rPr>
          <w:rFonts w:ascii="Times New Roman" w:hAnsi="Times New Roman"/>
          <w:sz w:val="28"/>
          <w:szCs w:val="28"/>
        </w:rPr>
        <w:t xml:space="preserve"> штатных единиц.</w:t>
      </w:r>
    </w:p>
    <w:p w:rsidR="003379A2" w:rsidRPr="00803855" w:rsidRDefault="00870835" w:rsidP="00803855">
      <w:pPr>
        <w:pStyle w:val="32"/>
        <w:spacing w:before="0" w:line="240" w:lineRule="auto"/>
        <w:jc w:val="center"/>
        <w:rPr>
          <w:rFonts w:ascii="Times New Roman" w:hAnsi="Times New Roman"/>
          <w:b w:val="0"/>
          <w:color w:val="auto"/>
          <w:sz w:val="28"/>
          <w:szCs w:val="28"/>
        </w:rPr>
      </w:pPr>
      <w:bookmarkStart w:id="21" w:name="_Toc466621395"/>
      <w:r>
        <w:rPr>
          <w:rFonts w:ascii="Times New Roman" w:hAnsi="Times New Roman"/>
          <w:color w:val="auto"/>
          <w:sz w:val="28"/>
          <w:szCs w:val="28"/>
        </w:rPr>
        <w:t>А</w:t>
      </w:r>
      <w:r w:rsidR="003379A2" w:rsidRPr="00803855">
        <w:rPr>
          <w:rFonts w:ascii="Times New Roman" w:hAnsi="Times New Roman"/>
          <w:color w:val="auto"/>
          <w:sz w:val="28"/>
          <w:szCs w:val="28"/>
        </w:rPr>
        <w:t>дминистративно-территориально</w:t>
      </w:r>
      <w:r>
        <w:rPr>
          <w:rFonts w:ascii="Times New Roman" w:hAnsi="Times New Roman"/>
          <w:color w:val="auto"/>
          <w:sz w:val="28"/>
          <w:szCs w:val="28"/>
        </w:rPr>
        <w:t>е</w:t>
      </w:r>
      <w:r w:rsidR="003379A2" w:rsidRPr="00803855">
        <w:rPr>
          <w:rFonts w:ascii="Times New Roman" w:hAnsi="Times New Roman"/>
          <w:color w:val="auto"/>
          <w:sz w:val="28"/>
          <w:szCs w:val="28"/>
        </w:rPr>
        <w:t xml:space="preserve"> устройств</w:t>
      </w:r>
      <w:r>
        <w:rPr>
          <w:rFonts w:ascii="Times New Roman" w:hAnsi="Times New Roman"/>
          <w:color w:val="auto"/>
          <w:sz w:val="28"/>
          <w:szCs w:val="28"/>
        </w:rPr>
        <w:t>о</w:t>
      </w:r>
      <w:r w:rsidR="003379A2" w:rsidRPr="00803855">
        <w:rPr>
          <w:rFonts w:ascii="Times New Roman" w:hAnsi="Times New Roman"/>
          <w:color w:val="auto"/>
          <w:sz w:val="28"/>
          <w:szCs w:val="28"/>
        </w:rPr>
        <w:t xml:space="preserve"> территорий Большеберезниковского муниципального района</w:t>
      </w:r>
      <w:bookmarkEnd w:id="21"/>
    </w:p>
    <w:p w:rsidR="00870835" w:rsidRPr="000C69F6" w:rsidRDefault="00870835" w:rsidP="00870835">
      <w:pPr>
        <w:tabs>
          <w:tab w:val="left" w:pos="3540"/>
        </w:tabs>
        <w:spacing w:before="120" w:after="0" w:line="360" w:lineRule="auto"/>
        <w:ind w:firstLine="567"/>
        <w:jc w:val="both"/>
        <w:rPr>
          <w:rFonts w:ascii="Times New Roman" w:hAnsi="Times New Roman"/>
          <w:color w:val="000000"/>
          <w:sz w:val="28"/>
          <w:szCs w:val="28"/>
          <w:shd w:val="clear" w:color="auto" w:fill="FFFFFF"/>
        </w:rPr>
      </w:pPr>
      <w:r w:rsidRPr="00481369">
        <w:rPr>
          <w:rFonts w:ascii="Times New Roman" w:hAnsi="Times New Roman"/>
          <w:sz w:val="28"/>
          <w:szCs w:val="28"/>
        </w:rPr>
        <w:t xml:space="preserve">Основным нововведением Федерального закона </w:t>
      </w:r>
      <w:r w:rsidRPr="005A113C">
        <w:rPr>
          <w:rFonts w:ascii="Times New Roman" w:hAnsi="Times New Roman"/>
          <w:sz w:val="28"/>
          <w:szCs w:val="28"/>
        </w:rPr>
        <w:t xml:space="preserve">от 06.10.2003 </w:t>
      </w:r>
      <w:r>
        <w:rPr>
          <w:rFonts w:ascii="Times New Roman" w:hAnsi="Times New Roman"/>
          <w:sz w:val="28"/>
          <w:szCs w:val="28"/>
        </w:rPr>
        <w:t>№</w:t>
      </w:r>
      <w:r w:rsidRPr="005A113C">
        <w:rPr>
          <w:rFonts w:ascii="Times New Roman" w:hAnsi="Times New Roman"/>
          <w:sz w:val="28"/>
          <w:szCs w:val="28"/>
        </w:rPr>
        <w:t xml:space="preserve"> 131-ФЗ "Об общих принципах организации местного самоуправления в Российской Федерации"</w:t>
      </w:r>
      <w:r>
        <w:rPr>
          <w:rFonts w:ascii="Times New Roman" w:hAnsi="Times New Roman"/>
          <w:sz w:val="28"/>
          <w:szCs w:val="28"/>
        </w:rPr>
        <w:t xml:space="preserve"> </w:t>
      </w:r>
      <w:r w:rsidRPr="00481369">
        <w:rPr>
          <w:rFonts w:ascii="Times New Roman" w:hAnsi="Times New Roman"/>
          <w:sz w:val="28"/>
          <w:szCs w:val="28"/>
        </w:rPr>
        <w:t xml:space="preserve">стало разделение муниципальной власти на поселенческий уровень и уровень муниципальных районов. </w:t>
      </w:r>
      <w:r w:rsidRPr="000C69F6">
        <w:rPr>
          <w:rFonts w:ascii="Times New Roman" w:hAnsi="Times New Roman"/>
          <w:color w:val="000000"/>
          <w:sz w:val="28"/>
          <w:szCs w:val="28"/>
          <w:shd w:val="clear" w:color="auto" w:fill="FFFFFF"/>
        </w:rPr>
        <w:t>При решении вопросов территориальной организации местного самоуправления посе</w:t>
      </w:r>
      <w:r w:rsidRPr="000C69F6">
        <w:rPr>
          <w:rFonts w:ascii="Times New Roman" w:hAnsi="Times New Roman"/>
          <w:color w:val="000000"/>
          <w:sz w:val="28"/>
          <w:szCs w:val="28"/>
          <w:shd w:val="clear" w:color="auto" w:fill="FFFFFF"/>
        </w:rPr>
        <w:softHyphen/>
        <w:t>ленческого уровня не всегда учитывалась достаточность экономических, орга</w:t>
      </w:r>
      <w:r w:rsidRPr="000C69F6">
        <w:rPr>
          <w:rFonts w:ascii="Times New Roman" w:hAnsi="Times New Roman"/>
          <w:color w:val="000000"/>
          <w:sz w:val="28"/>
          <w:szCs w:val="28"/>
          <w:shd w:val="clear" w:color="auto" w:fill="FFFFFF"/>
        </w:rPr>
        <w:softHyphen/>
        <w:t xml:space="preserve">низационных, кадровых и иных ресурсов, необходимых для самостоятельного решения муниципальными образованиями </w:t>
      </w:r>
      <w:r w:rsidRPr="000C69F6">
        <w:rPr>
          <w:rFonts w:ascii="Times New Roman" w:hAnsi="Times New Roman"/>
          <w:color w:val="000000"/>
          <w:sz w:val="28"/>
          <w:szCs w:val="28"/>
          <w:shd w:val="clear" w:color="auto" w:fill="FFFFFF"/>
        </w:rPr>
        <w:lastRenderedPageBreak/>
        <w:t>соответствующих их статусу вопросов местного значения, а также перспективы дальнейшего развития.</w:t>
      </w:r>
    </w:p>
    <w:p w:rsidR="00870835" w:rsidRDefault="00870835" w:rsidP="00870835">
      <w:pPr>
        <w:tabs>
          <w:tab w:val="left" w:pos="3540"/>
        </w:tabs>
        <w:spacing w:after="0" w:line="360" w:lineRule="auto"/>
        <w:ind w:firstLine="567"/>
        <w:jc w:val="both"/>
        <w:rPr>
          <w:rFonts w:ascii="Times New Roman" w:hAnsi="Times New Roman"/>
          <w:sz w:val="28"/>
          <w:szCs w:val="28"/>
        </w:rPr>
      </w:pPr>
      <w:r>
        <w:rPr>
          <w:rFonts w:ascii="Times New Roman" w:hAnsi="Times New Roman"/>
          <w:sz w:val="28"/>
          <w:szCs w:val="28"/>
        </w:rPr>
        <w:t>Начиная с самого начала функционирования органов местного самоуправления поселений в новом формате, ежегодно осуществлялась передача части полномочий администраций сельских поселений по решению вопросов местного значения соответствующего поселения Администрации Большеберезниковского муниципального района.</w:t>
      </w:r>
      <w:r w:rsidR="006F5264">
        <w:rPr>
          <w:rFonts w:ascii="Times New Roman" w:hAnsi="Times New Roman"/>
          <w:sz w:val="28"/>
          <w:szCs w:val="28"/>
        </w:rPr>
        <w:t xml:space="preserve"> Число передаваемых полномочий возросло с 2015 по 2018 год с четырех до восемнадцати по каждому из сельских поселений. </w:t>
      </w:r>
      <w:r>
        <w:rPr>
          <w:rFonts w:ascii="Times New Roman" w:hAnsi="Times New Roman"/>
          <w:sz w:val="28"/>
          <w:szCs w:val="28"/>
        </w:rPr>
        <w:t xml:space="preserve"> </w:t>
      </w:r>
      <w:r w:rsidRPr="00481369">
        <w:rPr>
          <w:rFonts w:ascii="Times New Roman" w:hAnsi="Times New Roman"/>
          <w:sz w:val="28"/>
          <w:szCs w:val="28"/>
        </w:rPr>
        <w:t xml:space="preserve">Район </w:t>
      </w:r>
      <w:r>
        <w:rPr>
          <w:rFonts w:ascii="Times New Roman" w:hAnsi="Times New Roman"/>
          <w:sz w:val="28"/>
          <w:szCs w:val="28"/>
        </w:rPr>
        <w:t>принял исполнение</w:t>
      </w:r>
      <w:r w:rsidRPr="00481369">
        <w:rPr>
          <w:rFonts w:ascii="Times New Roman" w:hAnsi="Times New Roman"/>
          <w:sz w:val="28"/>
          <w:szCs w:val="28"/>
        </w:rPr>
        <w:t xml:space="preserve"> самых сложных полномочий поселений – это полномочия</w:t>
      </w:r>
      <w:r>
        <w:rPr>
          <w:rFonts w:ascii="Times New Roman" w:hAnsi="Times New Roman"/>
          <w:sz w:val="28"/>
          <w:szCs w:val="28"/>
        </w:rPr>
        <w:t>,</w:t>
      </w:r>
      <w:r w:rsidRPr="00481369">
        <w:rPr>
          <w:rFonts w:ascii="Times New Roman" w:hAnsi="Times New Roman"/>
          <w:sz w:val="28"/>
          <w:szCs w:val="28"/>
        </w:rPr>
        <w:t xml:space="preserve"> в сфере градостроительства, проведения всех видов муниципального контроля</w:t>
      </w:r>
      <w:r>
        <w:rPr>
          <w:rFonts w:ascii="Times New Roman" w:hAnsi="Times New Roman"/>
          <w:sz w:val="28"/>
          <w:szCs w:val="28"/>
        </w:rPr>
        <w:t>, транспортные услуги населению, сбор и вывоз ТБО.</w:t>
      </w:r>
    </w:p>
    <w:p w:rsidR="00870835" w:rsidRDefault="00870835" w:rsidP="00870835">
      <w:pPr>
        <w:tabs>
          <w:tab w:val="left" w:pos="3540"/>
        </w:tabs>
        <w:spacing w:after="0" w:line="360" w:lineRule="auto"/>
        <w:ind w:firstLine="567"/>
        <w:jc w:val="both"/>
        <w:rPr>
          <w:rFonts w:ascii="Times New Roman" w:hAnsi="Times New Roman"/>
          <w:sz w:val="28"/>
          <w:szCs w:val="28"/>
        </w:rPr>
      </w:pPr>
      <w:r w:rsidRPr="00BC420F">
        <w:rPr>
          <w:rFonts w:ascii="Times New Roman" w:hAnsi="Times New Roman"/>
          <w:sz w:val="28"/>
          <w:szCs w:val="28"/>
        </w:rPr>
        <w:t xml:space="preserve">Сведения о передачи части полномочий в разрезе сельских поселений </w:t>
      </w:r>
      <w:r>
        <w:rPr>
          <w:rFonts w:ascii="Times New Roman" w:hAnsi="Times New Roman"/>
          <w:sz w:val="28"/>
          <w:szCs w:val="28"/>
        </w:rPr>
        <w:t>за период 201</w:t>
      </w:r>
      <w:r w:rsidR="006F5264">
        <w:rPr>
          <w:rFonts w:ascii="Times New Roman" w:hAnsi="Times New Roman"/>
          <w:sz w:val="28"/>
          <w:szCs w:val="28"/>
        </w:rPr>
        <w:t>5</w:t>
      </w:r>
      <w:r>
        <w:rPr>
          <w:rFonts w:ascii="Times New Roman" w:hAnsi="Times New Roman"/>
          <w:sz w:val="28"/>
          <w:szCs w:val="28"/>
        </w:rPr>
        <w:t>-201</w:t>
      </w:r>
      <w:r w:rsidR="006F5264">
        <w:rPr>
          <w:rFonts w:ascii="Times New Roman" w:hAnsi="Times New Roman"/>
          <w:sz w:val="28"/>
          <w:szCs w:val="28"/>
        </w:rPr>
        <w:t>8</w:t>
      </w:r>
      <w:r>
        <w:rPr>
          <w:rFonts w:ascii="Times New Roman" w:hAnsi="Times New Roman"/>
          <w:sz w:val="28"/>
          <w:szCs w:val="28"/>
        </w:rPr>
        <w:t xml:space="preserve"> годы </w:t>
      </w:r>
      <w:r w:rsidRPr="00BC420F">
        <w:rPr>
          <w:rFonts w:ascii="Times New Roman" w:hAnsi="Times New Roman"/>
          <w:sz w:val="28"/>
          <w:szCs w:val="28"/>
        </w:rPr>
        <w:t xml:space="preserve">представлены в таблице </w:t>
      </w:r>
      <w:r w:rsidR="0020761E">
        <w:rPr>
          <w:rFonts w:ascii="Times New Roman" w:hAnsi="Times New Roman"/>
          <w:sz w:val="28"/>
          <w:szCs w:val="28"/>
        </w:rPr>
        <w:t>2</w:t>
      </w:r>
      <w:r w:rsidR="002B4781">
        <w:rPr>
          <w:rFonts w:ascii="Times New Roman" w:hAnsi="Times New Roman"/>
          <w:sz w:val="28"/>
          <w:szCs w:val="28"/>
        </w:rPr>
        <w:t>1</w:t>
      </w:r>
      <w:r w:rsidRPr="00BC420F">
        <w:rPr>
          <w:rFonts w:ascii="Times New Roman" w:hAnsi="Times New Roman"/>
          <w:sz w:val="28"/>
          <w:szCs w:val="28"/>
        </w:rPr>
        <w:t>.</w:t>
      </w:r>
    </w:p>
    <w:p w:rsidR="00870835" w:rsidRPr="00BF3E7D" w:rsidRDefault="00870835" w:rsidP="00870835">
      <w:pPr>
        <w:autoSpaceDE w:val="0"/>
        <w:autoSpaceDN w:val="0"/>
        <w:adjustRightInd w:val="0"/>
        <w:spacing w:before="120" w:after="120" w:line="360" w:lineRule="auto"/>
        <w:ind w:firstLine="567"/>
        <w:jc w:val="right"/>
        <w:rPr>
          <w:rFonts w:ascii="Times New Roman" w:hAnsi="Times New Roman"/>
          <w:i/>
          <w:color w:val="000000"/>
          <w:sz w:val="28"/>
          <w:szCs w:val="28"/>
        </w:rPr>
      </w:pPr>
      <w:r w:rsidRPr="0020761E">
        <w:rPr>
          <w:rFonts w:ascii="Times New Roman" w:hAnsi="Times New Roman"/>
          <w:i/>
          <w:color w:val="000000"/>
          <w:sz w:val="28"/>
          <w:szCs w:val="28"/>
        </w:rPr>
        <w:t xml:space="preserve">Таблица </w:t>
      </w:r>
      <w:r w:rsidR="0020761E" w:rsidRPr="0020761E">
        <w:rPr>
          <w:rFonts w:ascii="Times New Roman" w:hAnsi="Times New Roman"/>
          <w:i/>
          <w:color w:val="000000"/>
          <w:sz w:val="28"/>
          <w:szCs w:val="28"/>
        </w:rPr>
        <w:t>2</w:t>
      </w:r>
      <w:r w:rsidR="002B4781">
        <w:rPr>
          <w:rFonts w:ascii="Times New Roman" w:hAnsi="Times New Roman"/>
          <w:i/>
          <w:color w:val="000000"/>
          <w:sz w:val="28"/>
          <w:szCs w:val="28"/>
        </w:rPr>
        <w:t>1</w:t>
      </w:r>
    </w:p>
    <w:p w:rsidR="00870835" w:rsidRDefault="00870835" w:rsidP="00870835">
      <w:pPr>
        <w:tabs>
          <w:tab w:val="left" w:pos="3540"/>
        </w:tabs>
        <w:spacing w:after="120" w:line="360" w:lineRule="auto"/>
        <w:ind w:firstLine="567"/>
        <w:jc w:val="center"/>
        <w:rPr>
          <w:rFonts w:ascii="Times New Roman" w:hAnsi="Times New Roman"/>
          <w:sz w:val="28"/>
          <w:szCs w:val="28"/>
        </w:rPr>
      </w:pPr>
      <w:r w:rsidRPr="00BF3E7D">
        <w:rPr>
          <w:rFonts w:ascii="Times New Roman" w:hAnsi="Times New Roman"/>
          <w:sz w:val="28"/>
          <w:szCs w:val="28"/>
        </w:rPr>
        <w:t>Сведения о количестве переданных полномочий поселений по годам</w:t>
      </w:r>
      <w:r>
        <w:rPr>
          <w:rFonts w:ascii="Times New Roman" w:hAnsi="Times New Roman"/>
          <w:sz w:val="28"/>
          <w:szCs w:val="28"/>
        </w:rPr>
        <w:t xml:space="preserve"> </w:t>
      </w:r>
    </w:p>
    <w:tbl>
      <w:tblPr>
        <w:tblW w:w="8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7"/>
        <w:gridCol w:w="1020"/>
        <w:gridCol w:w="1020"/>
        <w:gridCol w:w="1020"/>
        <w:gridCol w:w="1020"/>
      </w:tblGrid>
      <w:tr w:rsidR="006F5264" w:rsidRPr="00FF6AAB" w:rsidTr="006F5264">
        <w:tc>
          <w:tcPr>
            <w:tcW w:w="4677" w:type="dxa"/>
            <w:shd w:val="clear" w:color="auto" w:fill="EAF1DD" w:themeFill="accent3" w:themeFillTint="33"/>
          </w:tcPr>
          <w:p w:rsidR="006F5264" w:rsidRPr="00FF6AAB" w:rsidRDefault="006F5264" w:rsidP="00870835">
            <w:pPr>
              <w:tabs>
                <w:tab w:val="left" w:pos="3861"/>
              </w:tabs>
              <w:spacing w:after="0" w:line="360" w:lineRule="auto"/>
              <w:jc w:val="center"/>
              <w:rPr>
                <w:rFonts w:ascii="Times New Roman" w:hAnsi="Times New Roman"/>
                <w:b/>
              </w:rPr>
            </w:pPr>
            <w:r w:rsidRPr="00FF6AAB">
              <w:rPr>
                <w:rFonts w:ascii="Times New Roman" w:hAnsi="Times New Roman"/>
                <w:b/>
                <w:sz w:val="22"/>
              </w:rPr>
              <w:t>Наименование</w:t>
            </w:r>
          </w:p>
          <w:p w:rsidR="006F5264" w:rsidRPr="00FF6AAB" w:rsidRDefault="006F5264" w:rsidP="00870835">
            <w:pPr>
              <w:tabs>
                <w:tab w:val="left" w:pos="3861"/>
              </w:tabs>
              <w:spacing w:after="0" w:line="360" w:lineRule="auto"/>
              <w:jc w:val="center"/>
              <w:rPr>
                <w:rFonts w:ascii="Times New Roman" w:hAnsi="Times New Roman"/>
                <w:b/>
              </w:rPr>
            </w:pPr>
            <w:r w:rsidRPr="00FF6AAB">
              <w:rPr>
                <w:rFonts w:ascii="Times New Roman" w:hAnsi="Times New Roman"/>
                <w:b/>
                <w:sz w:val="22"/>
              </w:rPr>
              <w:t>поселения</w:t>
            </w:r>
          </w:p>
        </w:tc>
        <w:tc>
          <w:tcPr>
            <w:tcW w:w="1020" w:type="dxa"/>
            <w:shd w:val="clear" w:color="auto" w:fill="EAF1DD" w:themeFill="accent3" w:themeFillTint="33"/>
            <w:vAlign w:val="center"/>
          </w:tcPr>
          <w:p w:rsidR="006F5264" w:rsidRPr="00FF6AAB" w:rsidRDefault="006F5264" w:rsidP="006F5264">
            <w:pPr>
              <w:tabs>
                <w:tab w:val="left" w:pos="3540"/>
              </w:tabs>
              <w:spacing w:after="0" w:line="360" w:lineRule="auto"/>
              <w:jc w:val="center"/>
              <w:rPr>
                <w:rFonts w:ascii="Times New Roman" w:hAnsi="Times New Roman"/>
                <w:b/>
              </w:rPr>
            </w:pPr>
            <w:r>
              <w:rPr>
                <w:rFonts w:ascii="Times New Roman" w:hAnsi="Times New Roman"/>
                <w:b/>
                <w:sz w:val="22"/>
              </w:rPr>
              <w:t>2015</w:t>
            </w:r>
          </w:p>
        </w:tc>
        <w:tc>
          <w:tcPr>
            <w:tcW w:w="1020" w:type="dxa"/>
            <w:shd w:val="clear" w:color="auto" w:fill="EAF1DD" w:themeFill="accent3" w:themeFillTint="33"/>
            <w:vAlign w:val="center"/>
          </w:tcPr>
          <w:p w:rsidR="006F5264" w:rsidRPr="00FF6AAB" w:rsidRDefault="006F5264" w:rsidP="006F5264">
            <w:pPr>
              <w:tabs>
                <w:tab w:val="left" w:pos="3540"/>
              </w:tabs>
              <w:spacing w:after="0" w:line="360" w:lineRule="auto"/>
              <w:jc w:val="center"/>
              <w:rPr>
                <w:rFonts w:ascii="Times New Roman" w:hAnsi="Times New Roman"/>
                <w:b/>
              </w:rPr>
            </w:pPr>
            <w:r>
              <w:rPr>
                <w:rFonts w:ascii="Times New Roman" w:hAnsi="Times New Roman"/>
                <w:b/>
                <w:sz w:val="22"/>
              </w:rPr>
              <w:t>2016</w:t>
            </w:r>
          </w:p>
        </w:tc>
        <w:tc>
          <w:tcPr>
            <w:tcW w:w="1020" w:type="dxa"/>
            <w:shd w:val="clear" w:color="auto" w:fill="EAF1DD" w:themeFill="accent3" w:themeFillTint="33"/>
            <w:vAlign w:val="center"/>
          </w:tcPr>
          <w:p w:rsidR="006F5264" w:rsidRPr="0024390F" w:rsidRDefault="006F5264" w:rsidP="006F5264">
            <w:pPr>
              <w:tabs>
                <w:tab w:val="left" w:pos="3540"/>
              </w:tabs>
              <w:spacing w:after="0" w:line="360" w:lineRule="auto"/>
              <w:jc w:val="center"/>
              <w:rPr>
                <w:rFonts w:ascii="Times New Roman" w:hAnsi="Times New Roman"/>
                <w:b/>
              </w:rPr>
            </w:pPr>
            <w:r>
              <w:rPr>
                <w:rFonts w:ascii="Times New Roman" w:hAnsi="Times New Roman"/>
                <w:b/>
                <w:sz w:val="22"/>
              </w:rPr>
              <w:t>2017</w:t>
            </w:r>
          </w:p>
        </w:tc>
        <w:tc>
          <w:tcPr>
            <w:tcW w:w="1020" w:type="dxa"/>
            <w:shd w:val="clear" w:color="auto" w:fill="EAF1DD" w:themeFill="accent3" w:themeFillTint="33"/>
            <w:vAlign w:val="center"/>
          </w:tcPr>
          <w:p w:rsidR="006F5264" w:rsidRPr="0024390F" w:rsidRDefault="006F5264" w:rsidP="006F5264">
            <w:pPr>
              <w:tabs>
                <w:tab w:val="left" w:pos="3540"/>
              </w:tabs>
              <w:spacing w:after="0" w:line="360" w:lineRule="auto"/>
              <w:jc w:val="center"/>
              <w:rPr>
                <w:rFonts w:ascii="Times New Roman" w:hAnsi="Times New Roman"/>
                <w:b/>
              </w:rPr>
            </w:pPr>
            <w:r>
              <w:rPr>
                <w:rFonts w:ascii="Times New Roman" w:hAnsi="Times New Roman"/>
                <w:b/>
                <w:sz w:val="22"/>
              </w:rPr>
              <w:t>2018</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Большеберезниковское</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17</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16</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Гузынское</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17</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17</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Елизаветинское</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17</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Косогорское</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17</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Марьяновское</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17</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Паракинское</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Пермисское</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Починковское</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Русско-Найманское</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Симкинское</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Старонайманское</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Судосевское</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Тазинское</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lastRenderedPageBreak/>
              <w:t>Чернопромзинское</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17</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17</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Шугуровское</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17</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17</w:t>
            </w:r>
          </w:p>
        </w:tc>
      </w:tr>
    </w:tbl>
    <w:p w:rsidR="00870835" w:rsidRPr="00850932" w:rsidRDefault="00870835" w:rsidP="00870835">
      <w:pPr>
        <w:tabs>
          <w:tab w:val="left" w:pos="3540"/>
        </w:tabs>
        <w:spacing w:before="120" w:after="0" w:line="360" w:lineRule="auto"/>
        <w:ind w:firstLine="567"/>
        <w:jc w:val="both"/>
        <w:rPr>
          <w:rFonts w:ascii="Times New Roman" w:hAnsi="Times New Roman"/>
          <w:sz w:val="28"/>
          <w:szCs w:val="28"/>
        </w:rPr>
      </w:pPr>
      <w:r w:rsidRPr="00850932">
        <w:rPr>
          <w:rFonts w:ascii="Times New Roman" w:hAnsi="Times New Roman"/>
          <w:sz w:val="28"/>
          <w:szCs w:val="28"/>
        </w:rPr>
        <w:t>Учитывая значительную долю переданных полномочий по решению вопросов местного значения поселений на уровень муниципального района</w:t>
      </w:r>
      <w:r>
        <w:rPr>
          <w:rFonts w:ascii="Times New Roman" w:hAnsi="Times New Roman"/>
          <w:sz w:val="28"/>
          <w:szCs w:val="28"/>
        </w:rPr>
        <w:t>,</w:t>
      </w:r>
      <w:r w:rsidRPr="00850932">
        <w:rPr>
          <w:rFonts w:ascii="Times New Roman" w:hAnsi="Times New Roman"/>
          <w:sz w:val="28"/>
          <w:szCs w:val="28"/>
        </w:rPr>
        <w:t xml:space="preserve"> важное значение имеет тесное сотрудничество и взаимодействие местных администраций. Совещания Глав местных администраций стали площадкой для обсуждения общих проблем, обмена опытом, согласования позиций.</w:t>
      </w:r>
    </w:p>
    <w:p w:rsidR="00870835" w:rsidRDefault="00870835" w:rsidP="00870835">
      <w:pPr>
        <w:tabs>
          <w:tab w:val="left" w:pos="3540"/>
        </w:tabs>
        <w:spacing w:after="0" w:line="360" w:lineRule="auto"/>
        <w:ind w:firstLine="567"/>
        <w:jc w:val="both"/>
        <w:rPr>
          <w:rStyle w:val="af3"/>
          <w:rFonts w:ascii="Times New Roman" w:hAnsi="Times New Roman"/>
          <w:b w:val="0"/>
          <w:iCs/>
          <w:sz w:val="28"/>
          <w:szCs w:val="28"/>
          <w:shd w:val="clear" w:color="auto" w:fill="FFFFFF"/>
        </w:rPr>
      </w:pPr>
      <w:r w:rsidRPr="00481369">
        <w:rPr>
          <w:rFonts w:ascii="Times New Roman" w:hAnsi="Times New Roman"/>
          <w:sz w:val="28"/>
          <w:szCs w:val="28"/>
        </w:rPr>
        <w:t xml:space="preserve">Сегодня </w:t>
      </w:r>
      <w:r>
        <w:rPr>
          <w:rFonts w:ascii="Times New Roman" w:hAnsi="Times New Roman"/>
          <w:sz w:val="28"/>
          <w:szCs w:val="28"/>
        </w:rPr>
        <w:t xml:space="preserve">в </w:t>
      </w:r>
      <w:r w:rsidR="004D01E0">
        <w:rPr>
          <w:rFonts w:ascii="Times New Roman" w:hAnsi="Times New Roman"/>
          <w:sz w:val="28"/>
          <w:szCs w:val="28"/>
        </w:rPr>
        <w:t xml:space="preserve">Большеберезниковском муниципальном </w:t>
      </w:r>
      <w:r>
        <w:rPr>
          <w:rFonts w:ascii="Times New Roman" w:hAnsi="Times New Roman"/>
          <w:sz w:val="28"/>
          <w:szCs w:val="28"/>
        </w:rPr>
        <w:t xml:space="preserve">районе, как и в большей части муниципалитетов Российской Федерации, сложилась </w:t>
      </w:r>
      <w:r w:rsidRPr="00481369">
        <w:rPr>
          <w:rFonts w:ascii="Times New Roman" w:hAnsi="Times New Roman"/>
          <w:sz w:val="28"/>
          <w:szCs w:val="28"/>
        </w:rPr>
        <w:t xml:space="preserve">практика несоответствия объема </w:t>
      </w:r>
      <w:r>
        <w:rPr>
          <w:rFonts w:ascii="Times New Roman" w:hAnsi="Times New Roman"/>
          <w:sz w:val="28"/>
          <w:szCs w:val="28"/>
        </w:rPr>
        <w:t xml:space="preserve">осуществляемых </w:t>
      </w:r>
      <w:r w:rsidRPr="00481369">
        <w:rPr>
          <w:rFonts w:ascii="Times New Roman" w:hAnsi="Times New Roman"/>
          <w:sz w:val="28"/>
          <w:szCs w:val="28"/>
        </w:rPr>
        <w:t xml:space="preserve">полномочий муниципальных образований </w:t>
      </w:r>
      <w:r>
        <w:rPr>
          <w:rFonts w:ascii="Times New Roman" w:hAnsi="Times New Roman"/>
          <w:sz w:val="28"/>
          <w:szCs w:val="28"/>
        </w:rPr>
        <w:t xml:space="preserve">с доходной базой местного бюджета. Закрепленный законодательством объем </w:t>
      </w:r>
      <w:r w:rsidRPr="00481369">
        <w:rPr>
          <w:rFonts w:ascii="Times New Roman" w:hAnsi="Times New Roman"/>
          <w:sz w:val="28"/>
          <w:szCs w:val="28"/>
        </w:rPr>
        <w:t xml:space="preserve">доходов </w:t>
      </w:r>
      <w:r>
        <w:rPr>
          <w:rFonts w:ascii="Times New Roman" w:hAnsi="Times New Roman"/>
          <w:sz w:val="28"/>
          <w:szCs w:val="28"/>
        </w:rPr>
        <w:t xml:space="preserve">местных бюджетов </w:t>
      </w:r>
      <w:r w:rsidRPr="00481369">
        <w:rPr>
          <w:rFonts w:ascii="Times New Roman" w:hAnsi="Times New Roman"/>
          <w:sz w:val="28"/>
          <w:szCs w:val="28"/>
        </w:rPr>
        <w:t xml:space="preserve">не может обеспечить финансовую самостоятельность муниципальных образований. </w:t>
      </w:r>
      <w:r>
        <w:rPr>
          <w:rFonts w:ascii="Times New Roman" w:hAnsi="Times New Roman"/>
          <w:sz w:val="28"/>
          <w:szCs w:val="28"/>
        </w:rPr>
        <w:t>П</w:t>
      </w:r>
      <w:r w:rsidRPr="00481369">
        <w:rPr>
          <w:rFonts w:ascii="Times New Roman" w:hAnsi="Times New Roman"/>
          <w:sz w:val="28"/>
          <w:szCs w:val="28"/>
        </w:rPr>
        <w:t xml:space="preserve">о этой причине органы местного самоуправления поселений не могут нести весь груз закрепленных за ними полномочий. </w:t>
      </w:r>
      <w:r w:rsidRPr="007E5BC6">
        <w:rPr>
          <w:rFonts w:ascii="Times New Roman" w:hAnsi="Times New Roman"/>
          <w:sz w:val="28"/>
          <w:szCs w:val="28"/>
        </w:rPr>
        <w:t>Следует отметить, что</w:t>
      </w:r>
      <w:r w:rsidRPr="007E5BC6">
        <w:rPr>
          <w:rFonts w:ascii="Times New Roman" w:hAnsi="Times New Roman"/>
          <w:b/>
          <w:sz w:val="28"/>
          <w:szCs w:val="28"/>
        </w:rPr>
        <w:t xml:space="preserve"> </w:t>
      </w:r>
      <w:r>
        <w:rPr>
          <w:rFonts w:ascii="Times New Roman" w:hAnsi="Times New Roman"/>
          <w:sz w:val="28"/>
          <w:szCs w:val="28"/>
        </w:rPr>
        <w:t>наибольшая</w:t>
      </w:r>
      <w:r>
        <w:rPr>
          <w:rFonts w:ascii="Times New Roman" w:hAnsi="Times New Roman"/>
          <w:b/>
          <w:sz w:val="28"/>
          <w:szCs w:val="28"/>
        </w:rPr>
        <w:t xml:space="preserve"> </w:t>
      </w:r>
      <w:r w:rsidRPr="007E5BC6">
        <w:rPr>
          <w:rStyle w:val="af3"/>
          <w:rFonts w:ascii="Times New Roman" w:hAnsi="Times New Roman"/>
          <w:iCs/>
          <w:sz w:val="28"/>
          <w:szCs w:val="28"/>
          <w:shd w:val="clear" w:color="auto" w:fill="FFFFFF"/>
        </w:rPr>
        <w:t xml:space="preserve">часть </w:t>
      </w:r>
      <w:r>
        <w:rPr>
          <w:rStyle w:val="af3"/>
          <w:rFonts w:ascii="Times New Roman" w:hAnsi="Times New Roman"/>
          <w:iCs/>
          <w:sz w:val="28"/>
          <w:szCs w:val="28"/>
          <w:shd w:val="clear" w:color="auto" w:fill="FFFFFF"/>
        </w:rPr>
        <w:t xml:space="preserve">доли собственных доходов и расходов </w:t>
      </w:r>
      <w:r w:rsidRPr="007E5BC6">
        <w:rPr>
          <w:rStyle w:val="af3"/>
          <w:rFonts w:ascii="Times New Roman" w:hAnsi="Times New Roman"/>
          <w:iCs/>
          <w:sz w:val="28"/>
          <w:szCs w:val="28"/>
          <w:shd w:val="clear" w:color="auto" w:fill="FFFFFF"/>
        </w:rPr>
        <w:t xml:space="preserve">бюджетов </w:t>
      </w:r>
      <w:r>
        <w:rPr>
          <w:rStyle w:val="af3"/>
          <w:rFonts w:ascii="Times New Roman" w:hAnsi="Times New Roman"/>
          <w:iCs/>
          <w:sz w:val="28"/>
          <w:szCs w:val="28"/>
          <w:shd w:val="clear" w:color="auto" w:fill="FFFFFF"/>
        </w:rPr>
        <w:t xml:space="preserve">поселений </w:t>
      </w:r>
      <w:r w:rsidRPr="007E5BC6">
        <w:rPr>
          <w:rStyle w:val="af3"/>
          <w:rFonts w:ascii="Times New Roman" w:hAnsi="Times New Roman"/>
          <w:iCs/>
          <w:sz w:val="28"/>
          <w:szCs w:val="28"/>
          <w:shd w:val="clear" w:color="auto" w:fill="FFFFFF"/>
        </w:rPr>
        <w:t>составляют расходы на содержание органов местного самоуправления</w:t>
      </w:r>
      <w:r>
        <w:rPr>
          <w:rStyle w:val="af3"/>
          <w:rFonts w:ascii="Times New Roman" w:hAnsi="Times New Roman"/>
          <w:iCs/>
          <w:sz w:val="28"/>
          <w:szCs w:val="28"/>
          <w:shd w:val="clear" w:color="auto" w:fill="FFFFFF"/>
        </w:rPr>
        <w:t>, особенно в муниципалитетах с низкой плотностью населения.</w:t>
      </w:r>
      <w:r>
        <w:rPr>
          <w:rFonts w:ascii="Times New Roman" w:hAnsi="Times New Roman"/>
          <w:sz w:val="28"/>
          <w:szCs w:val="28"/>
        </w:rPr>
        <w:t xml:space="preserve"> Также следует</w:t>
      </w:r>
      <w:r w:rsidRPr="00481369">
        <w:rPr>
          <w:rFonts w:ascii="Times New Roman" w:hAnsi="Times New Roman"/>
          <w:sz w:val="28"/>
          <w:szCs w:val="28"/>
        </w:rPr>
        <w:t xml:space="preserve"> учитывать, отсутствие или слабое транспортное сообщение, а также низкую плотность населения. </w:t>
      </w:r>
      <w:r>
        <w:rPr>
          <w:rFonts w:ascii="Times New Roman" w:hAnsi="Times New Roman"/>
          <w:sz w:val="28"/>
          <w:szCs w:val="28"/>
        </w:rPr>
        <w:t>В</w:t>
      </w:r>
      <w:r w:rsidRPr="00481369">
        <w:rPr>
          <w:rFonts w:ascii="Times New Roman" w:hAnsi="Times New Roman"/>
          <w:sz w:val="28"/>
          <w:szCs w:val="28"/>
        </w:rPr>
        <w:t xml:space="preserve">ажным условием успешной реализации полномочий органов местного самоуправления сельских поселений, а также острой проблемой, стоящей перед муниципалитетами, является кадровое обеспечение. Большая часть муниципальных служащих сельских поселений не имеет необходимого уровня </w:t>
      </w:r>
      <w:r>
        <w:rPr>
          <w:rFonts w:ascii="Times New Roman" w:hAnsi="Times New Roman"/>
          <w:sz w:val="28"/>
          <w:szCs w:val="28"/>
        </w:rPr>
        <w:t xml:space="preserve">профессиональной </w:t>
      </w:r>
      <w:r w:rsidRPr="00481369">
        <w:rPr>
          <w:rFonts w:ascii="Times New Roman" w:hAnsi="Times New Roman"/>
          <w:sz w:val="28"/>
          <w:szCs w:val="28"/>
        </w:rPr>
        <w:t>подготовки</w:t>
      </w:r>
      <w:r>
        <w:rPr>
          <w:rFonts w:ascii="Times New Roman" w:hAnsi="Times New Roman"/>
          <w:sz w:val="28"/>
          <w:szCs w:val="28"/>
        </w:rPr>
        <w:t>.</w:t>
      </w:r>
    </w:p>
    <w:p w:rsidR="00870835" w:rsidRDefault="00870835" w:rsidP="00870835">
      <w:pPr>
        <w:tabs>
          <w:tab w:val="left" w:pos="3540"/>
        </w:tabs>
        <w:spacing w:after="0" w:line="360" w:lineRule="auto"/>
        <w:ind w:firstLine="567"/>
        <w:jc w:val="both"/>
        <w:rPr>
          <w:rFonts w:ascii="Times New Roman" w:hAnsi="Times New Roman"/>
          <w:sz w:val="28"/>
          <w:szCs w:val="28"/>
        </w:rPr>
      </w:pPr>
      <w:r w:rsidRPr="007E5BC6">
        <w:rPr>
          <w:rFonts w:ascii="Times New Roman" w:hAnsi="Times New Roman"/>
          <w:sz w:val="28"/>
          <w:szCs w:val="28"/>
        </w:rPr>
        <w:t>Многолетняя  практика реформирования местного самоуправления показала, что вопрос преобразовани</w:t>
      </w:r>
      <w:r>
        <w:rPr>
          <w:rFonts w:ascii="Times New Roman" w:hAnsi="Times New Roman"/>
          <w:sz w:val="28"/>
          <w:szCs w:val="28"/>
        </w:rPr>
        <w:t>я</w:t>
      </w:r>
      <w:r w:rsidRPr="007E5BC6">
        <w:rPr>
          <w:rFonts w:ascii="Times New Roman" w:hAnsi="Times New Roman"/>
          <w:sz w:val="28"/>
          <w:szCs w:val="28"/>
        </w:rPr>
        <w:t xml:space="preserve"> территориальной организации поселений на территории </w:t>
      </w:r>
      <w:r w:rsidR="004D01E0">
        <w:rPr>
          <w:rFonts w:ascii="Times New Roman" w:hAnsi="Times New Roman"/>
          <w:sz w:val="28"/>
          <w:szCs w:val="28"/>
        </w:rPr>
        <w:t xml:space="preserve">Большеберезниковского муниципального </w:t>
      </w:r>
      <w:r w:rsidRPr="007E5BC6">
        <w:rPr>
          <w:rFonts w:ascii="Times New Roman" w:hAnsi="Times New Roman"/>
          <w:sz w:val="28"/>
          <w:szCs w:val="28"/>
        </w:rPr>
        <w:t xml:space="preserve">района сегодня достаточно актуален. Сегодня очевидна потребность внедрения новых эффективных механизмов управления на местах, создания крупных </w:t>
      </w:r>
      <w:r w:rsidRPr="007E5BC6">
        <w:rPr>
          <w:rFonts w:ascii="Times New Roman" w:hAnsi="Times New Roman"/>
          <w:sz w:val="28"/>
          <w:szCs w:val="28"/>
        </w:rPr>
        <w:lastRenderedPageBreak/>
        <w:t xml:space="preserve">муниципальных образований, обладающих достаточными ресурсами для развития, оптимизации управленческих процессов, повышения эффективности использования бюджетных средств. </w:t>
      </w:r>
    </w:p>
    <w:p w:rsidR="00870835" w:rsidRDefault="00870835" w:rsidP="00870835">
      <w:pPr>
        <w:tabs>
          <w:tab w:val="left" w:pos="3540"/>
        </w:tabs>
        <w:spacing w:after="0" w:line="360" w:lineRule="auto"/>
        <w:ind w:firstLine="567"/>
        <w:jc w:val="both"/>
        <w:rPr>
          <w:rFonts w:ascii="Times New Roman" w:hAnsi="Times New Roman"/>
          <w:sz w:val="28"/>
          <w:szCs w:val="28"/>
        </w:rPr>
      </w:pPr>
      <w:r w:rsidRPr="007E5BC6">
        <w:rPr>
          <w:rFonts w:ascii="Times New Roman" w:hAnsi="Times New Roman"/>
          <w:color w:val="000000"/>
          <w:sz w:val="28"/>
          <w:szCs w:val="28"/>
        </w:rPr>
        <w:t xml:space="preserve">Выходом из сложившейся ситуации в перспективе </w:t>
      </w:r>
      <w:r w:rsidRPr="007E5BC6">
        <w:rPr>
          <w:rFonts w:ascii="Times New Roman" w:hAnsi="Times New Roman"/>
          <w:sz w:val="28"/>
          <w:szCs w:val="28"/>
        </w:rPr>
        <w:t xml:space="preserve"> мо</w:t>
      </w:r>
      <w:r>
        <w:rPr>
          <w:rFonts w:ascii="Times New Roman" w:hAnsi="Times New Roman"/>
          <w:sz w:val="28"/>
          <w:szCs w:val="28"/>
        </w:rPr>
        <w:t>гут стать:</w:t>
      </w:r>
    </w:p>
    <w:p w:rsidR="00870835" w:rsidRDefault="00870835" w:rsidP="00870835">
      <w:pPr>
        <w:tabs>
          <w:tab w:val="left" w:pos="3540"/>
        </w:tabs>
        <w:spacing w:after="0" w:line="360" w:lineRule="auto"/>
        <w:ind w:firstLine="567"/>
        <w:jc w:val="both"/>
        <w:rPr>
          <w:rFonts w:ascii="Times New Roman" w:hAnsi="Times New Roman"/>
          <w:sz w:val="28"/>
          <w:szCs w:val="28"/>
        </w:rPr>
      </w:pPr>
      <w:r>
        <w:rPr>
          <w:rFonts w:ascii="Times New Roman" w:hAnsi="Times New Roman"/>
          <w:sz w:val="28"/>
          <w:szCs w:val="28"/>
        </w:rPr>
        <w:t>- преобразование</w:t>
      </w:r>
      <w:r w:rsidRPr="007E5BC6">
        <w:rPr>
          <w:rFonts w:ascii="Times New Roman" w:hAnsi="Times New Roman"/>
          <w:sz w:val="28"/>
          <w:szCs w:val="28"/>
        </w:rPr>
        <w:t xml:space="preserve"> </w:t>
      </w:r>
      <w:r>
        <w:rPr>
          <w:rFonts w:ascii="Times New Roman" w:hAnsi="Times New Roman"/>
          <w:sz w:val="28"/>
          <w:szCs w:val="28"/>
        </w:rPr>
        <w:t xml:space="preserve">путем объединения </w:t>
      </w:r>
      <w:r w:rsidRPr="007E5BC6">
        <w:rPr>
          <w:rFonts w:ascii="Times New Roman" w:hAnsi="Times New Roman"/>
          <w:sz w:val="28"/>
          <w:szCs w:val="28"/>
        </w:rPr>
        <w:t>сельских поселений</w:t>
      </w:r>
      <w:r>
        <w:rPr>
          <w:rFonts w:ascii="Times New Roman" w:hAnsi="Times New Roman"/>
          <w:sz w:val="28"/>
          <w:szCs w:val="28"/>
        </w:rPr>
        <w:t>, что</w:t>
      </w:r>
      <w:r w:rsidRPr="007E5BC6">
        <w:rPr>
          <w:rFonts w:ascii="Times New Roman" w:hAnsi="Times New Roman"/>
          <w:sz w:val="28"/>
          <w:szCs w:val="28"/>
        </w:rPr>
        <w:t xml:space="preserve"> позволит повысить эффективность управления территориями, поднимет уровень доверия населения к местным органам власти, ускорит социально-экономическое развитие.</w:t>
      </w:r>
    </w:p>
    <w:p w:rsidR="00870835" w:rsidRPr="00512D1C" w:rsidRDefault="00870835" w:rsidP="00870835">
      <w:pPr>
        <w:tabs>
          <w:tab w:val="left" w:pos="3540"/>
        </w:tabs>
        <w:spacing w:after="0" w:line="360" w:lineRule="auto"/>
        <w:ind w:firstLine="567"/>
        <w:jc w:val="both"/>
        <w:rPr>
          <w:rFonts w:ascii="Times New Roman" w:hAnsi="Times New Roman"/>
          <w:sz w:val="28"/>
          <w:szCs w:val="28"/>
        </w:rPr>
      </w:pPr>
      <w:r w:rsidRPr="00481369">
        <w:rPr>
          <w:rFonts w:ascii="Times New Roman" w:hAnsi="Times New Roman"/>
          <w:sz w:val="28"/>
          <w:szCs w:val="28"/>
        </w:rPr>
        <w:t xml:space="preserve">Необходимо отметить, что </w:t>
      </w:r>
      <w:r w:rsidRPr="00481369">
        <w:rPr>
          <w:rFonts w:ascii="Times New Roman" w:hAnsi="Times New Roman"/>
          <w:bCs/>
          <w:sz w:val="28"/>
          <w:szCs w:val="28"/>
        </w:rPr>
        <w:t xml:space="preserve">упразднение </w:t>
      </w:r>
      <w:r w:rsidRPr="00BC420F">
        <w:rPr>
          <w:rFonts w:ascii="Times New Roman" w:hAnsi="Times New Roman"/>
          <w:sz w:val="28"/>
          <w:szCs w:val="28"/>
        </w:rPr>
        <w:t>поселени</w:t>
      </w:r>
      <w:r w:rsidR="004D01E0">
        <w:rPr>
          <w:rFonts w:ascii="Times New Roman" w:hAnsi="Times New Roman"/>
          <w:sz w:val="28"/>
          <w:szCs w:val="28"/>
        </w:rPr>
        <w:t>й</w:t>
      </w:r>
      <w:r w:rsidRPr="00BC420F">
        <w:rPr>
          <w:rFonts w:ascii="Times New Roman" w:hAnsi="Times New Roman"/>
          <w:sz w:val="28"/>
          <w:szCs w:val="28"/>
        </w:rPr>
        <w:t xml:space="preserve"> </w:t>
      </w:r>
      <w:r w:rsidRPr="00481369">
        <w:rPr>
          <w:rFonts w:ascii="Times New Roman" w:hAnsi="Times New Roman"/>
          <w:bCs/>
          <w:sz w:val="28"/>
          <w:szCs w:val="28"/>
        </w:rPr>
        <w:t xml:space="preserve">хоть и </w:t>
      </w:r>
      <w:r>
        <w:rPr>
          <w:rFonts w:ascii="Times New Roman" w:hAnsi="Times New Roman"/>
          <w:bCs/>
          <w:sz w:val="28"/>
          <w:szCs w:val="28"/>
        </w:rPr>
        <w:t>позволит</w:t>
      </w:r>
      <w:r w:rsidRPr="00481369">
        <w:rPr>
          <w:rFonts w:ascii="Times New Roman" w:hAnsi="Times New Roman"/>
          <w:bCs/>
          <w:sz w:val="28"/>
          <w:szCs w:val="28"/>
        </w:rPr>
        <w:t xml:space="preserve"> сократить расходы местного бюджета</w:t>
      </w:r>
      <w:r w:rsidRPr="00481369">
        <w:rPr>
          <w:rFonts w:ascii="Times New Roman" w:hAnsi="Times New Roman"/>
          <w:sz w:val="28"/>
          <w:szCs w:val="28"/>
        </w:rPr>
        <w:t xml:space="preserve"> на содержание управленческого аппарата, но большого экономиче</w:t>
      </w:r>
      <w:r>
        <w:rPr>
          <w:rFonts w:ascii="Times New Roman" w:hAnsi="Times New Roman"/>
          <w:sz w:val="28"/>
          <w:szCs w:val="28"/>
        </w:rPr>
        <w:t xml:space="preserve">ского эффекта достигнуто не будет. Ликвидация исполнительно-распорядительного органа </w:t>
      </w:r>
      <w:r w:rsidRPr="00512D1C">
        <w:rPr>
          <w:rFonts w:ascii="Times New Roman" w:hAnsi="Times New Roman"/>
          <w:sz w:val="28"/>
          <w:szCs w:val="28"/>
        </w:rPr>
        <w:t>без упразднения муниципалитета сохранит необходимость выполнения дублирующих функций.</w:t>
      </w:r>
    </w:p>
    <w:p w:rsidR="00870835" w:rsidRPr="00512D1C" w:rsidRDefault="00870835" w:rsidP="00870835">
      <w:pPr>
        <w:tabs>
          <w:tab w:val="left" w:pos="3540"/>
        </w:tabs>
        <w:spacing w:after="0" w:line="360" w:lineRule="auto"/>
        <w:ind w:firstLine="567"/>
        <w:jc w:val="both"/>
        <w:rPr>
          <w:rFonts w:ascii="Times New Roman" w:hAnsi="Times New Roman"/>
          <w:sz w:val="28"/>
          <w:szCs w:val="28"/>
        </w:rPr>
      </w:pPr>
      <w:r w:rsidRPr="00512D1C">
        <w:rPr>
          <w:rFonts w:ascii="Times New Roman" w:hAnsi="Times New Roman"/>
          <w:sz w:val="28"/>
          <w:szCs w:val="28"/>
        </w:rPr>
        <w:t xml:space="preserve">Стратегия процесса реформирования муниципального самоуправления требует взвешенного подхода, основная задача которого – это оптимизация структур администраций, в результате которой население должно почувствовать улучшение качества работы. </w:t>
      </w:r>
    </w:p>
    <w:p w:rsidR="00862A46" w:rsidRDefault="00862A46" w:rsidP="009E23FB">
      <w:pPr>
        <w:pStyle w:val="af"/>
        <w:ind w:left="1080"/>
        <w:rPr>
          <w:rFonts w:ascii="Times New Roman" w:hAnsi="Times New Roman"/>
          <w:b/>
          <w:sz w:val="28"/>
          <w:szCs w:val="28"/>
          <w:lang w:eastAsia="ru-RU"/>
        </w:rPr>
      </w:pPr>
    </w:p>
    <w:p w:rsidR="00A90BC1" w:rsidRPr="009E23FB" w:rsidRDefault="009E23FB" w:rsidP="009E23FB">
      <w:pPr>
        <w:pStyle w:val="af"/>
        <w:ind w:left="1080"/>
        <w:rPr>
          <w:rFonts w:ascii="Times New Roman" w:hAnsi="Times New Roman"/>
          <w:b/>
          <w:sz w:val="28"/>
          <w:szCs w:val="28"/>
          <w:lang w:eastAsia="ru-RU"/>
        </w:rPr>
      </w:pPr>
      <w:r>
        <w:rPr>
          <w:rFonts w:ascii="Times New Roman" w:hAnsi="Times New Roman"/>
          <w:b/>
          <w:sz w:val="28"/>
          <w:szCs w:val="28"/>
          <w:lang w:eastAsia="ru-RU"/>
        </w:rPr>
        <w:t>1.2.4.</w:t>
      </w:r>
      <w:r>
        <w:rPr>
          <w:rFonts w:ascii="Times New Roman" w:hAnsi="Times New Roman"/>
          <w:b/>
          <w:sz w:val="28"/>
          <w:szCs w:val="28"/>
        </w:rPr>
        <w:t>SWOT-Анализ социально-экономического развития Большеберезниковского муниципального района</w:t>
      </w:r>
    </w:p>
    <w:p w:rsidR="00862A46" w:rsidRPr="003B09E4" w:rsidRDefault="003379A2" w:rsidP="00862A46">
      <w:pPr>
        <w:pStyle w:val="af"/>
        <w:spacing w:after="0" w:line="360" w:lineRule="auto"/>
        <w:ind w:left="0" w:firstLine="567"/>
        <w:jc w:val="both"/>
        <w:rPr>
          <w:rFonts w:ascii="Times New Roman" w:hAnsi="Times New Roman"/>
          <w:sz w:val="28"/>
          <w:szCs w:val="28"/>
          <w:lang w:eastAsia="zh-CN"/>
        </w:rPr>
      </w:pPr>
      <w:r w:rsidRPr="003379A2">
        <w:rPr>
          <w:rFonts w:ascii="Times New Roman" w:hAnsi="Times New Roman"/>
          <w:sz w:val="28"/>
          <w:szCs w:val="28"/>
        </w:rPr>
        <w:t xml:space="preserve">На основе оценки исходной социально-экономической ситуации </w:t>
      </w:r>
      <w:r w:rsidR="00BC7DB0">
        <w:rPr>
          <w:rFonts w:ascii="Times New Roman" w:hAnsi="Times New Roman"/>
          <w:sz w:val="28"/>
          <w:szCs w:val="28"/>
        </w:rPr>
        <w:t>Большеберезниковского муниципального</w:t>
      </w:r>
      <w:r w:rsidRPr="003379A2">
        <w:rPr>
          <w:rFonts w:ascii="Times New Roman" w:hAnsi="Times New Roman"/>
          <w:sz w:val="28"/>
          <w:szCs w:val="28"/>
        </w:rPr>
        <w:t xml:space="preserve"> района для обеспечения всестороннего учета местной специфики, анализа внутренних и внешних факторов, определения конкурентных преимуществ и проблем и негативных моментов и тенденций, проведен SWOT-анализ социально-экономического развития района</w:t>
      </w:r>
      <w:r w:rsidR="00862A46" w:rsidRPr="003B09E4">
        <w:rPr>
          <w:rFonts w:ascii="Times New Roman" w:hAnsi="Times New Roman"/>
          <w:sz w:val="28"/>
          <w:szCs w:val="28"/>
          <w:lang w:eastAsia="zh-CN"/>
        </w:rPr>
        <w:t xml:space="preserve"> в разрезе </w:t>
      </w:r>
      <w:r w:rsidR="00862A46" w:rsidRPr="003B09E4">
        <w:rPr>
          <w:rFonts w:ascii="Times New Roman" w:hAnsi="Times New Roman"/>
          <w:sz w:val="28"/>
          <w:szCs w:val="28"/>
          <w:shd w:val="clear" w:color="auto" w:fill="FFFFFF"/>
          <w:lang w:eastAsia="zh-CN"/>
        </w:rPr>
        <w:t xml:space="preserve">экономики, социальной сферы, муниципальных финансов и муниципального управления, а также пространственного развития </w:t>
      </w:r>
      <w:r w:rsidR="00862A46">
        <w:rPr>
          <w:rFonts w:ascii="Times New Roman" w:hAnsi="Times New Roman"/>
          <w:sz w:val="28"/>
          <w:szCs w:val="28"/>
          <w:shd w:val="clear" w:color="auto" w:fill="FFFFFF"/>
          <w:lang w:eastAsia="zh-CN"/>
        </w:rPr>
        <w:t>Большеберезниковского</w:t>
      </w:r>
      <w:r w:rsidR="00862A46" w:rsidRPr="003B09E4">
        <w:rPr>
          <w:rFonts w:ascii="Times New Roman" w:hAnsi="Times New Roman"/>
          <w:sz w:val="28"/>
          <w:szCs w:val="28"/>
          <w:shd w:val="clear" w:color="auto" w:fill="FFFFFF"/>
          <w:lang w:eastAsia="zh-CN"/>
        </w:rPr>
        <w:t xml:space="preserve"> муниципального района с выделением </w:t>
      </w:r>
      <w:r w:rsidR="00862A46" w:rsidRPr="003B09E4">
        <w:rPr>
          <w:rFonts w:ascii="Times New Roman" w:hAnsi="Times New Roman"/>
          <w:sz w:val="28"/>
          <w:szCs w:val="28"/>
          <w:lang w:eastAsia="zh-CN"/>
        </w:rPr>
        <w:t xml:space="preserve">перечня конкурентных преимуществ (сильные стороны), ключевых проблем (слабые стороны), возможностей и угроз развитию района. На основе </w:t>
      </w:r>
      <w:r w:rsidR="00862A46" w:rsidRPr="003B09E4">
        <w:rPr>
          <w:rFonts w:ascii="Times New Roman" w:hAnsi="Times New Roman"/>
          <w:sz w:val="28"/>
          <w:szCs w:val="28"/>
          <w:lang w:eastAsia="zh-CN"/>
        </w:rPr>
        <w:lastRenderedPageBreak/>
        <w:t xml:space="preserve">построенной матрицы </w:t>
      </w:r>
      <w:r w:rsidR="00862A46" w:rsidRPr="003B09E4">
        <w:rPr>
          <w:rFonts w:ascii="Times New Roman" w:hAnsi="Times New Roman"/>
          <w:sz w:val="28"/>
          <w:szCs w:val="28"/>
          <w:lang w:val="en-US" w:eastAsia="zh-CN"/>
        </w:rPr>
        <w:t>SWOT</w:t>
      </w:r>
      <w:r w:rsidR="00862A46" w:rsidRPr="003B09E4">
        <w:rPr>
          <w:rFonts w:ascii="Times New Roman" w:hAnsi="Times New Roman"/>
          <w:sz w:val="28"/>
          <w:szCs w:val="28"/>
          <w:lang w:eastAsia="zh-CN"/>
        </w:rPr>
        <w:t xml:space="preserve">-анализа социально-экономического положения района были определены ключевые направления по усилению конкурентных преимуществ, устранению существующих проблем, преодолению угроз внутренней и внешней среды. </w:t>
      </w:r>
    </w:p>
    <w:p w:rsidR="00862A46" w:rsidRPr="003B09E4" w:rsidRDefault="00862A46" w:rsidP="00A03205">
      <w:pPr>
        <w:widowControl w:val="0"/>
        <w:suppressAutoHyphens/>
        <w:spacing w:after="0" w:line="360" w:lineRule="auto"/>
        <w:ind w:firstLine="709"/>
        <w:jc w:val="both"/>
        <w:rPr>
          <w:rFonts w:ascii="Times New Roman" w:hAnsi="Times New Roman"/>
          <w:b/>
          <w:sz w:val="28"/>
          <w:szCs w:val="28"/>
          <w:lang w:eastAsia="zh-CN"/>
        </w:rPr>
      </w:pPr>
      <w:r w:rsidRPr="003B09E4">
        <w:rPr>
          <w:rFonts w:ascii="Times New Roman" w:hAnsi="Times New Roman"/>
          <w:b/>
          <w:sz w:val="28"/>
          <w:szCs w:val="28"/>
          <w:lang w:eastAsia="zh-CN"/>
        </w:rPr>
        <w:t>Использование сильных сторон для реализации возможностей внутренней и внешней среды (SO-направление):</w:t>
      </w:r>
    </w:p>
    <w:p w:rsidR="00862A46" w:rsidRPr="003B09E4" w:rsidRDefault="00862A46" w:rsidP="00A03205">
      <w:pPr>
        <w:suppressAutoHyphens/>
        <w:spacing w:after="0" w:line="360" w:lineRule="auto"/>
        <w:ind w:firstLine="708"/>
        <w:jc w:val="both"/>
        <w:rPr>
          <w:rFonts w:ascii="Times New Roman" w:hAnsi="Times New Roman"/>
          <w:sz w:val="28"/>
          <w:szCs w:val="28"/>
          <w:lang w:eastAsia="zh-CN"/>
        </w:rPr>
      </w:pPr>
      <w:r w:rsidRPr="003B09E4">
        <w:rPr>
          <w:rFonts w:ascii="Times New Roman" w:hAnsi="Times New Roman"/>
          <w:sz w:val="28"/>
          <w:szCs w:val="28"/>
          <w:lang w:eastAsia="zh-CN"/>
        </w:rPr>
        <w:t>– укрепление конкурентных позиций промышленных предприятий и наращивание экономического потенциала путем организационно-информационной поддержки развития промышленного сектора экономики;</w:t>
      </w:r>
    </w:p>
    <w:p w:rsidR="00862A46" w:rsidRPr="003B09E4" w:rsidRDefault="00862A46" w:rsidP="00A03205">
      <w:pPr>
        <w:suppressAutoHyphens/>
        <w:spacing w:after="0" w:line="360" w:lineRule="auto"/>
        <w:ind w:firstLine="708"/>
        <w:jc w:val="both"/>
        <w:rPr>
          <w:rFonts w:ascii="Times New Roman" w:hAnsi="Times New Roman"/>
          <w:sz w:val="28"/>
          <w:szCs w:val="28"/>
          <w:lang w:eastAsia="zh-CN"/>
        </w:rPr>
      </w:pPr>
      <w:r w:rsidRPr="003B09E4">
        <w:rPr>
          <w:rFonts w:ascii="Times New Roman" w:hAnsi="Times New Roman"/>
          <w:sz w:val="28"/>
          <w:szCs w:val="28"/>
          <w:lang w:eastAsia="zh-CN"/>
        </w:rPr>
        <w:t>– укрепление устойчивости финансовой системы за счет повышения эффективности бюджетных расходов в социальной сфере, повышения эффективности управления муниципальной собственностью;</w:t>
      </w:r>
    </w:p>
    <w:p w:rsidR="00862A46" w:rsidRPr="003B09E4" w:rsidRDefault="00862A46" w:rsidP="00A03205">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использование удобного географического расположения на стыке нескольких регионов, пересечении крупных транспортных магистралей федерального и регионального значения, а также имеющейся гостиничной инфраструктуры и относительного экологического благополучия района для развития туризма;</w:t>
      </w:r>
    </w:p>
    <w:p w:rsidR="00862A46" w:rsidRPr="003B09E4" w:rsidRDefault="00862A46" w:rsidP="00A03205">
      <w:pPr>
        <w:widowControl w:val="0"/>
        <w:suppressAutoHyphens/>
        <w:spacing w:after="0" w:line="360" w:lineRule="auto"/>
        <w:ind w:firstLine="709"/>
        <w:jc w:val="both"/>
        <w:rPr>
          <w:rFonts w:ascii="Times New Roman" w:hAnsi="Times New Roman"/>
          <w:b/>
          <w:sz w:val="28"/>
          <w:szCs w:val="28"/>
          <w:lang w:eastAsia="zh-CN"/>
        </w:rPr>
      </w:pPr>
      <w:r w:rsidRPr="003B09E4">
        <w:rPr>
          <w:rFonts w:ascii="Times New Roman" w:hAnsi="Times New Roman"/>
          <w:b/>
          <w:sz w:val="28"/>
          <w:szCs w:val="28"/>
          <w:lang w:eastAsia="zh-CN"/>
        </w:rPr>
        <w:t>Использование сильных сторон для преодоления угроз (ST - направление):</w:t>
      </w:r>
    </w:p>
    <w:p w:rsidR="00862A46" w:rsidRPr="003B09E4" w:rsidRDefault="00862A46" w:rsidP="00A03205">
      <w:pPr>
        <w:suppressAutoHyphens/>
        <w:spacing w:after="0" w:line="360" w:lineRule="auto"/>
        <w:ind w:firstLine="708"/>
        <w:jc w:val="both"/>
        <w:rPr>
          <w:rFonts w:ascii="Times New Roman" w:hAnsi="Times New Roman"/>
          <w:sz w:val="28"/>
          <w:szCs w:val="28"/>
        </w:rPr>
      </w:pPr>
      <w:r w:rsidRPr="003B09E4">
        <w:rPr>
          <w:rFonts w:ascii="Times New Roman" w:hAnsi="Times New Roman"/>
          <w:sz w:val="28"/>
          <w:szCs w:val="28"/>
          <w:lang w:eastAsia="zh-CN"/>
        </w:rPr>
        <w:t xml:space="preserve">– содействие созданию высокопроизводительных рабочих мест в  приоритетных видах экономической деятельности для предотвращения угрозы </w:t>
      </w:r>
      <w:r w:rsidRPr="003B09E4">
        <w:rPr>
          <w:rFonts w:ascii="Times New Roman" w:hAnsi="Times New Roman"/>
          <w:sz w:val="28"/>
          <w:szCs w:val="28"/>
        </w:rPr>
        <w:t xml:space="preserve">оттока населения из </w:t>
      </w:r>
      <w:r w:rsidR="00C54031">
        <w:rPr>
          <w:rFonts w:ascii="Times New Roman" w:hAnsi="Times New Roman"/>
          <w:sz w:val="28"/>
          <w:szCs w:val="28"/>
        </w:rPr>
        <w:t>Большеберезниковского</w:t>
      </w:r>
      <w:r w:rsidRPr="003B09E4">
        <w:rPr>
          <w:rFonts w:ascii="Times New Roman" w:hAnsi="Times New Roman"/>
          <w:sz w:val="28"/>
          <w:szCs w:val="28"/>
        </w:rPr>
        <w:t xml:space="preserve"> муниципального района и повышения доходов населения;</w:t>
      </w:r>
    </w:p>
    <w:p w:rsidR="00862A46" w:rsidRPr="003B09E4" w:rsidRDefault="00862A46" w:rsidP="00A03205">
      <w:pPr>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lang w:eastAsia="zh-CN"/>
        </w:rPr>
        <w:t xml:space="preserve">– повышение инновационной активности хозяйствующих субъектов района на основе роста результативности использования инновационного потенциала, способствующее </w:t>
      </w:r>
      <w:r w:rsidRPr="003B09E4">
        <w:rPr>
          <w:rFonts w:ascii="Times New Roman" w:hAnsi="Times New Roman"/>
          <w:sz w:val="28"/>
          <w:szCs w:val="28"/>
        </w:rPr>
        <w:t>увеличению производительности труда</w:t>
      </w:r>
      <w:r w:rsidRPr="003B09E4">
        <w:rPr>
          <w:rFonts w:ascii="Times New Roman" w:hAnsi="Times New Roman"/>
          <w:sz w:val="28"/>
          <w:szCs w:val="28"/>
          <w:lang w:eastAsia="zh-CN"/>
        </w:rPr>
        <w:t>;</w:t>
      </w:r>
    </w:p>
    <w:p w:rsidR="00862A46" w:rsidRPr="003B09E4" w:rsidRDefault="00862A46" w:rsidP="00A03205">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повышение эффективности использования муниципальных финансов на основе обеспечения роста бюджетных доходов в темпах, опережающих темпы инфляции, используя положительные тенденции в экономике района;</w:t>
      </w:r>
    </w:p>
    <w:p w:rsidR="00862A46" w:rsidRPr="003B09E4" w:rsidRDefault="00862A46" w:rsidP="00A03205">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lastRenderedPageBreak/>
        <w:t xml:space="preserve">– развитие </w:t>
      </w:r>
      <w:r w:rsidR="00C54031">
        <w:rPr>
          <w:rFonts w:ascii="Times New Roman" w:hAnsi="Times New Roman"/>
          <w:sz w:val="28"/>
          <w:szCs w:val="28"/>
          <w:lang w:eastAsia="zh-CN"/>
        </w:rPr>
        <w:t xml:space="preserve">системы </w:t>
      </w:r>
      <w:r w:rsidRPr="003B09E4">
        <w:rPr>
          <w:rFonts w:ascii="Times New Roman" w:hAnsi="Times New Roman"/>
          <w:sz w:val="28"/>
          <w:szCs w:val="28"/>
          <w:lang w:eastAsia="zh-CN"/>
        </w:rPr>
        <w:t>здравоохранения для увеличения ожидаемой продолжительности жизни;</w:t>
      </w:r>
    </w:p>
    <w:p w:rsidR="00862A46" w:rsidRPr="003B09E4" w:rsidRDefault="00862A46" w:rsidP="00A03205">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xml:space="preserve">– создание благоприятных условий для развития физкультуры и спорта </w:t>
      </w:r>
      <w:r w:rsidR="00C54031">
        <w:rPr>
          <w:rFonts w:ascii="Times New Roman" w:hAnsi="Times New Roman"/>
          <w:sz w:val="28"/>
          <w:szCs w:val="28"/>
          <w:lang w:eastAsia="zh-CN"/>
        </w:rPr>
        <w:t>Большеберезниковского</w:t>
      </w:r>
      <w:r w:rsidRPr="003B09E4">
        <w:rPr>
          <w:rFonts w:ascii="Times New Roman" w:hAnsi="Times New Roman"/>
          <w:sz w:val="28"/>
          <w:szCs w:val="28"/>
          <w:lang w:eastAsia="zh-CN"/>
        </w:rPr>
        <w:t xml:space="preserve"> муниципального района для снижения уровня потребления алкоголя и наркотических веществ;</w:t>
      </w:r>
    </w:p>
    <w:p w:rsidR="00862A46" w:rsidRPr="003B09E4" w:rsidRDefault="00862A46" w:rsidP="00A03205">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содействие развитию малому предпринимательству для снижения доли населения с доходами ниже величины прожиточного минимума.</w:t>
      </w:r>
    </w:p>
    <w:p w:rsidR="00862A46" w:rsidRPr="003B09E4" w:rsidRDefault="00862A46" w:rsidP="00A03205">
      <w:pPr>
        <w:widowControl w:val="0"/>
        <w:suppressAutoHyphens/>
        <w:spacing w:after="0" w:line="360" w:lineRule="auto"/>
        <w:ind w:firstLine="708"/>
        <w:jc w:val="both"/>
        <w:rPr>
          <w:rFonts w:ascii="Times New Roman" w:hAnsi="Times New Roman"/>
          <w:b/>
          <w:sz w:val="28"/>
          <w:szCs w:val="28"/>
          <w:lang w:eastAsia="zh-CN"/>
        </w:rPr>
      </w:pPr>
      <w:r w:rsidRPr="003B09E4">
        <w:rPr>
          <w:rFonts w:ascii="Times New Roman" w:hAnsi="Times New Roman"/>
          <w:b/>
          <w:sz w:val="28"/>
          <w:szCs w:val="28"/>
          <w:lang w:eastAsia="zh-CN"/>
        </w:rPr>
        <w:t>Использование возможностей для устранения слабых сторон (WO-направление):</w:t>
      </w:r>
    </w:p>
    <w:p w:rsidR="00862A46" w:rsidRPr="003B09E4" w:rsidRDefault="00862A46" w:rsidP="00A03205">
      <w:pPr>
        <w:widowControl w:val="0"/>
        <w:suppressAutoHyphens/>
        <w:spacing w:after="0" w:line="360" w:lineRule="auto"/>
        <w:ind w:firstLine="708"/>
        <w:jc w:val="both"/>
        <w:rPr>
          <w:rFonts w:ascii="Times New Roman" w:hAnsi="Times New Roman"/>
          <w:b/>
          <w:sz w:val="28"/>
          <w:szCs w:val="28"/>
          <w:lang w:eastAsia="zh-CN"/>
        </w:rPr>
      </w:pPr>
      <w:r w:rsidRPr="003B09E4">
        <w:rPr>
          <w:rFonts w:ascii="Times New Roman" w:hAnsi="Times New Roman"/>
          <w:sz w:val="28"/>
          <w:szCs w:val="28"/>
          <w:lang w:eastAsia="zh-CN"/>
        </w:rPr>
        <w:t>– использование возможности привлечения средств федерального и регионального бюджетов для создания и развития современной производственной инфраструктуры;</w:t>
      </w:r>
    </w:p>
    <w:p w:rsidR="00862A46" w:rsidRPr="003B09E4" w:rsidRDefault="00862A46" w:rsidP="00A03205">
      <w:pPr>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lang w:eastAsia="zh-CN"/>
        </w:rPr>
        <w:t xml:space="preserve">– формирование благоприятного инвестиционного климата, в том числе продвижение положительного имиджа района как площадки для реализации </w:t>
      </w:r>
      <w:r w:rsidR="00C54031">
        <w:rPr>
          <w:rFonts w:ascii="Times New Roman" w:hAnsi="Times New Roman"/>
          <w:sz w:val="28"/>
          <w:szCs w:val="28"/>
          <w:lang w:eastAsia="zh-CN"/>
        </w:rPr>
        <w:t xml:space="preserve">инвестиционных </w:t>
      </w:r>
      <w:r w:rsidRPr="003B09E4">
        <w:rPr>
          <w:rFonts w:ascii="Times New Roman" w:hAnsi="Times New Roman"/>
          <w:sz w:val="28"/>
          <w:szCs w:val="28"/>
          <w:lang w:eastAsia="zh-CN"/>
        </w:rPr>
        <w:t xml:space="preserve"> проектов для активизации инвестиционной деятельности в районе для повышения его конкурентоспособности в средне- и долгосрочных перспективах</w:t>
      </w:r>
      <w:r w:rsidRPr="003B09E4">
        <w:rPr>
          <w:rFonts w:ascii="Times New Roman" w:hAnsi="Times New Roman"/>
          <w:sz w:val="28"/>
          <w:szCs w:val="28"/>
        </w:rPr>
        <w:t>;</w:t>
      </w:r>
    </w:p>
    <w:p w:rsidR="00862A46" w:rsidRPr="003B09E4" w:rsidRDefault="00862A46" w:rsidP="00A03205">
      <w:pPr>
        <w:widowControl w:val="0"/>
        <w:suppressAutoHyphens/>
        <w:spacing w:after="0" w:line="360" w:lineRule="auto"/>
        <w:ind w:firstLine="708"/>
        <w:jc w:val="both"/>
        <w:rPr>
          <w:rFonts w:ascii="Times New Roman" w:hAnsi="Times New Roman"/>
          <w:sz w:val="28"/>
          <w:szCs w:val="28"/>
          <w:lang w:eastAsia="zh-CN"/>
        </w:rPr>
      </w:pPr>
      <w:r w:rsidRPr="003B09E4">
        <w:rPr>
          <w:rFonts w:ascii="Times New Roman" w:hAnsi="Times New Roman"/>
          <w:sz w:val="28"/>
          <w:szCs w:val="28"/>
          <w:lang w:eastAsia="zh-CN"/>
        </w:rPr>
        <w:t>– использование высокого качества условий для развития малого и среднего бизнеса для увеличения его вклада в диверсификацию структуры экономики района;</w:t>
      </w:r>
    </w:p>
    <w:p w:rsidR="00862A46" w:rsidRPr="003B09E4" w:rsidRDefault="00862A46" w:rsidP="00A03205">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реализация программы обеспечения молодых семей жильем в соответствии с нормативами для увеличения обеспеченности жильем.</w:t>
      </w:r>
    </w:p>
    <w:p w:rsidR="00862A46" w:rsidRPr="003B09E4" w:rsidRDefault="00862A46" w:rsidP="00A03205">
      <w:pPr>
        <w:widowControl w:val="0"/>
        <w:suppressAutoHyphens/>
        <w:spacing w:after="0" w:line="360" w:lineRule="auto"/>
        <w:ind w:firstLine="708"/>
        <w:jc w:val="both"/>
        <w:rPr>
          <w:rFonts w:ascii="Times New Roman" w:hAnsi="Times New Roman"/>
          <w:b/>
          <w:sz w:val="28"/>
          <w:szCs w:val="28"/>
          <w:lang w:eastAsia="zh-CN"/>
        </w:rPr>
      </w:pPr>
      <w:r w:rsidRPr="003B09E4">
        <w:rPr>
          <w:rFonts w:ascii="Times New Roman" w:hAnsi="Times New Roman"/>
          <w:b/>
          <w:sz w:val="28"/>
          <w:szCs w:val="28"/>
          <w:lang w:eastAsia="zh-CN"/>
        </w:rPr>
        <w:t>Минимизация слабых сторон для предотвращения угроз (WT -направление):</w:t>
      </w:r>
    </w:p>
    <w:p w:rsidR="00862A46" w:rsidRPr="003B09E4" w:rsidRDefault="00862A46" w:rsidP="00A03205">
      <w:pPr>
        <w:tabs>
          <w:tab w:val="left" w:pos="709"/>
        </w:tabs>
        <w:suppressAutoHyphens/>
        <w:spacing w:after="0" w:line="360" w:lineRule="auto"/>
        <w:ind w:firstLine="567"/>
        <w:jc w:val="both"/>
        <w:rPr>
          <w:rFonts w:ascii="Times New Roman" w:hAnsi="Times New Roman"/>
          <w:sz w:val="28"/>
          <w:szCs w:val="28"/>
        </w:rPr>
      </w:pPr>
      <w:r w:rsidRPr="003B09E4">
        <w:rPr>
          <w:rFonts w:ascii="Times New Roman" w:hAnsi="Times New Roman"/>
          <w:sz w:val="28"/>
          <w:szCs w:val="28"/>
          <w:lang w:eastAsia="zh-CN"/>
        </w:rPr>
        <w:t xml:space="preserve">– </w:t>
      </w:r>
      <w:r w:rsidRPr="003B09E4">
        <w:rPr>
          <w:rFonts w:ascii="Times New Roman" w:hAnsi="Times New Roman"/>
          <w:sz w:val="28"/>
          <w:szCs w:val="28"/>
        </w:rPr>
        <w:t>преодоление угрозы дефицита населения трудоспособного возраста в среднесрочной перспективе на основе реализации комплекса мер по повышению доступности жилья для жителей района и мигрантов;</w:t>
      </w:r>
    </w:p>
    <w:p w:rsidR="00862A46" w:rsidRPr="003B09E4" w:rsidRDefault="00862A46" w:rsidP="00A03205">
      <w:pPr>
        <w:suppressAutoHyphens/>
        <w:spacing w:after="0" w:line="360" w:lineRule="auto"/>
        <w:ind w:firstLine="567"/>
        <w:jc w:val="both"/>
        <w:rPr>
          <w:rFonts w:ascii="Times New Roman" w:hAnsi="Times New Roman"/>
          <w:sz w:val="28"/>
          <w:szCs w:val="28"/>
          <w:lang w:eastAsia="zh-CN"/>
        </w:rPr>
      </w:pPr>
      <w:r w:rsidRPr="003B09E4">
        <w:rPr>
          <w:rFonts w:ascii="Times New Roman" w:hAnsi="Times New Roman"/>
          <w:sz w:val="28"/>
          <w:szCs w:val="28"/>
          <w:lang w:eastAsia="zh-CN"/>
        </w:rPr>
        <w:t xml:space="preserve">– </w:t>
      </w:r>
      <w:r w:rsidRPr="003B09E4">
        <w:rPr>
          <w:rFonts w:ascii="Times New Roman" w:hAnsi="Times New Roman"/>
          <w:sz w:val="28"/>
          <w:szCs w:val="28"/>
        </w:rPr>
        <w:t xml:space="preserve">минимизация дефицита бюджетных средств для развития района </w:t>
      </w:r>
      <w:r w:rsidRPr="003B09E4">
        <w:rPr>
          <w:rFonts w:ascii="Times New Roman" w:hAnsi="Times New Roman"/>
          <w:bCs/>
          <w:sz w:val="28"/>
          <w:szCs w:val="28"/>
        </w:rPr>
        <w:t>за счет наращивания собственных доходов бюджета, в том числе за счет</w:t>
      </w:r>
      <w:r w:rsidRPr="003B09E4">
        <w:rPr>
          <w:rFonts w:ascii="Times New Roman" w:hAnsi="Times New Roman"/>
          <w:sz w:val="28"/>
          <w:szCs w:val="28"/>
          <w:lang w:eastAsia="zh-CN"/>
        </w:rPr>
        <w:t xml:space="preserve"> </w:t>
      </w:r>
      <w:r w:rsidRPr="003B09E4">
        <w:rPr>
          <w:rFonts w:ascii="Times New Roman" w:hAnsi="Times New Roman"/>
          <w:sz w:val="28"/>
          <w:szCs w:val="28"/>
          <w:lang w:eastAsia="zh-CN"/>
        </w:rPr>
        <w:lastRenderedPageBreak/>
        <w:t>повышения эффективности использования территориальных ресурсов и муниципальной собственности (земли, объектов недвижимости);</w:t>
      </w:r>
    </w:p>
    <w:p w:rsidR="00862A46" w:rsidRPr="003B09E4" w:rsidRDefault="00862A46" w:rsidP="00A03205">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решение проблемы увеличения темпов жилищного строительства;</w:t>
      </w:r>
    </w:p>
    <w:p w:rsidR="00862A46" w:rsidRPr="003B09E4" w:rsidRDefault="00862A46" w:rsidP="00A03205">
      <w:pPr>
        <w:suppressAutoHyphens/>
        <w:spacing w:after="0" w:line="360" w:lineRule="auto"/>
        <w:ind w:firstLine="567"/>
        <w:jc w:val="both"/>
        <w:rPr>
          <w:rFonts w:ascii="Times New Roman" w:hAnsi="Times New Roman"/>
          <w:sz w:val="28"/>
          <w:szCs w:val="28"/>
          <w:lang w:eastAsia="zh-CN"/>
        </w:rPr>
      </w:pPr>
      <w:r w:rsidRPr="003B09E4">
        <w:rPr>
          <w:rFonts w:ascii="Times New Roman" w:hAnsi="Times New Roman"/>
          <w:sz w:val="28"/>
          <w:szCs w:val="28"/>
          <w:lang w:eastAsia="zh-CN"/>
        </w:rPr>
        <w:t>– преодоление проблемы нехватки качественных дорог;</w:t>
      </w:r>
    </w:p>
    <w:p w:rsidR="00862A46" w:rsidRPr="003B09E4" w:rsidRDefault="00862A46" w:rsidP="00A03205">
      <w:pPr>
        <w:suppressAutoHyphens/>
        <w:spacing w:after="0" w:line="360" w:lineRule="auto"/>
        <w:ind w:firstLine="567"/>
        <w:jc w:val="both"/>
        <w:rPr>
          <w:rFonts w:ascii="Times New Roman" w:hAnsi="Times New Roman"/>
          <w:sz w:val="28"/>
          <w:szCs w:val="28"/>
        </w:rPr>
      </w:pPr>
      <w:r w:rsidRPr="003B09E4">
        <w:rPr>
          <w:rFonts w:ascii="Times New Roman" w:hAnsi="Times New Roman"/>
          <w:sz w:val="28"/>
          <w:szCs w:val="28"/>
          <w:lang w:eastAsia="zh-CN"/>
        </w:rPr>
        <w:t xml:space="preserve">– </w:t>
      </w:r>
      <w:r w:rsidRPr="003B09E4">
        <w:rPr>
          <w:rFonts w:ascii="Times New Roman" w:hAnsi="Times New Roman"/>
          <w:sz w:val="28"/>
          <w:szCs w:val="28"/>
        </w:rPr>
        <w:t xml:space="preserve">решение проблемы </w:t>
      </w:r>
      <w:r w:rsidR="005B7ECB">
        <w:rPr>
          <w:rFonts w:ascii="Times New Roman" w:hAnsi="Times New Roman"/>
          <w:sz w:val="28"/>
          <w:szCs w:val="28"/>
        </w:rPr>
        <w:t>в отношении объектов водоснабжения</w:t>
      </w:r>
      <w:r w:rsidRPr="003B09E4">
        <w:rPr>
          <w:rFonts w:ascii="Times New Roman" w:hAnsi="Times New Roman"/>
          <w:sz w:val="28"/>
          <w:szCs w:val="28"/>
        </w:rPr>
        <w:t xml:space="preserve"> с использованием механизмов частно-государственного партнерства.</w:t>
      </w:r>
    </w:p>
    <w:p w:rsidR="008B7F78" w:rsidRDefault="003379A2" w:rsidP="006748CE">
      <w:pPr>
        <w:pStyle w:val="af"/>
        <w:spacing w:after="0" w:line="360" w:lineRule="auto"/>
        <w:ind w:left="0" w:firstLine="709"/>
        <w:jc w:val="both"/>
        <w:rPr>
          <w:rFonts w:ascii="Times New Roman" w:hAnsi="Times New Roman"/>
          <w:sz w:val="28"/>
          <w:szCs w:val="28"/>
        </w:rPr>
      </w:pPr>
      <w:r w:rsidRPr="003379A2">
        <w:rPr>
          <w:rFonts w:ascii="Times New Roman" w:hAnsi="Times New Roman"/>
          <w:sz w:val="28"/>
          <w:szCs w:val="28"/>
        </w:rPr>
        <w:t xml:space="preserve">При разработке Стратегии необходимо обеспечить соответствие внутренних возможностей района (т.е. баланса его </w:t>
      </w:r>
      <w:r w:rsidR="008B7F78">
        <w:rPr>
          <w:rFonts w:ascii="Times New Roman" w:hAnsi="Times New Roman"/>
          <w:sz w:val="28"/>
          <w:szCs w:val="28"/>
        </w:rPr>
        <w:t>преимуществ и недостатков</w:t>
      </w:r>
      <w:r w:rsidRPr="003379A2">
        <w:rPr>
          <w:rFonts w:ascii="Times New Roman" w:hAnsi="Times New Roman"/>
          <w:sz w:val="28"/>
          <w:szCs w:val="28"/>
        </w:rPr>
        <w:t>)</w:t>
      </w:r>
      <w:r w:rsidR="008B7F78">
        <w:rPr>
          <w:rFonts w:ascii="Times New Roman" w:hAnsi="Times New Roman"/>
          <w:sz w:val="28"/>
          <w:szCs w:val="28"/>
        </w:rPr>
        <w:t>.</w:t>
      </w:r>
    </w:p>
    <w:p w:rsidR="003379A2" w:rsidRPr="003379A2" w:rsidRDefault="003379A2" w:rsidP="006748CE">
      <w:pPr>
        <w:pStyle w:val="af"/>
        <w:spacing w:after="0" w:line="360" w:lineRule="auto"/>
        <w:ind w:left="0" w:firstLine="709"/>
        <w:jc w:val="both"/>
        <w:rPr>
          <w:rFonts w:ascii="Times New Roman" w:hAnsi="Times New Roman"/>
          <w:sz w:val="28"/>
          <w:szCs w:val="28"/>
        </w:rPr>
      </w:pPr>
      <w:r w:rsidRPr="003379A2">
        <w:rPr>
          <w:rFonts w:ascii="Times New Roman" w:eastAsia="Times New Roman" w:hAnsi="Times New Roman"/>
          <w:sz w:val="28"/>
          <w:szCs w:val="28"/>
        </w:rPr>
        <w:t xml:space="preserve">По результатам SWOT-анализа будут определены основные проблемы и направления социально-экономического развития района, на решении которых необходимо сконцентрировать усилия в рамках реализации </w:t>
      </w:r>
      <w:r w:rsidRPr="003379A2">
        <w:rPr>
          <w:rFonts w:ascii="Times New Roman" w:hAnsi="Times New Roman"/>
          <w:sz w:val="28"/>
          <w:szCs w:val="28"/>
        </w:rPr>
        <w:t>Стратегии</w:t>
      </w:r>
      <w:r w:rsidRPr="003379A2">
        <w:rPr>
          <w:rFonts w:ascii="Times New Roman" w:eastAsia="Times New Roman" w:hAnsi="Times New Roman"/>
          <w:sz w:val="28"/>
          <w:szCs w:val="28"/>
        </w:rPr>
        <w:t xml:space="preserve">. Результаты SWOT -анализа представлены в </w:t>
      </w:r>
      <w:r w:rsidR="00EA0FB0">
        <w:rPr>
          <w:rFonts w:ascii="Times New Roman" w:eastAsia="Times New Roman" w:hAnsi="Times New Roman"/>
          <w:sz w:val="28"/>
          <w:szCs w:val="28"/>
        </w:rPr>
        <w:t>приложении</w:t>
      </w:r>
      <w:r w:rsidR="0020761E">
        <w:rPr>
          <w:rFonts w:ascii="Times New Roman" w:eastAsia="Times New Roman" w:hAnsi="Times New Roman"/>
          <w:sz w:val="28"/>
          <w:szCs w:val="28"/>
        </w:rPr>
        <w:t xml:space="preserve"> 1</w:t>
      </w:r>
    </w:p>
    <w:p w:rsidR="003379A2" w:rsidRPr="003379A2" w:rsidRDefault="003379A2" w:rsidP="003379A2">
      <w:pPr>
        <w:ind w:left="360"/>
        <w:jc w:val="both"/>
        <w:rPr>
          <w:lang w:eastAsia="ru-RU"/>
        </w:rPr>
      </w:pPr>
    </w:p>
    <w:p w:rsidR="000F0008" w:rsidRDefault="000F0008" w:rsidP="00187B19">
      <w:pPr>
        <w:spacing w:before="120" w:after="0" w:line="240" w:lineRule="auto"/>
        <w:ind w:firstLine="142"/>
        <w:jc w:val="both"/>
        <w:rPr>
          <w:rFonts w:ascii="Times New Roman" w:hAnsi="Times New Roman"/>
          <w:b/>
          <w:sz w:val="28"/>
          <w:szCs w:val="28"/>
          <w:lang w:eastAsia="ru-RU"/>
        </w:rPr>
      </w:pPr>
    </w:p>
    <w:p w:rsidR="00970568" w:rsidRDefault="00970568" w:rsidP="00BF3134">
      <w:pPr>
        <w:pStyle w:val="1fa"/>
        <w:shd w:val="clear" w:color="auto" w:fill="auto"/>
        <w:spacing w:after="240" w:line="240" w:lineRule="auto"/>
        <w:ind w:firstLine="0"/>
        <w:jc w:val="center"/>
        <w:rPr>
          <w:rStyle w:val="afffffffd"/>
          <w:rFonts w:ascii="Times New Roman" w:eastAsia="Calibri" w:hAnsi="Times New Roman" w:cs="Times New Roman"/>
          <w:color w:val="000000"/>
          <w:sz w:val="28"/>
          <w:szCs w:val="28"/>
        </w:rPr>
        <w:sectPr w:rsidR="00970568" w:rsidSect="00143506">
          <w:headerReference w:type="even" r:id="rId31"/>
          <w:headerReference w:type="default" r:id="rId32"/>
          <w:footerReference w:type="even" r:id="rId33"/>
          <w:footerReference w:type="default" r:id="rId34"/>
          <w:headerReference w:type="first" r:id="rId35"/>
          <w:footerReference w:type="first" r:id="rId36"/>
          <w:pgSz w:w="11906" w:h="16838"/>
          <w:pgMar w:top="1134" w:right="850" w:bottom="1134" w:left="1701" w:header="708" w:footer="708" w:gutter="0"/>
          <w:cols w:space="708"/>
          <w:docGrid w:linePitch="360"/>
        </w:sectPr>
      </w:pPr>
    </w:p>
    <w:p w:rsidR="00AB37AA" w:rsidRPr="00D852AD" w:rsidRDefault="00D852AD" w:rsidP="00AB37AA">
      <w:pPr>
        <w:pStyle w:val="10"/>
        <w:pBdr>
          <w:left w:val="single" w:sz="6" w:space="0" w:color="FFFFFF"/>
        </w:pBdr>
        <w:tabs>
          <w:tab w:val="clear" w:pos="9639"/>
          <w:tab w:val="right" w:leader="dot" w:pos="10099"/>
        </w:tabs>
        <w:spacing w:before="0" w:after="0"/>
        <w:jc w:val="center"/>
        <w:rPr>
          <w:rFonts w:ascii="Times New Roman" w:hAnsi="Times New Roman"/>
          <w:color w:val="auto"/>
          <w:sz w:val="28"/>
          <w:szCs w:val="28"/>
        </w:rPr>
      </w:pPr>
      <w:bookmarkStart w:id="22" w:name="_Toc466621397"/>
      <w:r w:rsidRPr="006748CE">
        <w:rPr>
          <w:rFonts w:ascii="Times New Roman" w:hAnsi="Times New Roman"/>
          <w:color w:val="auto"/>
          <w:sz w:val="28"/>
          <w:szCs w:val="28"/>
        </w:rPr>
        <w:lastRenderedPageBreak/>
        <w:t>2</w:t>
      </w:r>
      <w:r w:rsidR="00AB37AA" w:rsidRPr="00AB37AA">
        <w:rPr>
          <w:rFonts w:ascii="Times New Roman" w:hAnsi="Times New Roman"/>
          <w:color w:val="auto"/>
        </w:rPr>
        <w:t xml:space="preserve">. </w:t>
      </w:r>
      <w:r w:rsidR="00AB37AA" w:rsidRPr="00D852AD">
        <w:rPr>
          <w:rFonts w:ascii="Times New Roman" w:hAnsi="Times New Roman"/>
          <w:color w:val="auto"/>
          <w:sz w:val="28"/>
          <w:szCs w:val="28"/>
        </w:rPr>
        <w:t>главная цель, приоритеты  и задачи социа</w:t>
      </w:r>
      <w:r w:rsidR="00692E6B" w:rsidRPr="00D852AD">
        <w:rPr>
          <w:rFonts w:ascii="Times New Roman" w:hAnsi="Times New Roman"/>
          <w:color w:val="auto"/>
          <w:sz w:val="28"/>
          <w:szCs w:val="28"/>
        </w:rPr>
        <w:t>льно - экономического развития большеберезниковского муниципального</w:t>
      </w:r>
      <w:r w:rsidR="00AB37AA" w:rsidRPr="00D852AD">
        <w:rPr>
          <w:rFonts w:ascii="Times New Roman" w:hAnsi="Times New Roman"/>
          <w:color w:val="auto"/>
          <w:sz w:val="28"/>
          <w:szCs w:val="28"/>
        </w:rPr>
        <w:t xml:space="preserve"> района</w:t>
      </w:r>
      <w:bookmarkEnd w:id="22"/>
    </w:p>
    <w:p w:rsidR="00963E7C" w:rsidRPr="00B01E97" w:rsidRDefault="00963E7C" w:rsidP="00B01E97">
      <w:pPr>
        <w:suppressAutoHyphens/>
        <w:spacing w:after="0" w:line="360" w:lineRule="auto"/>
        <w:ind w:firstLine="709"/>
        <w:jc w:val="both"/>
        <w:rPr>
          <w:rFonts w:ascii="Times New Roman" w:hAnsi="Times New Roman"/>
          <w:color w:val="000000"/>
          <w:sz w:val="28"/>
          <w:szCs w:val="28"/>
        </w:rPr>
      </w:pPr>
      <w:r w:rsidRPr="00B01E97">
        <w:rPr>
          <w:rFonts w:ascii="Times New Roman" w:hAnsi="Times New Roman"/>
          <w:color w:val="000000"/>
          <w:sz w:val="28"/>
          <w:szCs w:val="28"/>
        </w:rPr>
        <w:t>Имеющийся потенциал социально-экономического развития Большеберезниковского муниципального района с учетом достигнутых в предыдущие годы результатов, складывающ</w:t>
      </w:r>
      <w:r w:rsidR="005C6CB0">
        <w:rPr>
          <w:rFonts w:ascii="Times New Roman" w:hAnsi="Times New Roman"/>
          <w:color w:val="000000"/>
          <w:sz w:val="28"/>
          <w:szCs w:val="28"/>
        </w:rPr>
        <w:t>ихся угроз</w:t>
      </w:r>
      <w:r w:rsidRPr="00B01E97">
        <w:rPr>
          <w:rFonts w:ascii="Times New Roman" w:hAnsi="Times New Roman"/>
          <w:color w:val="000000"/>
          <w:sz w:val="28"/>
          <w:szCs w:val="28"/>
        </w:rPr>
        <w:t>, определяет стратегическую цель, приоритетные направления и задачи социально-экономического развития района до 20</w:t>
      </w:r>
      <w:r w:rsidR="005E3460" w:rsidRPr="00B01E97">
        <w:rPr>
          <w:rFonts w:ascii="Times New Roman" w:hAnsi="Times New Roman"/>
          <w:color w:val="000000"/>
          <w:sz w:val="28"/>
          <w:szCs w:val="28"/>
        </w:rPr>
        <w:t>25</w:t>
      </w:r>
      <w:r w:rsidRPr="00B01E97">
        <w:rPr>
          <w:rFonts w:ascii="Times New Roman" w:hAnsi="Times New Roman"/>
          <w:color w:val="000000"/>
          <w:sz w:val="28"/>
          <w:szCs w:val="28"/>
        </w:rPr>
        <w:t xml:space="preserve"> года.</w:t>
      </w:r>
    </w:p>
    <w:p w:rsidR="00963E7C" w:rsidRPr="00B01E97" w:rsidRDefault="00963E7C" w:rsidP="00B01E97">
      <w:pPr>
        <w:suppressAutoHyphens/>
        <w:spacing w:after="0" w:line="360" w:lineRule="auto"/>
        <w:ind w:firstLine="709"/>
        <w:jc w:val="both"/>
        <w:rPr>
          <w:rFonts w:ascii="Times New Roman" w:hAnsi="Times New Roman"/>
          <w:color w:val="000000"/>
          <w:sz w:val="28"/>
          <w:szCs w:val="28"/>
        </w:rPr>
      </w:pPr>
      <w:r w:rsidRPr="00B01E97">
        <w:rPr>
          <w:rFonts w:ascii="Times New Roman" w:hAnsi="Times New Roman"/>
          <w:b/>
          <w:color w:val="000000"/>
          <w:sz w:val="28"/>
          <w:szCs w:val="28"/>
        </w:rPr>
        <w:t xml:space="preserve">Стратегическая цель </w:t>
      </w:r>
      <w:r w:rsidRPr="00B01E97">
        <w:rPr>
          <w:rFonts w:ascii="Times New Roman" w:hAnsi="Times New Roman"/>
          <w:color w:val="000000"/>
          <w:sz w:val="28"/>
          <w:szCs w:val="28"/>
        </w:rPr>
        <w:t>социально-экономического развития Большеберезниковского муниципального района -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p w:rsidR="006E5C46" w:rsidRPr="006E5C46" w:rsidRDefault="006E5C46"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6E5C46">
        <w:rPr>
          <w:rFonts w:ascii="Times New Roman" w:eastAsiaTheme="minorEastAsia" w:hAnsi="Times New Roman"/>
          <w:color w:val="000000"/>
          <w:sz w:val="28"/>
          <w:szCs w:val="28"/>
          <w:lang w:eastAsia="zh-CN"/>
        </w:rPr>
        <w:t xml:space="preserve">Качественное образование и медицинское обслуживание, доступность благоустроенного жилья, высокий уровень безопасности населения, благоприятная экологическая обстановка – все это необходимые условия для воспроизводства человеческого капитала. </w:t>
      </w:r>
    </w:p>
    <w:p w:rsidR="006E5C46" w:rsidRPr="00B01E97" w:rsidRDefault="006E5C46" w:rsidP="00B01E97">
      <w:pPr>
        <w:suppressAutoHyphens/>
        <w:spacing w:after="0" w:line="360" w:lineRule="auto"/>
        <w:ind w:firstLine="709"/>
        <w:jc w:val="both"/>
        <w:rPr>
          <w:rFonts w:ascii="Times New Roman" w:hAnsi="Times New Roman"/>
          <w:color w:val="000000"/>
          <w:sz w:val="28"/>
          <w:szCs w:val="28"/>
        </w:rPr>
      </w:pPr>
      <w:r w:rsidRPr="00B01E97">
        <w:rPr>
          <w:rFonts w:ascii="Times New Roman" w:eastAsiaTheme="minorEastAsia" w:hAnsi="Times New Roman"/>
          <w:color w:val="000000"/>
          <w:sz w:val="28"/>
          <w:szCs w:val="28"/>
          <w:lang w:eastAsia="zh-CN"/>
        </w:rPr>
        <w:t>Комфортные условия для жизни будут являться важнейшим фактором для привлечения и удержания квалифицированных трудовых ресурсов, необходимых для дальнейшего социально-экономического развития территории.</w:t>
      </w:r>
    </w:p>
    <w:p w:rsidR="00963E7C" w:rsidRPr="00B01E97" w:rsidRDefault="00963E7C" w:rsidP="00B01E97">
      <w:pPr>
        <w:tabs>
          <w:tab w:val="left" w:pos="3540"/>
        </w:tabs>
        <w:spacing w:after="0" w:line="360" w:lineRule="auto"/>
        <w:ind w:firstLine="567"/>
        <w:jc w:val="both"/>
        <w:rPr>
          <w:rFonts w:ascii="Times New Roman" w:hAnsi="Times New Roman"/>
          <w:sz w:val="28"/>
          <w:szCs w:val="28"/>
        </w:rPr>
      </w:pPr>
      <w:r w:rsidRPr="00B01E97">
        <w:rPr>
          <w:rFonts w:ascii="Times New Roman" w:hAnsi="Times New Roman"/>
          <w:sz w:val="28"/>
          <w:szCs w:val="28"/>
        </w:rPr>
        <w:t xml:space="preserve">Для достижения стратегической  цели развития </w:t>
      </w:r>
      <w:r w:rsidRPr="00B01E97">
        <w:rPr>
          <w:rFonts w:ascii="Times New Roman" w:hAnsi="Times New Roman"/>
          <w:color w:val="000000"/>
          <w:sz w:val="28"/>
          <w:szCs w:val="28"/>
        </w:rPr>
        <w:t xml:space="preserve">Большеберезниковского муниципального </w:t>
      </w:r>
      <w:r w:rsidRPr="00B01E97">
        <w:rPr>
          <w:rFonts w:ascii="Times New Roman" w:hAnsi="Times New Roman"/>
          <w:sz w:val="28"/>
          <w:szCs w:val="28"/>
        </w:rPr>
        <w:t xml:space="preserve">района определены основные </w:t>
      </w:r>
      <w:r w:rsidRPr="00B01E97">
        <w:rPr>
          <w:rFonts w:ascii="Times New Roman" w:hAnsi="Times New Roman"/>
          <w:b/>
          <w:sz w:val="28"/>
          <w:szCs w:val="28"/>
        </w:rPr>
        <w:t>приоритетные направления</w:t>
      </w:r>
      <w:r w:rsidRPr="00B01E97">
        <w:rPr>
          <w:rFonts w:ascii="Times New Roman" w:hAnsi="Times New Roman"/>
          <w:sz w:val="28"/>
          <w:szCs w:val="28"/>
        </w:rPr>
        <w:t xml:space="preserve"> социально-экономического развития:</w:t>
      </w:r>
    </w:p>
    <w:p w:rsidR="00963E7C" w:rsidRPr="00B01E97" w:rsidRDefault="00963E7C" w:rsidP="00D4241B">
      <w:pPr>
        <w:numPr>
          <w:ilvl w:val="0"/>
          <w:numId w:val="21"/>
        </w:numPr>
        <w:tabs>
          <w:tab w:val="left" w:pos="3540"/>
        </w:tabs>
        <w:spacing w:after="0" w:line="360" w:lineRule="auto"/>
        <w:jc w:val="both"/>
        <w:rPr>
          <w:rFonts w:ascii="Times New Roman" w:hAnsi="Times New Roman"/>
          <w:b/>
          <w:i/>
          <w:sz w:val="28"/>
          <w:szCs w:val="28"/>
        </w:rPr>
      </w:pPr>
      <w:r w:rsidRPr="00B01E97">
        <w:rPr>
          <w:rFonts w:ascii="Times New Roman" w:hAnsi="Times New Roman"/>
          <w:b/>
          <w:i/>
          <w:sz w:val="28"/>
          <w:szCs w:val="28"/>
        </w:rPr>
        <w:t xml:space="preserve">Развитие </w:t>
      </w:r>
      <w:r w:rsidR="005E3460" w:rsidRPr="00B01E97">
        <w:rPr>
          <w:rFonts w:ascii="Times New Roman" w:hAnsi="Times New Roman"/>
          <w:b/>
          <w:i/>
          <w:sz w:val="28"/>
          <w:szCs w:val="28"/>
        </w:rPr>
        <w:t xml:space="preserve">человеческого капитала и социальной сферы </w:t>
      </w:r>
      <w:r w:rsidRPr="00B01E97">
        <w:rPr>
          <w:rFonts w:ascii="Times New Roman" w:hAnsi="Times New Roman"/>
          <w:b/>
          <w:i/>
          <w:color w:val="000000"/>
          <w:sz w:val="28"/>
          <w:szCs w:val="28"/>
        </w:rPr>
        <w:t xml:space="preserve">Большеберезниковского муниципального </w:t>
      </w:r>
      <w:r w:rsidRPr="00B01E97">
        <w:rPr>
          <w:rFonts w:ascii="Times New Roman" w:hAnsi="Times New Roman"/>
          <w:b/>
          <w:i/>
          <w:sz w:val="28"/>
          <w:szCs w:val="28"/>
        </w:rPr>
        <w:t>района.</w:t>
      </w:r>
    </w:p>
    <w:p w:rsidR="00027240" w:rsidRPr="00B01E97" w:rsidRDefault="00027240" w:rsidP="00D4241B">
      <w:pPr>
        <w:numPr>
          <w:ilvl w:val="0"/>
          <w:numId w:val="21"/>
        </w:numPr>
        <w:tabs>
          <w:tab w:val="left" w:pos="3540"/>
        </w:tabs>
        <w:spacing w:after="0" w:line="360" w:lineRule="auto"/>
        <w:jc w:val="both"/>
        <w:rPr>
          <w:rFonts w:ascii="Times New Roman" w:hAnsi="Times New Roman"/>
          <w:b/>
          <w:i/>
          <w:sz w:val="28"/>
          <w:szCs w:val="28"/>
        </w:rPr>
      </w:pPr>
      <w:r w:rsidRPr="00B01E97">
        <w:rPr>
          <w:rFonts w:ascii="Times New Roman" w:hAnsi="Times New Roman"/>
          <w:b/>
          <w:i/>
          <w:sz w:val="28"/>
          <w:szCs w:val="28"/>
        </w:rPr>
        <w:t xml:space="preserve">Экономическое развитие, повышение конкурентоспособности и инвестиционной привлекательности </w:t>
      </w:r>
      <w:r w:rsidRPr="00B01E97">
        <w:rPr>
          <w:rFonts w:ascii="Times New Roman" w:hAnsi="Times New Roman"/>
          <w:b/>
          <w:i/>
          <w:color w:val="000000"/>
          <w:sz w:val="28"/>
          <w:szCs w:val="28"/>
        </w:rPr>
        <w:t xml:space="preserve">Большеберезниковского муниципального </w:t>
      </w:r>
      <w:r w:rsidRPr="00B01E97">
        <w:rPr>
          <w:rFonts w:ascii="Times New Roman" w:hAnsi="Times New Roman"/>
          <w:b/>
          <w:i/>
          <w:sz w:val="28"/>
          <w:szCs w:val="28"/>
        </w:rPr>
        <w:t>района.</w:t>
      </w:r>
    </w:p>
    <w:p w:rsidR="00027240" w:rsidRPr="00B01E97" w:rsidRDefault="00027240" w:rsidP="00D4241B">
      <w:pPr>
        <w:numPr>
          <w:ilvl w:val="0"/>
          <w:numId w:val="21"/>
        </w:numPr>
        <w:tabs>
          <w:tab w:val="left" w:pos="3540"/>
        </w:tabs>
        <w:spacing w:after="0" w:line="360" w:lineRule="auto"/>
        <w:jc w:val="both"/>
        <w:rPr>
          <w:rFonts w:ascii="Times New Roman" w:hAnsi="Times New Roman"/>
          <w:b/>
          <w:i/>
          <w:sz w:val="28"/>
          <w:szCs w:val="28"/>
        </w:rPr>
      </w:pPr>
      <w:r w:rsidRPr="00B01E97">
        <w:rPr>
          <w:rFonts w:ascii="Times New Roman" w:hAnsi="Times New Roman"/>
          <w:b/>
          <w:i/>
          <w:sz w:val="28"/>
          <w:szCs w:val="28"/>
        </w:rPr>
        <w:lastRenderedPageBreak/>
        <w:t>Повышение эффективности управления муниципальными финансами</w:t>
      </w:r>
    </w:p>
    <w:p w:rsidR="00963E7C" w:rsidRPr="00B01E97" w:rsidRDefault="00027240" w:rsidP="00D4241B">
      <w:pPr>
        <w:numPr>
          <w:ilvl w:val="0"/>
          <w:numId w:val="21"/>
        </w:numPr>
        <w:tabs>
          <w:tab w:val="left" w:pos="3540"/>
        </w:tabs>
        <w:spacing w:after="0" w:line="360" w:lineRule="auto"/>
        <w:jc w:val="both"/>
        <w:rPr>
          <w:rFonts w:ascii="Times New Roman" w:hAnsi="Times New Roman"/>
          <w:b/>
          <w:i/>
          <w:sz w:val="28"/>
          <w:szCs w:val="28"/>
        </w:rPr>
      </w:pPr>
      <w:r w:rsidRPr="00B01E97">
        <w:rPr>
          <w:rFonts w:ascii="Times New Roman" w:hAnsi="Times New Roman"/>
          <w:b/>
          <w:i/>
          <w:sz w:val="28"/>
          <w:szCs w:val="28"/>
        </w:rPr>
        <w:t>Повышение эффективности муниципального управления</w:t>
      </w:r>
      <w:r w:rsidR="00963E7C" w:rsidRPr="00B01E97">
        <w:rPr>
          <w:rFonts w:ascii="Times New Roman" w:hAnsi="Times New Roman"/>
          <w:b/>
          <w:i/>
          <w:sz w:val="28"/>
          <w:szCs w:val="28"/>
        </w:rPr>
        <w:t>.</w:t>
      </w:r>
    </w:p>
    <w:p w:rsidR="00027240" w:rsidRPr="00B01E97" w:rsidRDefault="00027240" w:rsidP="00D4241B">
      <w:pPr>
        <w:numPr>
          <w:ilvl w:val="0"/>
          <w:numId w:val="21"/>
        </w:numPr>
        <w:tabs>
          <w:tab w:val="left" w:pos="3540"/>
        </w:tabs>
        <w:spacing w:after="0" w:line="360" w:lineRule="auto"/>
        <w:jc w:val="both"/>
        <w:rPr>
          <w:rFonts w:ascii="Times New Roman" w:hAnsi="Times New Roman"/>
          <w:b/>
          <w:i/>
          <w:sz w:val="28"/>
          <w:szCs w:val="28"/>
        </w:rPr>
      </w:pPr>
      <w:r w:rsidRPr="00B01E97">
        <w:rPr>
          <w:rFonts w:ascii="Times New Roman" w:hAnsi="Times New Roman"/>
          <w:b/>
          <w:i/>
          <w:sz w:val="28"/>
          <w:szCs w:val="28"/>
        </w:rPr>
        <w:t xml:space="preserve">Пространственное развитие </w:t>
      </w:r>
      <w:r w:rsidRPr="00B01E97">
        <w:rPr>
          <w:rFonts w:ascii="Times New Roman" w:hAnsi="Times New Roman"/>
          <w:b/>
          <w:i/>
          <w:color w:val="000000"/>
          <w:sz w:val="28"/>
          <w:szCs w:val="28"/>
        </w:rPr>
        <w:t xml:space="preserve">Большеберезниковского муниципального </w:t>
      </w:r>
      <w:r w:rsidRPr="00B01E97">
        <w:rPr>
          <w:rFonts w:ascii="Times New Roman" w:hAnsi="Times New Roman"/>
          <w:b/>
          <w:i/>
          <w:sz w:val="28"/>
          <w:szCs w:val="28"/>
        </w:rPr>
        <w:t>района.</w:t>
      </w:r>
    </w:p>
    <w:p w:rsidR="00273E0E" w:rsidRPr="00B01E97" w:rsidRDefault="00273E0E" w:rsidP="00B01E97">
      <w:pPr>
        <w:pStyle w:val="af"/>
        <w:autoSpaceDE w:val="0"/>
        <w:autoSpaceDN w:val="0"/>
        <w:adjustRightInd w:val="0"/>
        <w:spacing w:after="0" w:line="360" w:lineRule="auto"/>
        <w:ind w:left="142" w:firstLine="927"/>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Для достижения поставленной цели необходимо решить следующие задачи: </w:t>
      </w:r>
    </w:p>
    <w:p w:rsidR="00273E0E" w:rsidRPr="00AF2165" w:rsidRDefault="00273E0E" w:rsidP="00B01E97">
      <w:pPr>
        <w:pStyle w:val="af"/>
        <w:autoSpaceDE w:val="0"/>
        <w:autoSpaceDN w:val="0"/>
        <w:adjustRightInd w:val="0"/>
        <w:spacing w:after="0" w:line="360" w:lineRule="auto"/>
        <w:ind w:left="142" w:firstLine="927"/>
        <w:jc w:val="both"/>
        <w:rPr>
          <w:rFonts w:ascii="Times New Roman" w:eastAsiaTheme="minorEastAsia" w:hAnsi="Times New Roman"/>
          <w:i/>
          <w:color w:val="000000"/>
          <w:sz w:val="28"/>
          <w:szCs w:val="28"/>
          <w:lang w:eastAsia="zh-CN"/>
        </w:rPr>
      </w:pPr>
      <w:r w:rsidRPr="00B01E97">
        <w:rPr>
          <w:rFonts w:ascii="Times New Roman" w:eastAsiaTheme="minorEastAsia" w:hAnsi="Times New Roman"/>
          <w:color w:val="000000"/>
          <w:sz w:val="28"/>
          <w:szCs w:val="28"/>
          <w:lang w:eastAsia="zh-CN"/>
        </w:rPr>
        <w:t xml:space="preserve">1. </w:t>
      </w:r>
      <w:r w:rsidRPr="00AF2165">
        <w:rPr>
          <w:rFonts w:ascii="Times New Roman" w:eastAsiaTheme="minorEastAsia" w:hAnsi="Times New Roman"/>
          <w:i/>
          <w:color w:val="000000"/>
          <w:sz w:val="28"/>
          <w:szCs w:val="28"/>
          <w:lang w:eastAsia="zh-CN"/>
        </w:rPr>
        <w:t xml:space="preserve">Обеспечение нового качества общего образования, соответствующего требованиям инновационного развития экономики республики, района. </w:t>
      </w:r>
    </w:p>
    <w:p w:rsidR="00273E0E" w:rsidRPr="0034518E" w:rsidRDefault="00273E0E" w:rsidP="00B01E97">
      <w:pPr>
        <w:pStyle w:val="af"/>
        <w:autoSpaceDE w:val="0"/>
        <w:autoSpaceDN w:val="0"/>
        <w:adjustRightInd w:val="0"/>
        <w:spacing w:after="0" w:line="360" w:lineRule="auto"/>
        <w:ind w:left="1069"/>
        <w:jc w:val="both"/>
        <w:rPr>
          <w:rFonts w:ascii="Times New Roman" w:eastAsiaTheme="minorEastAsia" w:hAnsi="Times New Roman"/>
          <w:color w:val="000000"/>
          <w:sz w:val="28"/>
          <w:szCs w:val="28"/>
          <w:u w:val="single"/>
          <w:lang w:eastAsia="zh-CN"/>
        </w:rPr>
      </w:pPr>
      <w:r w:rsidRPr="00B01E97">
        <w:rPr>
          <w:rFonts w:ascii="Times New Roman" w:eastAsiaTheme="minorEastAsia" w:hAnsi="Times New Roman"/>
          <w:i/>
          <w:iCs/>
          <w:color w:val="000000"/>
          <w:sz w:val="28"/>
          <w:szCs w:val="28"/>
          <w:lang w:eastAsia="zh-CN"/>
        </w:rPr>
        <w:t xml:space="preserve">      </w:t>
      </w:r>
      <w:r w:rsidRPr="0034518E">
        <w:rPr>
          <w:rFonts w:ascii="Times New Roman" w:eastAsiaTheme="minorEastAsia" w:hAnsi="Times New Roman"/>
          <w:i/>
          <w:iCs/>
          <w:color w:val="000000"/>
          <w:sz w:val="28"/>
          <w:szCs w:val="28"/>
          <w:u w:val="single"/>
          <w:lang w:eastAsia="zh-CN"/>
        </w:rPr>
        <w:t xml:space="preserve">Задачи: </w:t>
      </w:r>
    </w:p>
    <w:p w:rsidR="00273E0E" w:rsidRPr="00B01E97" w:rsidRDefault="00273E0E" w:rsidP="00B01E97">
      <w:pPr>
        <w:pStyle w:val="af"/>
        <w:autoSpaceDE w:val="0"/>
        <w:autoSpaceDN w:val="0"/>
        <w:adjustRightInd w:val="0"/>
        <w:spacing w:after="0" w:line="360" w:lineRule="auto"/>
        <w:ind w:left="0" w:firstLine="1069"/>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обеспечение доступности дошкольного, начального, основного, среднего, общего и дополнительного образования, </w:t>
      </w:r>
    </w:p>
    <w:p w:rsidR="00273E0E" w:rsidRPr="00B01E97" w:rsidRDefault="00273E0E" w:rsidP="00B01E97">
      <w:pPr>
        <w:pStyle w:val="af"/>
        <w:autoSpaceDE w:val="0"/>
        <w:autoSpaceDN w:val="0"/>
        <w:adjustRightInd w:val="0"/>
        <w:spacing w:after="0" w:line="360" w:lineRule="auto"/>
        <w:ind w:left="0" w:firstLine="1069"/>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совершенствование материально-технической базы образовательных учреждений, создание безопасных условий функционирования образовательных учреждений, </w:t>
      </w:r>
    </w:p>
    <w:p w:rsidR="00273E0E" w:rsidRPr="00B01E97" w:rsidRDefault="00273E0E" w:rsidP="00B01E97">
      <w:pPr>
        <w:pStyle w:val="af"/>
        <w:autoSpaceDE w:val="0"/>
        <w:autoSpaceDN w:val="0"/>
        <w:adjustRightInd w:val="0"/>
        <w:spacing w:after="0" w:line="360" w:lineRule="auto"/>
        <w:ind w:left="1069"/>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обеспечение сферы образования квалифицированными кадрами, </w:t>
      </w:r>
    </w:p>
    <w:p w:rsidR="00273E0E" w:rsidRPr="00B01E97" w:rsidRDefault="00273E0E" w:rsidP="00B01E97">
      <w:pPr>
        <w:pStyle w:val="af"/>
        <w:autoSpaceDE w:val="0"/>
        <w:autoSpaceDN w:val="0"/>
        <w:adjustRightInd w:val="0"/>
        <w:spacing w:after="0" w:line="360" w:lineRule="auto"/>
        <w:ind w:left="0" w:firstLine="1069"/>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совершенствование системы выявления и поддержки одаренных детей, </w:t>
      </w:r>
    </w:p>
    <w:p w:rsidR="00273E0E" w:rsidRPr="00B01E97" w:rsidRDefault="00273E0E" w:rsidP="00B01E97">
      <w:pPr>
        <w:pStyle w:val="af"/>
        <w:autoSpaceDE w:val="0"/>
        <w:autoSpaceDN w:val="0"/>
        <w:adjustRightInd w:val="0"/>
        <w:spacing w:after="0" w:line="360" w:lineRule="auto"/>
        <w:ind w:left="0" w:firstLine="1069"/>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создание в системе образования условий для сохранения и укрепления здоровья, формирования здорового образа жизни подрастающего поколения, </w:t>
      </w:r>
    </w:p>
    <w:p w:rsidR="00273E0E" w:rsidRPr="00B01E97" w:rsidRDefault="00273E0E" w:rsidP="00B01E97">
      <w:pPr>
        <w:pStyle w:val="af"/>
        <w:autoSpaceDE w:val="0"/>
        <w:autoSpaceDN w:val="0"/>
        <w:adjustRightInd w:val="0"/>
        <w:spacing w:after="0" w:line="360" w:lineRule="auto"/>
        <w:ind w:left="0" w:firstLine="1069"/>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создание условий для социализации, социальной адаптации детей - инвалидов, детей с ограниченными возможностями здоровья, </w:t>
      </w:r>
    </w:p>
    <w:p w:rsidR="00027240" w:rsidRPr="00B01E97" w:rsidRDefault="00190CBD" w:rsidP="00B01E97">
      <w:pPr>
        <w:pStyle w:val="af"/>
        <w:tabs>
          <w:tab w:val="left" w:pos="3540"/>
        </w:tabs>
        <w:spacing w:after="0" w:line="360" w:lineRule="auto"/>
        <w:ind w:left="142"/>
        <w:jc w:val="both"/>
        <w:rPr>
          <w:rFonts w:ascii="Times New Roman" w:hAnsi="Times New Roman"/>
          <w:sz w:val="28"/>
          <w:szCs w:val="28"/>
        </w:rPr>
      </w:pPr>
      <w:r w:rsidRPr="00B01E97">
        <w:rPr>
          <w:rFonts w:ascii="Times New Roman" w:eastAsiaTheme="minorEastAsia" w:hAnsi="Times New Roman"/>
          <w:color w:val="000000"/>
          <w:sz w:val="28"/>
          <w:szCs w:val="28"/>
          <w:lang w:eastAsia="zh-CN"/>
        </w:rPr>
        <w:t xml:space="preserve">             </w:t>
      </w:r>
      <w:r w:rsidR="00273E0E" w:rsidRPr="00B01E97">
        <w:rPr>
          <w:rFonts w:ascii="Times New Roman" w:eastAsiaTheme="minorEastAsia" w:hAnsi="Times New Roman"/>
          <w:color w:val="000000"/>
          <w:sz w:val="28"/>
          <w:szCs w:val="28"/>
          <w:lang w:eastAsia="zh-CN"/>
        </w:rPr>
        <w:t xml:space="preserve">- обеспечение эффективности расходования бюджетных </w:t>
      </w:r>
      <w:r w:rsidR="00273E0E" w:rsidRPr="00B01E97">
        <w:rPr>
          <w:rFonts w:ascii="Times New Roman" w:hAnsi="Times New Roman"/>
          <w:sz w:val="28"/>
          <w:szCs w:val="28"/>
        </w:rPr>
        <w:t>средств и управления системой образования района.</w:t>
      </w:r>
    </w:p>
    <w:p w:rsidR="00190CBD" w:rsidRPr="00AF2165" w:rsidRDefault="00113B0D" w:rsidP="00B01E97">
      <w:pPr>
        <w:autoSpaceDE w:val="0"/>
        <w:autoSpaceDN w:val="0"/>
        <w:adjustRightInd w:val="0"/>
        <w:spacing w:after="0" w:line="360" w:lineRule="auto"/>
        <w:jc w:val="both"/>
        <w:rPr>
          <w:rFonts w:ascii="Times New Roman" w:eastAsiaTheme="minorEastAsia" w:hAnsi="Times New Roman"/>
          <w:i/>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90CBD" w:rsidRPr="00B01E97">
        <w:rPr>
          <w:rFonts w:ascii="Times New Roman" w:eastAsiaTheme="minorEastAsia" w:hAnsi="Times New Roman"/>
          <w:color w:val="000000"/>
          <w:sz w:val="28"/>
          <w:szCs w:val="28"/>
          <w:lang w:eastAsia="zh-CN"/>
        </w:rPr>
        <w:t xml:space="preserve">  2. </w:t>
      </w:r>
      <w:r w:rsidR="00190CBD" w:rsidRPr="00190CBD">
        <w:rPr>
          <w:rFonts w:ascii="Times New Roman" w:eastAsiaTheme="minorEastAsia" w:hAnsi="Times New Roman"/>
          <w:color w:val="000000"/>
          <w:sz w:val="28"/>
          <w:szCs w:val="28"/>
          <w:lang w:eastAsia="zh-CN"/>
        </w:rPr>
        <w:t xml:space="preserve"> </w:t>
      </w:r>
      <w:r w:rsidR="00190CBD" w:rsidRPr="00AF2165">
        <w:rPr>
          <w:rFonts w:ascii="Times New Roman" w:eastAsiaTheme="minorEastAsia" w:hAnsi="Times New Roman"/>
          <w:i/>
          <w:color w:val="000000"/>
          <w:sz w:val="28"/>
          <w:szCs w:val="28"/>
          <w:lang w:eastAsia="zh-CN"/>
        </w:rPr>
        <w:t xml:space="preserve">Обеспечение населения доступной и качественной медицинской помощью. </w:t>
      </w:r>
    </w:p>
    <w:p w:rsidR="00190CBD" w:rsidRPr="0034518E" w:rsidRDefault="00190CBD" w:rsidP="00B01E97">
      <w:pPr>
        <w:autoSpaceDE w:val="0"/>
        <w:autoSpaceDN w:val="0"/>
        <w:adjustRightInd w:val="0"/>
        <w:spacing w:after="0" w:line="360" w:lineRule="auto"/>
        <w:jc w:val="both"/>
        <w:rPr>
          <w:rFonts w:ascii="Times New Roman" w:eastAsiaTheme="minorEastAsia" w:hAnsi="Times New Roman"/>
          <w:color w:val="000000"/>
          <w:sz w:val="28"/>
          <w:szCs w:val="28"/>
          <w:u w:val="single"/>
          <w:lang w:eastAsia="zh-CN"/>
        </w:rPr>
      </w:pPr>
      <w:r w:rsidRPr="0034518E">
        <w:rPr>
          <w:rFonts w:ascii="Times New Roman" w:eastAsiaTheme="minorEastAsia" w:hAnsi="Times New Roman"/>
          <w:i/>
          <w:iCs/>
          <w:color w:val="000000"/>
          <w:sz w:val="28"/>
          <w:szCs w:val="28"/>
          <w:u w:val="single"/>
          <w:lang w:eastAsia="zh-CN"/>
        </w:rPr>
        <w:t xml:space="preserve"> </w:t>
      </w:r>
      <w:r w:rsidRPr="0034518E">
        <w:rPr>
          <w:rFonts w:ascii="Times New Roman" w:eastAsiaTheme="minorEastAsia" w:hAnsi="Times New Roman"/>
          <w:i/>
          <w:iCs/>
          <w:color w:val="000000"/>
          <w:sz w:val="28"/>
          <w:szCs w:val="28"/>
          <w:lang w:eastAsia="zh-CN"/>
        </w:rPr>
        <w:t xml:space="preserve">                   </w:t>
      </w:r>
      <w:r w:rsidRPr="0034518E">
        <w:rPr>
          <w:rFonts w:ascii="Times New Roman" w:eastAsiaTheme="minorEastAsia" w:hAnsi="Times New Roman"/>
          <w:i/>
          <w:iCs/>
          <w:color w:val="000000"/>
          <w:sz w:val="28"/>
          <w:szCs w:val="28"/>
          <w:u w:val="single"/>
          <w:lang w:eastAsia="zh-CN"/>
        </w:rPr>
        <w:t xml:space="preserve">Задачи: </w:t>
      </w:r>
      <w:r w:rsidRPr="0034518E">
        <w:rPr>
          <w:rFonts w:ascii="Times New Roman" w:eastAsiaTheme="minorEastAsia" w:hAnsi="Times New Roman"/>
          <w:color w:val="000000"/>
          <w:sz w:val="28"/>
          <w:szCs w:val="28"/>
          <w:u w:val="single"/>
          <w:lang w:eastAsia="zh-CN"/>
        </w:rPr>
        <w:t xml:space="preserve"> </w:t>
      </w:r>
    </w:p>
    <w:p w:rsidR="00190CBD" w:rsidRPr="00190CBD" w:rsidRDefault="00190CBD"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190CBD">
        <w:rPr>
          <w:rFonts w:ascii="Times New Roman" w:eastAsiaTheme="minorEastAsia" w:hAnsi="Times New Roman"/>
          <w:color w:val="000000"/>
          <w:sz w:val="28"/>
          <w:szCs w:val="28"/>
          <w:lang w:eastAsia="zh-CN"/>
        </w:rPr>
        <w:t xml:space="preserve">- сохранение и укрепление кадрового потенциала, </w:t>
      </w:r>
    </w:p>
    <w:p w:rsidR="00190CBD" w:rsidRPr="00190CBD" w:rsidRDefault="00190CBD"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lastRenderedPageBreak/>
        <w:t xml:space="preserve">         </w:t>
      </w:r>
      <w:r w:rsidRPr="00190CBD">
        <w:rPr>
          <w:rFonts w:ascii="Times New Roman" w:eastAsiaTheme="minorEastAsia" w:hAnsi="Times New Roman"/>
          <w:color w:val="000000"/>
          <w:sz w:val="28"/>
          <w:szCs w:val="28"/>
          <w:lang w:eastAsia="zh-CN"/>
        </w:rPr>
        <w:t xml:space="preserve">- совершенствование технологического и материально – технического уровня учреждений здравоохранения, </w:t>
      </w:r>
    </w:p>
    <w:p w:rsidR="00190CBD" w:rsidRPr="00190CBD" w:rsidRDefault="00190CBD"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190CBD">
        <w:rPr>
          <w:rFonts w:ascii="Times New Roman" w:eastAsiaTheme="minorEastAsia" w:hAnsi="Times New Roman"/>
          <w:color w:val="000000"/>
          <w:sz w:val="28"/>
          <w:szCs w:val="28"/>
          <w:lang w:eastAsia="zh-CN"/>
        </w:rPr>
        <w:t xml:space="preserve">- развитие профилактического направления, формирование здорового </w:t>
      </w:r>
    </w:p>
    <w:p w:rsidR="00190CBD" w:rsidRPr="00B01E97" w:rsidRDefault="00190CBD"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образа жизни.</w:t>
      </w:r>
    </w:p>
    <w:p w:rsidR="00113B0D" w:rsidRPr="00AF2165" w:rsidRDefault="00113B0D" w:rsidP="00B01E97">
      <w:pPr>
        <w:autoSpaceDE w:val="0"/>
        <w:autoSpaceDN w:val="0"/>
        <w:adjustRightInd w:val="0"/>
        <w:spacing w:after="0" w:line="360" w:lineRule="auto"/>
        <w:jc w:val="both"/>
        <w:rPr>
          <w:rFonts w:ascii="Times New Roman" w:eastAsiaTheme="minorEastAsia" w:hAnsi="Times New Roman"/>
          <w:i/>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113B0D">
        <w:rPr>
          <w:rFonts w:ascii="Times New Roman" w:eastAsiaTheme="minorEastAsia" w:hAnsi="Times New Roman"/>
          <w:color w:val="000000"/>
          <w:sz w:val="28"/>
          <w:szCs w:val="28"/>
          <w:lang w:eastAsia="zh-CN"/>
        </w:rPr>
        <w:t xml:space="preserve">3. </w:t>
      </w:r>
      <w:r w:rsidRPr="00AF2165">
        <w:rPr>
          <w:rFonts w:ascii="Times New Roman" w:eastAsiaTheme="minorEastAsia" w:hAnsi="Times New Roman"/>
          <w:i/>
          <w:color w:val="000000"/>
          <w:sz w:val="28"/>
          <w:szCs w:val="28"/>
          <w:lang w:eastAsia="zh-CN"/>
        </w:rPr>
        <w:t xml:space="preserve">Создание условий для развития и реализации культурного и духовного потенциала района. </w:t>
      </w:r>
    </w:p>
    <w:p w:rsidR="00113B0D" w:rsidRPr="0034518E"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u w:val="single"/>
          <w:lang w:eastAsia="zh-CN"/>
        </w:rPr>
      </w:pPr>
      <w:r w:rsidRPr="00B01E97">
        <w:rPr>
          <w:rFonts w:ascii="Times New Roman" w:eastAsiaTheme="minorEastAsia" w:hAnsi="Times New Roman"/>
          <w:i/>
          <w:iCs/>
          <w:color w:val="000000"/>
          <w:sz w:val="28"/>
          <w:szCs w:val="28"/>
          <w:lang w:eastAsia="zh-CN"/>
        </w:rPr>
        <w:t xml:space="preserve">                 </w:t>
      </w:r>
      <w:r w:rsidR="00113B0D" w:rsidRPr="0034518E">
        <w:rPr>
          <w:rFonts w:ascii="Times New Roman" w:eastAsiaTheme="minorEastAsia" w:hAnsi="Times New Roman"/>
          <w:i/>
          <w:iCs/>
          <w:color w:val="000000"/>
          <w:sz w:val="28"/>
          <w:szCs w:val="28"/>
          <w:u w:val="single"/>
          <w:lang w:eastAsia="zh-CN"/>
        </w:rPr>
        <w:t xml:space="preserve">Задачи: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развитие библиотечного–информационного обслуживания населения,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сохранение, развитие и модернизация сети учреждений культуры,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сохранение и развитие традиционной народной культуры,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поддержка творческих инициатив населения района,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организация и проведение культурных событий, в том числе на межрайонном и </w:t>
      </w:r>
      <w:r w:rsidRPr="00B01E97">
        <w:rPr>
          <w:rFonts w:ascii="Times New Roman" w:eastAsiaTheme="minorEastAsia" w:hAnsi="Times New Roman"/>
          <w:color w:val="000000"/>
          <w:sz w:val="28"/>
          <w:szCs w:val="28"/>
          <w:lang w:eastAsia="zh-CN"/>
        </w:rPr>
        <w:t>республиканском</w:t>
      </w:r>
      <w:r w:rsidR="00113B0D" w:rsidRPr="00113B0D">
        <w:rPr>
          <w:rFonts w:ascii="Times New Roman" w:eastAsiaTheme="minorEastAsia" w:hAnsi="Times New Roman"/>
          <w:color w:val="000000"/>
          <w:sz w:val="28"/>
          <w:szCs w:val="28"/>
          <w:lang w:eastAsia="zh-CN"/>
        </w:rPr>
        <w:t xml:space="preserve"> уровнях,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сохранение и развитие системы дополнительного образования в сфере культуры и искусства. </w:t>
      </w:r>
    </w:p>
    <w:p w:rsidR="00113B0D" w:rsidRPr="00AF2165" w:rsidRDefault="00217C1F" w:rsidP="00B01E97">
      <w:pPr>
        <w:autoSpaceDE w:val="0"/>
        <w:autoSpaceDN w:val="0"/>
        <w:adjustRightInd w:val="0"/>
        <w:spacing w:after="0" w:line="360" w:lineRule="auto"/>
        <w:jc w:val="both"/>
        <w:rPr>
          <w:rFonts w:ascii="Times New Roman" w:eastAsiaTheme="minorEastAsia" w:hAnsi="Times New Roman"/>
          <w:i/>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4. </w:t>
      </w:r>
      <w:r w:rsidR="00113B0D" w:rsidRPr="00AF2165">
        <w:rPr>
          <w:rFonts w:ascii="Times New Roman" w:eastAsiaTheme="minorEastAsia" w:hAnsi="Times New Roman"/>
          <w:i/>
          <w:color w:val="000000"/>
          <w:sz w:val="28"/>
          <w:szCs w:val="28"/>
          <w:lang w:eastAsia="zh-CN"/>
        </w:rPr>
        <w:t xml:space="preserve">Создание полноценного инфраструктурного и ценностного пространства здорового образа жизни, физической культуры и спортивных достижений для всех возрастных и социальных групп населения. </w:t>
      </w:r>
    </w:p>
    <w:p w:rsidR="00113B0D" w:rsidRPr="0034518E"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u w:val="single"/>
          <w:lang w:eastAsia="zh-CN"/>
        </w:rPr>
      </w:pPr>
      <w:r w:rsidRPr="00B01E97">
        <w:rPr>
          <w:rFonts w:ascii="Times New Roman" w:eastAsiaTheme="minorEastAsia" w:hAnsi="Times New Roman"/>
          <w:i/>
          <w:iCs/>
          <w:color w:val="000000"/>
          <w:sz w:val="28"/>
          <w:szCs w:val="28"/>
          <w:lang w:eastAsia="zh-CN"/>
        </w:rPr>
        <w:t xml:space="preserve">               </w:t>
      </w:r>
      <w:r w:rsidR="00113B0D" w:rsidRPr="0034518E">
        <w:rPr>
          <w:rFonts w:ascii="Times New Roman" w:eastAsiaTheme="minorEastAsia" w:hAnsi="Times New Roman"/>
          <w:i/>
          <w:iCs/>
          <w:color w:val="000000"/>
          <w:sz w:val="28"/>
          <w:szCs w:val="28"/>
          <w:u w:val="single"/>
          <w:lang w:eastAsia="zh-CN"/>
        </w:rPr>
        <w:t xml:space="preserve">Задачи: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увеличение численности населения, систематически занимающегося физической культурой и спортом,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модернизация системы физического воспитания,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развитие инфраструктуры физической культуры и спорта и совершенствование финансового обеспечения физкультурно-спортивной деятельности, </w:t>
      </w:r>
    </w:p>
    <w:p w:rsidR="00113B0D" w:rsidRPr="00190CB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B01E97">
        <w:rPr>
          <w:rFonts w:ascii="Times New Roman" w:eastAsiaTheme="minorEastAsia" w:hAnsi="Times New Roman"/>
          <w:color w:val="000000"/>
          <w:sz w:val="28"/>
          <w:szCs w:val="28"/>
          <w:lang w:eastAsia="zh-CN"/>
        </w:rPr>
        <w:t>- разработка и реализация комплекса мер по пропаганде физической культуры и спорта как важнейшей составляющей здорового образа жизни.</w:t>
      </w:r>
    </w:p>
    <w:p w:rsidR="00190CBD" w:rsidRPr="00190CBD" w:rsidRDefault="00190CBD" w:rsidP="00B01E97">
      <w:pPr>
        <w:autoSpaceDE w:val="0"/>
        <w:autoSpaceDN w:val="0"/>
        <w:adjustRightInd w:val="0"/>
        <w:spacing w:after="0" w:line="360" w:lineRule="auto"/>
        <w:rPr>
          <w:rFonts w:ascii="Times New Roman" w:eastAsiaTheme="minorEastAsia" w:hAnsi="Times New Roman"/>
          <w:sz w:val="28"/>
          <w:szCs w:val="28"/>
          <w:lang w:eastAsia="zh-CN"/>
        </w:rPr>
      </w:pPr>
    </w:p>
    <w:p w:rsidR="004F399C" w:rsidRPr="00AF2165" w:rsidRDefault="004F399C" w:rsidP="00B01E97">
      <w:pPr>
        <w:autoSpaceDE w:val="0"/>
        <w:autoSpaceDN w:val="0"/>
        <w:adjustRightInd w:val="0"/>
        <w:spacing w:after="0" w:line="360" w:lineRule="auto"/>
        <w:jc w:val="both"/>
        <w:rPr>
          <w:rFonts w:ascii="Times New Roman" w:eastAsiaTheme="minorEastAsia" w:hAnsi="Times New Roman"/>
          <w:i/>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4F399C">
        <w:rPr>
          <w:rFonts w:ascii="Times New Roman" w:eastAsiaTheme="minorEastAsia" w:hAnsi="Times New Roman"/>
          <w:color w:val="000000"/>
          <w:sz w:val="28"/>
          <w:szCs w:val="28"/>
          <w:lang w:eastAsia="zh-CN"/>
        </w:rPr>
        <w:t xml:space="preserve">5. </w:t>
      </w:r>
      <w:r w:rsidRPr="00AF2165">
        <w:rPr>
          <w:rFonts w:ascii="Times New Roman" w:eastAsiaTheme="minorEastAsia" w:hAnsi="Times New Roman"/>
          <w:i/>
          <w:color w:val="000000"/>
          <w:sz w:val="28"/>
          <w:szCs w:val="28"/>
          <w:lang w:eastAsia="zh-CN"/>
        </w:rPr>
        <w:t xml:space="preserve">Повышение эффективности, адресности социальной помощи, качества и доступности предоставления социальных услуг. </w:t>
      </w:r>
    </w:p>
    <w:p w:rsidR="004F399C" w:rsidRPr="0034518E" w:rsidRDefault="004F399C" w:rsidP="00B01E97">
      <w:pPr>
        <w:autoSpaceDE w:val="0"/>
        <w:autoSpaceDN w:val="0"/>
        <w:adjustRightInd w:val="0"/>
        <w:spacing w:after="0" w:line="360" w:lineRule="auto"/>
        <w:jc w:val="both"/>
        <w:rPr>
          <w:rFonts w:ascii="Times New Roman" w:eastAsiaTheme="minorEastAsia" w:hAnsi="Times New Roman"/>
          <w:color w:val="000000"/>
          <w:sz w:val="28"/>
          <w:szCs w:val="28"/>
          <w:u w:val="single"/>
          <w:lang w:eastAsia="zh-CN"/>
        </w:rPr>
      </w:pPr>
      <w:r w:rsidRPr="00B01E97">
        <w:rPr>
          <w:rFonts w:ascii="Times New Roman" w:eastAsiaTheme="minorEastAsia" w:hAnsi="Times New Roman"/>
          <w:i/>
          <w:iCs/>
          <w:color w:val="000000"/>
          <w:sz w:val="28"/>
          <w:szCs w:val="28"/>
          <w:lang w:eastAsia="zh-CN"/>
        </w:rPr>
        <w:lastRenderedPageBreak/>
        <w:t xml:space="preserve">            </w:t>
      </w:r>
      <w:r w:rsidRPr="0034518E">
        <w:rPr>
          <w:rFonts w:ascii="Times New Roman" w:eastAsiaTheme="minorEastAsia" w:hAnsi="Times New Roman"/>
          <w:i/>
          <w:iCs/>
          <w:color w:val="000000"/>
          <w:sz w:val="28"/>
          <w:szCs w:val="28"/>
          <w:u w:val="single"/>
          <w:lang w:eastAsia="zh-CN"/>
        </w:rPr>
        <w:t xml:space="preserve">Задачи: </w:t>
      </w:r>
    </w:p>
    <w:p w:rsidR="004F399C" w:rsidRPr="004F399C" w:rsidRDefault="004F399C"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4F399C">
        <w:rPr>
          <w:rFonts w:ascii="Times New Roman" w:eastAsiaTheme="minorEastAsia" w:hAnsi="Times New Roman"/>
          <w:color w:val="000000"/>
          <w:sz w:val="28"/>
          <w:szCs w:val="28"/>
          <w:lang w:eastAsia="zh-CN"/>
        </w:rPr>
        <w:t xml:space="preserve">- повышение эффективности социальной помощи нуждающимся гражданам, </w:t>
      </w:r>
    </w:p>
    <w:p w:rsidR="004F399C" w:rsidRPr="004F399C" w:rsidRDefault="004F399C"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4F399C">
        <w:rPr>
          <w:rFonts w:ascii="Times New Roman" w:eastAsiaTheme="minorEastAsia" w:hAnsi="Times New Roman"/>
          <w:color w:val="000000"/>
          <w:sz w:val="28"/>
          <w:szCs w:val="28"/>
          <w:lang w:eastAsia="zh-CN"/>
        </w:rPr>
        <w:t xml:space="preserve">- повышение качества и доступности предоставления услуг, </w:t>
      </w:r>
    </w:p>
    <w:p w:rsidR="004F399C" w:rsidRDefault="004F399C"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4F399C">
        <w:rPr>
          <w:rFonts w:ascii="Times New Roman" w:eastAsiaTheme="minorEastAsia" w:hAnsi="Times New Roman"/>
          <w:color w:val="000000"/>
          <w:sz w:val="28"/>
          <w:szCs w:val="28"/>
          <w:lang w:eastAsia="zh-CN"/>
        </w:rPr>
        <w:t xml:space="preserve">- развитие активного диалога с гражданским сообществом. </w:t>
      </w:r>
    </w:p>
    <w:p w:rsidR="001A2CE5" w:rsidRDefault="001A2CE5" w:rsidP="00B01E97">
      <w:pPr>
        <w:autoSpaceDE w:val="0"/>
        <w:autoSpaceDN w:val="0"/>
        <w:adjustRightInd w:val="0"/>
        <w:spacing w:after="0" w:line="360" w:lineRule="auto"/>
        <w:jc w:val="both"/>
        <w:rPr>
          <w:rFonts w:ascii="Times New Roman" w:eastAsiaTheme="minorEastAsia" w:hAnsi="Times New Roman"/>
          <w:i/>
          <w:color w:val="000000"/>
          <w:sz w:val="28"/>
          <w:szCs w:val="28"/>
          <w:lang w:eastAsia="zh-CN"/>
        </w:rPr>
      </w:pPr>
      <w:r>
        <w:rPr>
          <w:rFonts w:ascii="Times New Roman" w:eastAsiaTheme="minorEastAsia" w:hAnsi="Times New Roman"/>
          <w:i/>
          <w:color w:val="000000"/>
          <w:sz w:val="28"/>
          <w:szCs w:val="28"/>
          <w:lang w:eastAsia="zh-CN"/>
        </w:rPr>
        <w:t xml:space="preserve">         6. Повышение эффективности системы профилактики правонарушений, алкоголизма, наркомании и токсикомании на территории Большеберезниковского муниципального района.</w:t>
      </w:r>
    </w:p>
    <w:p w:rsidR="001A2CE5" w:rsidRPr="001A2CE5" w:rsidRDefault="001A2CE5" w:rsidP="00B01E97">
      <w:pPr>
        <w:autoSpaceDE w:val="0"/>
        <w:autoSpaceDN w:val="0"/>
        <w:adjustRightInd w:val="0"/>
        <w:spacing w:after="0" w:line="360" w:lineRule="auto"/>
        <w:jc w:val="both"/>
        <w:rPr>
          <w:rFonts w:ascii="Times New Roman" w:eastAsiaTheme="minorEastAsia" w:hAnsi="Times New Roman"/>
          <w:i/>
          <w:color w:val="000000"/>
          <w:sz w:val="28"/>
          <w:szCs w:val="28"/>
          <w:u w:val="single"/>
          <w:lang w:eastAsia="zh-CN"/>
        </w:rPr>
      </w:pPr>
      <w:r>
        <w:rPr>
          <w:rFonts w:ascii="Times New Roman" w:eastAsiaTheme="minorEastAsia" w:hAnsi="Times New Roman"/>
          <w:i/>
          <w:color w:val="000000"/>
          <w:sz w:val="28"/>
          <w:szCs w:val="28"/>
          <w:lang w:eastAsia="zh-CN"/>
        </w:rPr>
        <w:t xml:space="preserve">        </w:t>
      </w:r>
      <w:r>
        <w:rPr>
          <w:rFonts w:ascii="Times New Roman" w:eastAsiaTheme="minorEastAsia" w:hAnsi="Times New Roman"/>
          <w:i/>
          <w:color w:val="000000"/>
          <w:sz w:val="28"/>
          <w:szCs w:val="28"/>
          <w:u w:val="single"/>
          <w:lang w:eastAsia="zh-CN"/>
        </w:rPr>
        <w:t>Задачи</w:t>
      </w:r>
    </w:p>
    <w:p w:rsidR="001A2CE5" w:rsidRPr="00304F83" w:rsidRDefault="001A2CE5" w:rsidP="00D4241B">
      <w:pPr>
        <w:widowControl w:val="0"/>
        <w:numPr>
          <w:ilvl w:val="0"/>
          <w:numId w:val="26"/>
        </w:numPr>
        <w:shd w:val="clear" w:color="auto" w:fill="FFFFFF"/>
        <w:tabs>
          <w:tab w:val="left" w:pos="163"/>
        </w:tabs>
        <w:autoSpaceDE w:val="0"/>
        <w:autoSpaceDN w:val="0"/>
        <w:adjustRightInd w:val="0"/>
        <w:spacing w:after="0" w:line="360" w:lineRule="auto"/>
        <w:ind w:left="5" w:firstLine="421"/>
        <w:jc w:val="both"/>
        <w:rPr>
          <w:rFonts w:ascii="Times New Roman" w:hAnsi="Times New Roman"/>
          <w:sz w:val="28"/>
          <w:szCs w:val="28"/>
        </w:rPr>
      </w:pPr>
      <w:r>
        <w:rPr>
          <w:rFonts w:ascii="Times New Roman" w:hAnsi="Times New Roman"/>
          <w:sz w:val="28"/>
          <w:szCs w:val="28"/>
        </w:rPr>
        <w:t xml:space="preserve"> </w:t>
      </w:r>
      <w:r w:rsidRPr="00304F83">
        <w:rPr>
          <w:rFonts w:ascii="Times New Roman" w:hAnsi="Times New Roman"/>
          <w:sz w:val="28"/>
          <w:szCs w:val="28"/>
        </w:rPr>
        <w:t xml:space="preserve">создание системы противодействия незаконному обороту наркотиков на территории района и   </w:t>
      </w:r>
      <w:r w:rsidRPr="00304F83">
        <w:rPr>
          <w:rFonts w:ascii="Times New Roman" w:hAnsi="Times New Roman"/>
          <w:spacing w:val="-1"/>
          <w:sz w:val="28"/>
          <w:szCs w:val="28"/>
        </w:rPr>
        <w:t xml:space="preserve">профилактики незаконного потребления наркотиков различными категориями населения, </w:t>
      </w:r>
      <w:r w:rsidRPr="00304F83">
        <w:rPr>
          <w:rFonts w:ascii="Times New Roman" w:hAnsi="Times New Roman"/>
          <w:sz w:val="28"/>
          <w:szCs w:val="28"/>
        </w:rPr>
        <w:t>прежде всего молодежью и несовершеннолетними;</w:t>
      </w:r>
    </w:p>
    <w:p w:rsidR="001A2CE5" w:rsidRPr="00304F83" w:rsidRDefault="001A2CE5" w:rsidP="00D4241B">
      <w:pPr>
        <w:widowControl w:val="0"/>
        <w:numPr>
          <w:ilvl w:val="0"/>
          <w:numId w:val="26"/>
        </w:numPr>
        <w:shd w:val="clear" w:color="auto" w:fill="FFFFFF"/>
        <w:tabs>
          <w:tab w:val="left" w:pos="163"/>
        </w:tabs>
        <w:autoSpaceDE w:val="0"/>
        <w:autoSpaceDN w:val="0"/>
        <w:adjustRightInd w:val="0"/>
        <w:spacing w:after="0" w:line="360" w:lineRule="auto"/>
        <w:ind w:left="5" w:firstLine="421"/>
        <w:jc w:val="both"/>
        <w:rPr>
          <w:rFonts w:ascii="Times New Roman" w:hAnsi="Times New Roman"/>
          <w:sz w:val="28"/>
          <w:szCs w:val="28"/>
        </w:rPr>
      </w:pPr>
      <w:r w:rsidRPr="00304F83">
        <w:rPr>
          <w:rFonts w:ascii="Times New Roman" w:hAnsi="Times New Roman"/>
          <w:sz w:val="28"/>
          <w:szCs w:val="28"/>
        </w:rPr>
        <w:t>предупреждение правонарушений, связанных с наркотиками;</w:t>
      </w:r>
    </w:p>
    <w:p w:rsidR="001A2CE5" w:rsidRPr="00304F83" w:rsidRDefault="001A2CE5" w:rsidP="00D4241B">
      <w:pPr>
        <w:widowControl w:val="0"/>
        <w:numPr>
          <w:ilvl w:val="0"/>
          <w:numId w:val="26"/>
        </w:numPr>
        <w:shd w:val="clear" w:color="auto" w:fill="FFFFFF"/>
        <w:tabs>
          <w:tab w:val="left" w:pos="163"/>
        </w:tabs>
        <w:autoSpaceDE w:val="0"/>
        <w:autoSpaceDN w:val="0"/>
        <w:adjustRightInd w:val="0"/>
        <w:spacing w:after="0" w:line="360" w:lineRule="auto"/>
        <w:ind w:left="5" w:firstLine="421"/>
        <w:jc w:val="both"/>
        <w:rPr>
          <w:rFonts w:ascii="Times New Roman" w:hAnsi="Times New Roman"/>
          <w:sz w:val="28"/>
          <w:szCs w:val="28"/>
        </w:rPr>
      </w:pPr>
      <w:r w:rsidRPr="00304F83">
        <w:rPr>
          <w:rFonts w:ascii="Times New Roman" w:hAnsi="Times New Roman"/>
          <w:sz w:val="28"/>
          <w:szCs w:val="28"/>
        </w:rPr>
        <w:t>создание системы мониторинга распространения наркомании;</w:t>
      </w:r>
    </w:p>
    <w:p w:rsidR="001A2CE5" w:rsidRPr="00304F83" w:rsidRDefault="001A2CE5" w:rsidP="00D4241B">
      <w:pPr>
        <w:widowControl w:val="0"/>
        <w:numPr>
          <w:ilvl w:val="0"/>
          <w:numId w:val="26"/>
        </w:numPr>
        <w:shd w:val="clear" w:color="auto" w:fill="FFFFFF"/>
        <w:tabs>
          <w:tab w:val="left" w:pos="163"/>
        </w:tabs>
        <w:autoSpaceDE w:val="0"/>
        <w:autoSpaceDN w:val="0"/>
        <w:adjustRightInd w:val="0"/>
        <w:spacing w:after="0" w:line="360" w:lineRule="auto"/>
        <w:ind w:left="5" w:firstLine="421"/>
        <w:jc w:val="both"/>
        <w:rPr>
          <w:rFonts w:ascii="Times New Roman" w:hAnsi="Times New Roman"/>
          <w:sz w:val="28"/>
          <w:szCs w:val="28"/>
        </w:rPr>
      </w:pPr>
      <w:r w:rsidRPr="00304F83">
        <w:rPr>
          <w:rFonts w:ascii="Times New Roman" w:hAnsi="Times New Roman"/>
          <w:spacing w:val="-1"/>
          <w:sz w:val="28"/>
          <w:szCs w:val="28"/>
        </w:rPr>
        <w:t xml:space="preserve">совершенствование системы лечения и реабилитации лиц, употребляющих </w:t>
      </w:r>
      <w:r w:rsidRPr="00304F83">
        <w:rPr>
          <w:rFonts w:ascii="Times New Roman" w:hAnsi="Times New Roman"/>
          <w:sz w:val="28"/>
          <w:szCs w:val="28"/>
        </w:rPr>
        <w:t>наркотики без назначения врача;</w:t>
      </w:r>
    </w:p>
    <w:p w:rsidR="001A2CE5" w:rsidRPr="00304F83" w:rsidRDefault="001A2CE5" w:rsidP="00D4241B">
      <w:pPr>
        <w:widowControl w:val="0"/>
        <w:numPr>
          <w:ilvl w:val="0"/>
          <w:numId w:val="26"/>
        </w:numPr>
        <w:shd w:val="clear" w:color="auto" w:fill="FFFFFF"/>
        <w:tabs>
          <w:tab w:val="left" w:pos="163"/>
        </w:tabs>
        <w:autoSpaceDE w:val="0"/>
        <w:autoSpaceDN w:val="0"/>
        <w:adjustRightInd w:val="0"/>
        <w:spacing w:after="0" w:line="360" w:lineRule="auto"/>
        <w:ind w:left="5" w:firstLine="421"/>
        <w:jc w:val="both"/>
        <w:rPr>
          <w:rFonts w:ascii="Times New Roman" w:hAnsi="Times New Roman"/>
          <w:sz w:val="28"/>
          <w:szCs w:val="28"/>
        </w:rPr>
      </w:pPr>
      <w:r w:rsidRPr="00304F83">
        <w:rPr>
          <w:rFonts w:ascii="Times New Roman" w:hAnsi="Times New Roman"/>
          <w:spacing w:val="-1"/>
          <w:sz w:val="28"/>
          <w:szCs w:val="28"/>
        </w:rPr>
        <w:t xml:space="preserve">повышение эффективности работы правоохранительных органов, осуществляющих борьбу с </w:t>
      </w:r>
      <w:r w:rsidRPr="00304F83">
        <w:rPr>
          <w:rFonts w:ascii="Times New Roman" w:hAnsi="Times New Roman"/>
          <w:sz w:val="28"/>
          <w:szCs w:val="28"/>
        </w:rPr>
        <w:t>незаконным оборотом наркотиков и их контрабандой;</w:t>
      </w:r>
    </w:p>
    <w:p w:rsidR="001A2CE5" w:rsidRPr="00304F83" w:rsidRDefault="001A2CE5" w:rsidP="00D4241B">
      <w:pPr>
        <w:widowControl w:val="0"/>
        <w:numPr>
          <w:ilvl w:val="0"/>
          <w:numId w:val="26"/>
        </w:numPr>
        <w:shd w:val="clear" w:color="auto" w:fill="FFFFFF"/>
        <w:tabs>
          <w:tab w:val="left" w:pos="163"/>
        </w:tabs>
        <w:autoSpaceDE w:val="0"/>
        <w:autoSpaceDN w:val="0"/>
        <w:adjustRightInd w:val="0"/>
        <w:spacing w:after="0" w:line="360" w:lineRule="auto"/>
        <w:ind w:left="5" w:right="518" w:firstLine="421"/>
        <w:jc w:val="both"/>
        <w:rPr>
          <w:rFonts w:ascii="Times New Roman" w:hAnsi="Times New Roman"/>
          <w:sz w:val="28"/>
          <w:szCs w:val="28"/>
        </w:rPr>
      </w:pPr>
      <w:r w:rsidRPr="00304F83">
        <w:rPr>
          <w:rFonts w:ascii="Times New Roman" w:hAnsi="Times New Roman"/>
          <w:spacing w:val="-2"/>
          <w:sz w:val="28"/>
          <w:szCs w:val="28"/>
        </w:rPr>
        <w:t xml:space="preserve">подготовка специалистов в области профилактики и </w:t>
      </w:r>
      <w:r w:rsidRPr="00304F83">
        <w:rPr>
          <w:rFonts w:ascii="Times New Roman" w:hAnsi="Times New Roman"/>
          <w:sz w:val="28"/>
          <w:szCs w:val="28"/>
        </w:rPr>
        <w:t>лечения наркомании;</w:t>
      </w:r>
    </w:p>
    <w:p w:rsidR="001A2CE5" w:rsidRDefault="001A2CE5" w:rsidP="00D4241B">
      <w:pPr>
        <w:widowControl w:val="0"/>
        <w:numPr>
          <w:ilvl w:val="0"/>
          <w:numId w:val="26"/>
        </w:numPr>
        <w:shd w:val="clear" w:color="auto" w:fill="FFFFFF"/>
        <w:tabs>
          <w:tab w:val="left" w:pos="163"/>
        </w:tabs>
        <w:autoSpaceDE w:val="0"/>
        <w:autoSpaceDN w:val="0"/>
        <w:adjustRightInd w:val="0"/>
        <w:spacing w:before="2" w:after="0" w:line="360" w:lineRule="auto"/>
        <w:ind w:left="5" w:firstLine="421"/>
        <w:jc w:val="both"/>
        <w:rPr>
          <w:rFonts w:ascii="Times New Roman" w:hAnsi="Times New Roman"/>
          <w:sz w:val="28"/>
          <w:szCs w:val="28"/>
        </w:rPr>
      </w:pPr>
      <w:r w:rsidRPr="00304F83">
        <w:rPr>
          <w:rFonts w:ascii="Times New Roman" w:hAnsi="Times New Roman"/>
          <w:sz w:val="28"/>
          <w:szCs w:val="28"/>
        </w:rPr>
        <w:t xml:space="preserve">совершенствование межведомственного </w:t>
      </w:r>
      <w:r w:rsidRPr="00304F83">
        <w:rPr>
          <w:rFonts w:ascii="Times New Roman" w:hAnsi="Times New Roman"/>
          <w:spacing w:val="-1"/>
          <w:sz w:val="28"/>
          <w:szCs w:val="28"/>
        </w:rPr>
        <w:t xml:space="preserve">сотрудничества в области противодействия злоупотреблению наркотиками и </w:t>
      </w:r>
      <w:r w:rsidRPr="00304F83">
        <w:rPr>
          <w:rFonts w:ascii="Times New Roman" w:hAnsi="Times New Roman"/>
          <w:sz w:val="28"/>
          <w:szCs w:val="28"/>
        </w:rPr>
        <w:t>их незаконному обороту.</w:t>
      </w:r>
    </w:p>
    <w:p w:rsidR="001A2CE5" w:rsidRDefault="001A2CE5" w:rsidP="00D4241B">
      <w:pPr>
        <w:pStyle w:val="af"/>
        <w:widowControl w:val="0"/>
        <w:numPr>
          <w:ilvl w:val="0"/>
          <w:numId w:val="27"/>
        </w:numPr>
        <w:shd w:val="clear" w:color="auto" w:fill="FFFFFF"/>
        <w:tabs>
          <w:tab w:val="left" w:pos="163"/>
        </w:tabs>
        <w:autoSpaceDE w:val="0"/>
        <w:autoSpaceDN w:val="0"/>
        <w:adjustRightInd w:val="0"/>
        <w:spacing w:before="2" w:after="0" w:line="360" w:lineRule="auto"/>
        <w:ind w:left="0" w:firstLine="420"/>
        <w:jc w:val="both"/>
        <w:rPr>
          <w:rFonts w:ascii="Times New Roman" w:hAnsi="Times New Roman"/>
          <w:i/>
          <w:sz w:val="28"/>
          <w:szCs w:val="28"/>
        </w:rPr>
      </w:pPr>
      <w:r w:rsidRPr="001A2CE5">
        <w:rPr>
          <w:rFonts w:ascii="Times New Roman" w:hAnsi="Times New Roman"/>
          <w:i/>
          <w:sz w:val="28"/>
          <w:szCs w:val="28"/>
        </w:rPr>
        <w:t>Снижение уровня преступности, охрана конституционных прав и свобод граждан, обеспечение экономической безопасности.</w:t>
      </w:r>
    </w:p>
    <w:p w:rsidR="005C6CB0" w:rsidRPr="005C6CB0" w:rsidRDefault="005C6CB0" w:rsidP="005C6CB0">
      <w:pPr>
        <w:pStyle w:val="af"/>
        <w:autoSpaceDE w:val="0"/>
        <w:autoSpaceDN w:val="0"/>
        <w:adjustRightInd w:val="0"/>
        <w:spacing w:after="0" w:line="360" w:lineRule="auto"/>
        <w:ind w:left="780"/>
        <w:jc w:val="both"/>
        <w:rPr>
          <w:rFonts w:ascii="Times New Roman" w:eastAsiaTheme="minorEastAsia" w:hAnsi="Times New Roman"/>
          <w:i/>
          <w:color w:val="000000"/>
          <w:sz w:val="28"/>
          <w:szCs w:val="28"/>
          <w:u w:val="single"/>
          <w:lang w:eastAsia="zh-CN"/>
        </w:rPr>
      </w:pPr>
      <w:r w:rsidRPr="005C6CB0">
        <w:rPr>
          <w:rFonts w:ascii="Times New Roman" w:eastAsiaTheme="minorEastAsia" w:hAnsi="Times New Roman"/>
          <w:i/>
          <w:color w:val="000000"/>
          <w:sz w:val="28"/>
          <w:szCs w:val="28"/>
          <w:u w:val="single"/>
          <w:lang w:eastAsia="zh-CN"/>
        </w:rPr>
        <w:t>Задачи</w:t>
      </w:r>
    </w:p>
    <w:p w:rsidR="001A2CE5" w:rsidRPr="001A2CE5" w:rsidRDefault="001A2CE5" w:rsidP="00D4241B">
      <w:pPr>
        <w:jc w:val="both"/>
        <w:rPr>
          <w:rFonts w:ascii="Times New Roman" w:hAnsi="Times New Roman"/>
          <w:sz w:val="28"/>
          <w:szCs w:val="28"/>
        </w:rPr>
      </w:pPr>
      <w:r>
        <w:rPr>
          <w:rFonts w:ascii="Times New Roman" w:hAnsi="Times New Roman"/>
          <w:sz w:val="28"/>
          <w:szCs w:val="28"/>
        </w:rPr>
        <w:t xml:space="preserve">       </w:t>
      </w:r>
      <w:r w:rsidRPr="001A2CE5">
        <w:rPr>
          <w:rFonts w:ascii="Times New Roman" w:hAnsi="Times New Roman"/>
          <w:sz w:val="28"/>
          <w:szCs w:val="28"/>
        </w:rPr>
        <w:t>- снижение уровня преступности на территории района;</w:t>
      </w:r>
    </w:p>
    <w:p w:rsidR="001A2CE5" w:rsidRPr="001A2CE5" w:rsidRDefault="001A2CE5" w:rsidP="00D4241B">
      <w:pPr>
        <w:jc w:val="both"/>
        <w:rPr>
          <w:rFonts w:ascii="Times New Roman" w:hAnsi="Times New Roman"/>
          <w:sz w:val="28"/>
          <w:szCs w:val="28"/>
        </w:rPr>
      </w:pPr>
      <w:r>
        <w:rPr>
          <w:rFonts w:ascii="Times New Roman" w:hAnsi="Times New Roman"/>
          <w:sz w:val="28"/>
          <w:szCs w:val="28"/>
        </w:rPr>
        <w:t xml:space="preserve">       </w:t>
      </w:r>
      <w:r w:rsidRPr="001A2CE5">
        <w:rPr>
          <w:rFonts w:ascii="Times New Roman" w:hAnsi="Times New Roman"/>
          <w:sz w:val="28"/>
          <w:szCs w:val="28"/>
        </w:rPr>
        <w:t xml:space="preserve">- воссоздание системы социальной профилактики правонарушений, направленной прежде всего на активизацию борьбы с пьянством, </w:t>
      </w:r>
      <w:r w:rsidRPr="001A2CE5">
        <w:rPr>
          <w:rFonts w:ascii="Times New Roman" w:hAnsi="Times New Roman"/>
          <w:sz w:val="28"/>
          <w:szCs w:val="28"/>
        </w:rPr>
        <w:lastRenderedPageBreak/>
        <w:t>алкоголизмом, наркоманией; преступностью, безнадзорностью, беспризорностью несовершеннолетних; незаконной миграцией; социальную адаптацию лиц, освободившихся из мест лишения свободы;</w:t>
      </w:r>
    </w:p>
    <w:p w:rsidR="001A2CE5" w:rsidRPr="001A2CE5" w:rsidRDefault="001A2CE5" w:rsidP="00D4241B">
      <w:pPr>
        <w:jc w:val="both"/>
        <w:rPr>
          <w:rFonts w:ascii="Times New Roman" w:hAnsi="Times New Roman"/>
          <w:sz w:val="28"/>
          <w:szCs w:val="28"/>
        </w:rPr>
      </w:pPr>
      <w:r>
        <w:rPr>
          <w:rFonts w:ascii="Times New Roman" w:hAnsi="Times New Roman"/>
          <w:sz w:val="28"/>
          <w:szCs w:val="28"/>
        </w:rPr>
        <w:t xml:space="preserve">      </w:t>
      </w:r>
      <w:r w:rsidRPr="001A2CE5">
        <w:rPr>
          <w:rFonts w:ascii="Times New Roman" w:hAnsi="Times New Roman"/>
          <w:sz w:val="28"/>
          <w:szCs w:val="28"/>
        </w:rPr>
        <w:t>- совершенствование нормативной правовой базы района по профилактике правонарушений;</w:t>
      </w:r>
    </w:p>
    <w:p w:rsidR="001A2CE5" w:rsidRPr="001A2CE5" w:rsidRDefault="001A2CE5" w:rsidP="00D4241B">
      <w:pPr>
        <w:jc w:val="both"/>
        <w:rPr>
          <w:rFonts w:ascii="Times New Roman" w:hAnsi="Times New Roman"/>
          <w:sz w:val="28"/>
          <w:szCs w:val="28"/>
        </w:rPr>
      </w:pPr>
      <w:r>
        <w:rPr>
          <w:rFonts w:ascii="Times New Roman" w:hAnsi="Times New Roman"/>
          <w:sz w:val="28"/>
          <w:szCs w:val="28"/>
        </w:rPr>
        <w:t xml:space="preserve">      </w:t>
      </w:r>
      <w:r w:rsidRPr="001A2CE5">
        <w:rPr>
          <w:rFonts w:ascii="Times New Roman" w:hAnsi="Times New Roman"/>
          <w:sz w:val="28"/>
          <w:szCs w:val="28"/>
        </w:rPr>
        <w:t>- активизация участия и улучшение координации деятельности органов власти района и местного самоуправления в предупреждении правонарушений;</w:t>
      </w:r>
    </w:p>
    <w:p w:rsidR="001A2CE5" w:rsidRPr="001A2CE5" w:rsidRDefault="001A2CE5" w:rsidP="00D4241B">
      <w:pPr>
        <w:jc w:val="both"/>
        <w:rPr>
          <w:rFonts w:ascii="Times New Roman" w:hAnsi="Times New Roman"/>
          <w:sz w:val="28"/>
          <w:szCs w:val="28"/>
        </w:rPr>
      </w:pPr>
      <w:r>
        <w:rPr>
          <w:rFonts w:ascii="Times New Roman" w:hAnsi="Times New Roman"/>
          <w:sz w:val="28"/>
          <w:szCs w:val="28"/>
        </w:rPr>
        <w:t xml:space="preserve">      </w:t>
      </w:r>
      <w:r w:rsidRPr="001A2CE5">
        <w:rPr>
          <w:rFonts w:ascii="Times New Roman" w:hAnsi="Times New Roman"/>
          <w:sz w:val="28"/>
          <w:szCs w:val="28"/>
        </w:rPr>
        <w:t>- вовлечение в предупреждение правонарушений руководителей, трудовые коллективы, предприятий, учреждений, организаций всех форм  собственности, а также общественных организаций;</w:t>
      </w:r>
    </w:p>
    <w:p w:rsidR="001A2CE5" w:rsidRPr="001A2CE5" w:rsidRDefault="001A2CE5" w:rsidP="00D4241B">
      <w:pPr>
        <w:jc w:val="both"/>
        <w:rPr>
          <w:rFonts w:ascii="Times New Roman" w:hAnsi="Times New Roman"/>
          <w:sz w:val="28"/>
          <w:szCs w:val="28"/>
        </w:rPr>
      </w:pPr>
      <w:r>
        <w:rPr>
          <w:rFonts w:ascii="Times New Roman" w:hAnsi="Times New Roman"/>
          <w:sz w:val="28"/>
          <w:szCs w:val="28"/>
        </w:rPr>
        <w:t xml:space="preserve">      </w:t>
      </w:r>
      <w:r w:rsidRPr="001A2CE5">
        <w:rPr>
          <w:rFonts w:ascii="Times New Roman" w:hAnsi="Times New Roman"/>
          <w:sz w:val="28"/>
          <w:szCs w:val="28"/>
        </w:rPr>
        <w:t>- снижение «правового нигилизма» населения, создание системы стимулов для ведения законопослушного образа жизни;</w:t>
      </w:r>
    </w:p>
    <w:p w:rsidR="001A2CE5" w:rsidRPr="001A2CE5" w:rsidRDefault="001A2CE5" w:rsidP="00D4241B">
      <w:pPr>
        <w:jc w:val="both"/>
        <w:rPr>
          <w:rFonts w:ascii="Times New Roman" w:hAnsi="Times New Roman"/>
          <w:sz w:val="28"/>
          <w:szCs w:val="28"/>
        </w:rPr>
      </w:pPr>
      <w:r>
        <w:rPr>
          <w:rFonts w:ascii="Times New Roman" w:hAnsi="Times New Roman"/>
          <w:sz w:val="28"/>
          <w:szCs w:val="28"/>
        </w:rPr>
        <w:t xml:space="preserve">      </w:t>
      </w:r>
      <w:r w:rsidRPr="001A2CE5">
        <w:rPr>
          <w:rFonts w:ascii="Times New Roman" w:hAnsi="Times New Roman"/>
          <w:sz w:val="28"/>
          <w:szCs w:val="28"/>
        </w:rPr>
        <w:t>- повышение оперативности реагирования на заявления и сообщения о правонарушения за счет наращивания сил правопорядка и технических средств контроля за ситуацией в общественных местах;</w:t>
      </w:r>
    </w:p>
    <w:p w:rsidR="001A2CE5" w:rsidRPr="001A2CE5" w:rsidRDefault="001A2CE5" w:rsidP="00D4241B">
      <w:pPr>
        <w:jc w:val="both"/>
        <w:rPr>
          <w:rFonts w:ascii="Times New Roman" w:hAnsi="Times New Roman"/>
          <w:sz w:val="28"/>
          <w:szCs w:val="28"/>
        </w:rPr>
      </w:pPr>
      <w:r>
        <w:rPr>
          <w:rFonts w:ascii="Times New Roman" w:hAnsi="Times New Roman"/>
          <w:sz w:val="28"/>
          <w:szCs w:val="28"/>
        </w:rPr>
        <w:t xml:space="preserve">      </w:t>
      </w:r>
      <w:r w:rsidRPr="001A2CE5">
        <w:rPr>
          <w:rFonts w:ascii="Times New Roman" w:hAnsi="Times New Roman"/>
          <w:sz w:val="28"/>
          <w:szCs w:val="28"/>
        </w:rPr>
        <w:t>- оптимизация работы по предупреждению и профилактике правонарушений, совершаемых на улицах и в общественных местах;</w:t>
      </w:r>
    </w:p>
    <w:p w:rsidR="001A2CE5" w:rsidRPr="001A2CE5" w:rsidRDefault="001A2CE5" w:rsidP="00D4241B">
      <w:pPr>
        <w:widowControl w:val="0"/>
        <w:shd w:val="clear" w:color="auto" w:fill="FFFFFF"/>
        <w:tabs>
          <w:tab w:val="left" w:pos="163"/>
        </w:tabs>
        <w:autoSpaceDE w:val="0"/>
        <w:autoSpaceDN w:val="0"/>
        <w:adjustRightInd w:val="0"/>
        <w:spacing w:before="2" w:after="0" w:line="360" w:lineRule="auto"/>
        <w:jc w:val="both"/>
        <w:rPr>
          <w:rFonts w:ascii="Times New Roman" w:hAnsi="Times New Roman"/>
          <w:sz w:val="28"/>
          <w:szCs w:val="28"/>
        </w:rPr>
      </w:pPr>
      <w:r>
        <w:rPr>
          <w:rFonts w:ascii="Times New Roman" w:hAnsi="Times New Roman"/>
          <w:sz w:val="28"/>
          <w:szCs w:val="28"/>
        </w:rPr>
        <w:t xml:space="preserve">      </w:t>
      </w:r>
      <w:r w:rsidRPr="001A2CE5">
        <w:rPr>
          <w:rFonts w:ascii="Times New Roman" w:hAnsi="Times New Roman"/>
          <w:sz w:val="28"/>
          <w:szCs w:val="28"/>
        </w:rPr>
        <w:t>- выявление и устранение причин и условий, способствующих совершению правонарушений</w:t>
      </w:r>
    </w:p>
    <w:p w:rsidR="004F399C" w:rsidRPr="00AF2165" w:rsidRDefault="004F399C" w:rsidP="00B01E97">
      <w:pPr>
        <w:autoSpaceDE w:val="0"/>
        <w:autoSpaceDN w:val="0"/>
        <w:adjustRightInd w:val="0"/>
        <w:spacing w:after="0" w:line="360" w:lineRule="auto"/>
        <w:jc w:val="both"/>
        <w:rPr>
          <w:rFonts w:ascii="Times New Roman" w:eastAsiaTheme="minorEastAsia" w:hAnsi="Times New Roman"/>
          <w:i/>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3C39F1">
        <w:rPr>
          <w:rFonts w:ascii="Times New Roman" w:eastAsiaTheme="minorEastAsia" w:hAnsi="Times New Roman"/>
          <w:color w:val="000000"/>
          <w:sz w:val="28"/>
          <w:szCs w:val="28"/>
          <w:lang w:eastAsia="zh-CN"/>
        </w:rPr>
        <w:t>8</w:t>
      </w:r>
      <w:r w:rsidRPr="00B01E97">
        <w:rPr>
          <w:rFonts w:ascii="Times New Roman" w:eastAsiaTheme="minorEastAsia" w:hAnsi="Times New Roman"/>
          <w:color w:val="000000"/>
          <w:sz w:val="28"/>
          <w:szCs w:val="28"/>
          <w:lang w:eastAsia="zh-CN"/>
        </w:rPr>
        <w:t xml:space="preserve">. </w:t>
      </w:r>
      <w:r w:rsidRPr="00AF2165">
        <w:rPr>
          <w:rFonts w:ascii="Times New Roman" w:eastAsiaTheme="minorEastAsia" w:hAnsi="Times New Roman"/>
          <w:i/>
          <w:color w:val="000000"/>
          <w:sz w:val="28"/>
          <w:szCs w:val="28"/>
          <w:lang w:eastAsia="zh-CN"/>
        </w:rPr>
        <w:t xml:space="preserve">Создание для населения комфортных условий проживания за счет формирования рынка доступного качественного жилья, отвечающего требованиям энергоэффективности и экологичности и создания современной, надежной системы жизнеобеспечения. </w:t>
      </w:r>
    </w:p>
    <w:p w:rsidR="004F399C" w:rsidRPr="0034518E" w:rsidRDefault="004F399C" w:rsidP="00B01E97">
      <w:pPr>
        <w:autoSpaceDE w:val="0"/>
        <w:autoSpaceDN w:val="0"/>
        <w:adjustRightInd w:val="0"/>
        <w:spacing w:after="0" w:line="360" w:lineRule="auto"/>
        <w:jc w:val="both"/>
        <w:rPr>
          <w:rFonts w:ascii="Times New Roman" w:eastAsiaTheme="minorEastAsia" w:hAnsi="Times New Roman"/>
          <w:color w:val="000000"/>
          <w:sz w:val="28"/>
          <w:szCs w:val="28"/>
          <w:u w:val="single"/>
          <w:lang w:eastAsia="zh-CN"/>
        </w:rPr>
      </w:pPr>
      <w:r w:rsidRPr="00B01E97">
        <w:rPr>
          <w:rFonts w:ascii="Times New Roman" w:eastAsiaTheme="minorEastAsia" w:hAnsi="Times New Roman"/>
          <w:i/>
          <w:iCs/>
          <w:color w:val="000000"/>
          <w:sz w:val="28"/>
          <w:szCs w:val="28"/>
          <w:lang w:eastAsia="zh-CN"/>
        </w:rPr>
        <w:t xml:space="preserve">           </w:t>
      </w:r>
      <w:r w:rsidRPr="0034518E">
        <w:rPr>
          <w:rFonts w:ascii="Times New Roman" w:eastAsiaTheme="minorEastAsia" w:hAnsi="Times New Roman"/>
          <w:i/>
          <w:iCs/>
          <w:color w:val="000000"/>
          <w:sz w:val="28"/>
          <w:szCs w:val="28"/>
          <w:u w:val="single"/>
          <w:lang w:eastAsia="zh-CN"/>
        </w:rPr>
        <w:t>Задачи</w:t>
      </w:r>
      <w:r w:rsidRPr="0034518E">
        <w:rPr>
          <w:rFonts w:ascii="Times New Roman" w:eastAsiaTheme="minorEastAsia" w:hAnsi="Times New Roman"/>
          <w:color w:val="000000"/>
          <w:sz w:val="28"/>
          <w:szCs w:val="28"/>
          <w:u w:val="single"/>
          <w:lang w:eastAsia="zh-CN"/>
        </w:rPr>
        <w:t xml:space="preserve">: </w:t>
      </w:r>
    </w:p>
    <w:p w:rsidR="004F399C" w:rsidRPr="004F399C" w:rsidRDefault="004F399C" w:rsidP="00D4241B">
      <w:pPr>
        <w:autoSpaceDE w:val="0"/>
        <w:autoSpaceDN w:val="0"/>
        <w:adjustRightInd w:val="0"/>
        <w:spacing w:after="0" w:line="360" w:lineRule="auto"/>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4F399C">
        <w:rPr>
          <w:rFonts w:ascii="Times New Roman" w:eastAsiaTheme="minorEastAsia" w:hAnsi="Times New Roman"/>
          <w:color w:val="000000"/>
          <w:sz w:val="28"/>
          <w:szCs w:val="28"/>
          <w:lang w:eastAsia="zh-CN"/>
        </w:rPr>
        <w:t xml:space="preserve">- повышение качества и надежности предоставления коммунальных услуг населению, </w:t>
      </w:r>
    </w:p>
    <w:p w:rsidR="004F399C" w:rsidRPr="004F399C" w:rsidRDefault="004F399C" w:rsidP="00D4241B">
      <w:pPr>
        <w:autoSpaceDE w:val="0"/>
        <w:autoSpaceDN w:val="0"/>
        <w:adjustRightInd w:val="0"/>
        <w:spacing w:after="0" w:line="360" w:lineRule="auto"/>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4F399C">
        <w:rPr>
          <w:rFonts w:ascii="Times New Roman" w:eastAsiaTheme="minorEastAsia" w:hAnsi="Times New Roman"/>
          <w:color w:val="000000"/>
          <w:sz w:val="28"/>
          <w:szCs w:val="28"/>
          <w:lang w:eastAsia="zh-CN"/>
        </w:rPr>
        <w:t xml:space="preserve">- развитие и модернизация коммунальной инфраструктуры, </w:t>
      </w:r>
    </w:p>
    <w:p w:rsidR="004F399C" w:rsidRPr="004F399C" w:rsidRDefault="004F399C" w:rsidP="00D4241B">
      <w:pPr>
        <w:autoSpaceDE w:val="0"/>
        <w:autoSpaceDN w:val="0"/>
        <w:adjustRightInd w:val="0"/>
        <w:spacing w:after="0" w:line="360" w:lineRule="auto"/>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4F399C">
        <w:rPr>
          <w:rFonts w:ascii="Times New Roman" w:eastAsiaTheme="minorEastAsia" w:hAnsi="Times New Roman"/>
          <w:color w:val="000000"/>
          <w:sz w:val="28"/>
          <w:szCs w:val="28"/>
          <w:lang w:eastAsia="zh-CN"/>
        </w:rPr>
        <w:t xml:space="preserve">- совершенствование управлением жилищным фондом, </w:t>
      </w:r>
    </w:p>
    <w:p w:rsidR="006E5C46" w:rsidRPr="00B01E97" w:rsidRDefault="004F399C" w:rsidP="00D4241B">
      <w:pPr>
        <w:tabs>
          <w:tab w:val="left" w:pos="3540"/>
        </w:tabs>
        <w:spacing w:after="0" w:line="360" w:lineRule="auto"/>
        <w:rPr>
          <w:rFonts w:ascii="Times New Roman" w:hAnsi="Times New Roman"/>
          <w:sz w:val="28"/>
          <w:szCs w:val="28"/>
        </w:rPr>
      </w:pPr>
      <w:r w:rsidRPr="00B01E97">
        <w:rPr>
          <w:rFonts w:ascii="Times New Roman" w:eastAsiaTheme="minorEastAsia" w:hAnsi="Times New Roman"/>
          <w:color w:val="000000"/>
          <w:sz w:val="28"/>
          <w:szCs w:val="28"/>
          <w:lang w:eastAsia="zh-CN"/>
        </w:rPr>
        <w:t xml:space="preserve">       - содействие обеспечению населения доступным и качественным жильем.</w:t>
      </w:r>
    </w:p>
    <w:p w:rsidR="00380B88" w:rsidRPr="00AF2165" w:rsidRDefault="00380B88" w:rsidP="00B01E97">
      <w:pPr>
        <w:autoSpaceDE w:val="0"/>
        <w:autoSpaceDN w:val="0"/>
        <w:adjustRightInd w:val="0"/>
        <w:spacing w:after="0" w:line="360" w:lineRule="auto"/>
        <w:jc w:val="both"/>
        <w:rPr>
          <w:rFonts w:ascii="Times New Roman" w:eastAsiaTheme="minorEastAsia" w:hAnsi="Times New Roman"/>
          <w:i/>
          <w:color w:val="000000"/>
          <w:sz w:val="28"/>
          <w:szCs w:val="28"/>
          <w:lang w:eastAsia="zh-CN"/>
        </w:rPr>
      </w:pPr>
      <w:r w:rsidRPr="00B01E97">
        <w:rPr>
          <w:rFonts w:ascii="Times New Roman" w:eastAsiaTheme="minorEastAsia" w:hAnsi="Times New Roman"/>
          <w:color w:val="000000"/>
          <w:sz w:val="28"/>
          <w:szCs w:val="28"/>
          <w:lang w:eastAsia="zh-CN"/>
        </w:rPr>
        <w:lastRenderedPageBreak/>
        <w:t xml:space="preserve">        </w:t>
      </w:r>
      <w:r w:rsidR="003C39F1">
        <w:rPr>
          <w:rFonts w:ascii="Times New Roman" w:eastAsiaTheme="minorEastAsia" w:hAnsi="Times New Roman"/>
          <w:color w:val="000000"/>
          <w:sz w:val="28"/>
          <w:szCs w:val="28"/>
          <w:lang w:eastAsia="zh-CN"/>
        </w:rPr>
        <w:t>9</w:t>
      </w:r>
      <w:r w:rsidRPr="00B01E97">
        <w:rPr>
          <w:rFonts w:ascii="Times New Roman" w:eastAsiaTheme="minorEastAsia" w:hAnsi="Times New Roman"/>
          <w:color w:val="000000"/>
          <w:sz w:val="28"/>
          <w:szCs w:val="28"/>
          <w:lang w:eastAsia="zh-CN"/>
        </w:rPr>
        <w:t xml:space="preserve">. </w:t>
      </w:r>
      <w:r w:rsidRPr="00AF2165">
        <w:rPr>
          <w:rFonts w:ascii="Times New Roman" w:eastAsiaTheme="minorEastAsia" w:hAnsi="Times New Roman"/>
          <w:i/>
          <w:color w:val="000000"/>
          <w:sz w:val="28"/>
          <w:szCs w:val="28"/>
          <w:lang w:eastAsia="zh-CN"/>
        </w:rPr>
        <w:t xml:space="preserve">Развитие современной и эффективной транспортной инфраструктуры. </w:t>
      </w:r>
    </w:p>
    <w:p w:rsidR="00380B88" w:rsidRPr="0034518E" w:rsidRDefault="00380B88" w:rsidP="00B01E97">
      <w:pPr>
        <w:autoSpaceDE w:val="0"/>
        <w:autoSpaceDN w:val="0"/>
        <w:adjustRightInd w:val="0"/>
        <w:spacing w:after="0" w:line="360" w:lineRule="auto"/>
        <w:jc w:val="both"/>
        <w:rPr>
          <w:rFonts w:ascii="Times New Roman" w:eastAsiaTheme="minorEastAsia" w:hAnsi="Times New Roman"/>
          <w:color w:val="000000"/>
          <w:sz w:val="28"/>
          <w:szCs w:val="28"/>
          <w:u w:val="single"/>
          <w:lang w:eastAsia="zh-CN"/>
        </w:rPr>
      </w:pPr>
      <w:r w:rsidRPr="00B01E97">
        <w:rPr>
          <w:rFonts w:ascii="Times New Roman" w:eastAsiaTheme="minorEastAsia" w:hAnsi="Times New Roman"/>
          <w:i/>
          <w:iCs/>
          <w:color w:val="000000"/>
          <w:sz w:val="28"/>
          <w:szCs w:val="28"/>
          <w:lang w:eastAsia="zh-CN"/>
        </w:rPr>
        <w:t xml:space="preserve">          </w:t>
      </w:r>
      <w:r w:rsidR="0034518E">
        <w:rPr>
          <w:rFonts w:ascii="Times New Roman" w:eastAsiaTheme="minorEastAsia" w:hAnsi="Times New Roman"/>
          <w:i/>
          <w:iCs/>
          <w:color w:val="000000"/>
          <w:sz w:val="28"/>
          <w:szCs w:val="28"/>
          <w:lang w:eastAsia="zh-CN"/>
        </w:rPr>
        <w:t xml:space="preserve">     </w:t>
      </w:r>
      <w:r w:rsidRPr="00B01E97">
        <w:rPr>
          <w:rFonts w:ascii="Times New Roman" w:eastAsiaTheme="minorEastAsia" w:hAnsi="Times New Roman"/>
          <w:i/>
          <w:iCs/>
          <w:color w:val="000000"/>
          <w:sz w:val="28"/>
          <w:szCs w:val="28"/>
          <w:lang w:eastAsia="zh-CN"/>
        </w:rPr>
        <w:t xml:space="preserve"> </w:t>
      </w:r>
      <w:r w:rsidRPr="0034518E">
        <w:rPr>
          <w:rFonts w:ascii="Times New Roman" w:eastAsiaTheme="minorEastAsia" w:hAnsi="Times New Roman"/>
          <w:i/>
          <w:iCs/>
          <w:color w:val="000000"/>
          <w:sz w:val="28"/>
          <w:szCs w:val="28"/>
          <w:u w:val="single"/>
          <w:lang w:eastAsia="zh-CN"/>
        </w:rPr>
        <w:t xml:space="preserve">Задачи: </w:t>
      </w:r>
    </w:p>
    <w:p w:rsidR="00380B88" w:rsidRPr="00380B88" w:rsidRDefault="00380B88"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380B88">
        <w:rPr>
          <w:rFonts w:ascii="Times New Roman" w:eastAsiaTheme="minorEastAsia" w:hAnsi="Times New Roman"/>
          <w:color w:val="000000"/>
          <w:sz w:val="28"/>
          <w:szCs w:val="28"/>
          <w:lang w:eastAsia="zh-CN"/>
        </w:rPr>
        <w:t xml:space="preserve">- обеспечение сохранности, модернизация и развитие сети автомобильных дорог местного значения, </w:t>
      </w:r>
    </w:p>
    <w:p w:rsidR="00380B88" w:rsidRPr="00380B88" w:rsidRDefault="00380B88"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380B88">
        <w:rPr>
          <w:rFonts w:ascii="Times New Roman" w:eastAsiaTheme="minorEastAsia" w:hAnsi="Times New Roman"/>
          <w:color w:val="000000"/>
          <w:sz w:val="28"/>
          <w:szCs w:val="28"/>
          <w:lang w:eastAsia="zh-CN"/>
        </w:rPr>
        <w:t xml:space="preserve">- повышение качества выполняемых дорожных работ, </w:t>
      </w:r>
    </w:p>
    <w:p w:rsidR="006E5C46" w:rsidRPr="00B01E97" w:rsidRDefault="00380B88" w:rsidP="00B01E97">
      <w:pPr>
        <w:tabs>
          <w:tab w:val="left" w:pos="3540"/>
        </w:tabs>
        <w:spacing w:after="0" w:line="360" w:lineRule="auto"/>
        <w:jc w:val="both"/>
        <w:rPr>
          <w:rFonts w:ascii="Times New Roman" w:hAnsi="Times New Roman"/>
          <w:sz w:val="28"/>
          <w:szCs w:val="28"/>
        </w:rPr>
      </w:pPr>
      <w:r w:rsidRPr="00B01E97">
        <w:rPr>
          <w:rFonts w:ascii="Times New Roman" w:eastAsiaTheme="minorEastAsia" w:hAnsi="Times New Roman"/>
          <w:color w:val="000000"/>
          <w:sz w:val="28"/>
          <w:szCs w:val="28"/>
          <w:lang w:eastAsia="zh-CN"/>
        </w:rPr>
        <w:t xml:space="preserve">       - обеспечение гарантированной транспортной доступности для всех населенных пунктов района.</w:t>
      </w:r>
    </w:p>
    <w:p w:rsidR="006E5C46" w:rsidRPr="00B01E97" w:rsidRDefault="003C39F1" w:rsidP="003C39F1">
      <w:pPr>
        <w:tabs>
          <w:tab w:val="left" w:pos="3540"/>
        </w:tabs>
        <w:spacing w:after="0" w:line="360" w:lineRule="auto"/>
        <w:jc w:val="both"/>
        <w:rPr>
          <w:rFonts w:ascii="Times New Roman" w:hAnsi="Times New Roman"/>
          <w:sz w:val="28"/>
          <w:szCs w:val="28"/>
        </w:rPr>
      </w:pPr>
      <w:r>
        <w:rPr>
          <w:rFonts w:ascii="Times New Roman" w:hAnsi="Times New Roman"/>
          <w:sz w:val="28"/>
          <w:szCs w:val="28"/>
        </w:rPr>
        <w:t xml:space="preserve">        10</w:t>
      </w:r>
      <w:r w:rsidR="000A61EB" w:rsidRPr="00B01E97">
        <w:rPr>
          <w:rFonts w:ascii="Times New Roman" w:hAnsi="Times New Roman"/>
          <w:sz w:val="28"/>
          <w:szCs w:val="28"/>
        </w:rPr>
        <w:t xml:space="preserve">. </w:t>
      </w:r>
      <w:r w:rsidR="00D67CCE" w:rsidRPr="00AF2165">
        <w:rPr>
          <w:rFonts w:ascii="Times New Roman" w:hAnsi="Times New Roman"/>
          <w:i/>
          <w:sz w:val="28"/>
          <w:szCs w:val="28"/>
        </w:rPr>
        <w:t>Совершенствование муниципального управления.</w:t>
      </w:r>
    </w:p>
    <w:p w:rsidR="00B01E97" w:rsidRPr="0034518E" w:rsidRDefault="00B01E97" w:rsidP="00B01E97">
      <w:pPr>
        <w:autoSpaceDE w:val="0"/>
        <w:autoSpaceDN w:val="0"/>
        <w:adjustRightInd w:val="0"/>
        <w:spacing w:after="0" w:line="360" w:lineRule="auto"/>
        <w:jc w:val="both"/>
        <w:rPr>
          <w:rFonts w:ascii="Times New Roman" w:eastAsiaTheme="minorEastAsia" w:hAnsi="Times New Roman"/>
          <w:color w:val="000000"/>
          <w:sz w:val="28"/>
          <w:szCs w:val="28"/>
          <w:u w:val="single"/>
          <w:lang w:eastAsia="zh-CN"/>
        </w:rPr>
      </w:pPr>
      <w:r w:rsidRPr="00B01E97">
        <w:rPr>
          <w:rFonts w:ascii="Times New Roman" w:eastAsiaTheme="minorEastAsia" w:hAnsi="Times New Roman"/>
          <w:i/>
          <w:iCs/>
          <w:color w:val="000000"/>
          <w:sz w:val="28"/>
          <w:szCs w:val="28"/>
          <w:lang w:eastAsia="zh-CN"/>
        </w:rPr>
        <w:t xml:space="preserve">                 </w:t>
      </w:r>
      <w:r w:rsidRPr="0034518E">
        <w:rPr>
          <w:rFonts w:ascii="Times New Roman" w:eastAsiaTheme="minorEastAsia" w:hAnsi="Times New Roman"/>
          <w:i/>
          <w:iCs/>
          <w:color w:val="000000"/>
          <w:sz w:val="28"/>
          <w:szCs w:val="28"/>
          <w:u w:val="single"/>
          <w:lang w:eastAsia="zh-CN"/>
        </w:rPr>
        <w:t xml:space="preserve">Задачи: </w:t>
      </w:r>
    </w:p>
    <w:p w:rsidR="006E5C46" w:rsidRPr="00B01E97" w:rsidRDefault="000A61EB" w:rsidP="00B01E97">
      <w:pPr>
        <w:tabs>
          <w:tab w:val="left" w:pos="3540"/>
        </w:tabs>
        <w:spacing w:after="0" w:line="360" w:lineRule="auto"/>
        <w:ind w:left="142"/>
        <w:jc w:val="both"/>
        <w:rPr>
          <w:rFonts w:ascii="Times New Roman" w:hAnsi="Times New Roman"/>
          <w:sz w:val="28"/>
          <w:szCs w:val="28"/>
        </w:rPr>
      </w:pPr>
      <w:r w:rsidRPr="00B01E97">
        <w:rPr>
          <w:rFonts w:ascii="Times New Roman" w:hAnsi="Times New Roman"/>
          <w:sz w:val="28"/>
          <w:szCs w:val="28"/>
        </w:rPr>
        <w:t xml:space="preserve">     </w:t>
      </w:r>
      <w:r w:rsidR="00B01E97" w:rsidRPr="00B01E97">
        <w:rPr>
          <w:rFonts w:ascii="Times New Roman" w:hAnsi="Times New Roman"/>
          <w:sz w:val="28"/>
          <w:szCs w:val="28"/>
        </w:rPr>
        <w:t xml:space="preserve"> </w:t>
      </w:r>
      <w:r w:rsidRPr="00B01E97">
        <w:rPr>
          <w:rFonts w:ascii="Times New Roman" w:hAnsi="Times New Roman"/>
          <w:sz w:val="28"/>
          <w:szCs w:val="28"/>
        </w:rPr>
        <w:t xml:space="preserve">   - формирование эффективной системы организации бюджетного процесса в Большеберезниковском муниципальном районе.</w:t>
      </w:r>
    </w:p>
    <w:p w:rsidR="006E5C46" w:rsidRPr="00B01E97" w:rsidRDefault="000A61EB" w:rsidP="00B01E97">
      <w:pPr>
        <w:tabs>
          <w:tab w:val="left" w:pos="3540"/>
        </w:tabs>
        <w:spacing w:after="0" w:line="360" w:lineRule="auto"/>
        <w:jc w:val="both"/>
        <w:rPr>
          <w:rFonts w:ascii="Times New Roman" w:hAnsi="Times New Roman"/>
          <w:sz w:val="28"/>
          <w:szCs w:val="28"/>
        </w:rPr>
      </w:pPr>
      <w:r w:rsidRPr="00B01E97">
        <w:rPr>
          <w:rFonts w:ascii="Times New Roman" w:hAnsi="Times New Roman"/>
          <w:sz w:val="28"/>
          <w:szCs w:val="28"/>
        </w:rPr>
        <w:t xml:space="preserve">          - </w:t>
      </w:r>
      <w:r w:rsidR="00D67CCE" w:rsidRPr="00B01E97">
        <w:rPr>
          <w:rFonts w:ascii="Times New Roman" w:hAnsi="Times New Roman"/>
          <w:sz w:val="28"/>
          <w:szCs w:val="28"/>
        </w:rPr>
        <w:t>ф</w:t>
      </w:r>
      <w:r w:rsidRPr="00B01E97">
        <w:rPr>
          <w:rFonts w:ascii="Times New Roman" w:hAnsi="Times New Roman"/>
          <w:sz w:val="28"/>
          <w:szCs w:val="28"/>
        </w:rPr>
        <w:t>ормирование эффективной системы межбюджетных отношений в Большеберезниковском муниципальном  районе.</w:t>
      </w:r>
    </w:p>
    <w:p w:rsidR="006E5C46" w:rsidRPr="00B01E97" w:rsidRDefault="00D67CCE" w:rsidP="00B01E97">
      <w:pPr>
        <w:tabs>
          <w:tab w:val="left" w:pos="3540"/>
        </w:tabs>
        <w:spacing w:after="0" w:line="360" w:lineRule="auto"/>
        <w:jc w:val="both"/>
        <w:rPr>
          <w:rFonts w:ascii="Times New Roman" w:hAnsi="Times New Roman"/>
          <w:sz w:val="28"/>
          <w:szCs w:val="28"/>
        </w:rPr>
      </w:pPr>
      <w:r w:rsidRPr="00B01E97">
        <w:rPr>
          <w:rFonts w:ascii="Times New Roman" w:hAnsi="Times New Roman"/>
          <w:sz w:val="28"/>
          <w:szCs w:val="28"/>
        </w:rPr>
        <w:t xml:space="preserve">          - обеспечение прозрачности и информационной открытости органов местного самоуправления.</w:t>
      </w:r>
    </w:p>
    <w:p w:rsidR="006E5C46" w:rsidRPr="00B01E97" w:rsidRDefault="00920B5C" w:rsidP="00B01E97">
      <w:pPr>
        <w:tabs>
          <w:tab w:val="left" w:pos="3540"/>
        </w:tabs>
        <w:spacing w:after="0" w:line="360" w:lineRule="auto"/>
        <w:ind w:firstLine="1069"/>
        <w:jc w:val="both"/>
        <w:rPr>
          <w:rFonts w:ascii="Times New Roman" w:hAnsi="Times New Roman"/>
          <w:sz w:val="28"/>
          <w:szCs w:val="28"/>
        </w:rPr>
      </w:pPr>
      <w:r w:rsidRPr="00B01E97">
        <w:rPr>
          <w:rFonts w:ascii="Times New Roman" w:hAnsi="Times New Roman"/>
          <w:sz w:val="28"/>
          <w:szCs w:val="28"/>
        </w:rPr>
        <w:t>В результате реализации стратегии к 2025 году значительно повысится конкурентоспособность территории муниципального образования за счет интенсивного развития транспортной инфраструктуры, малого предпринимательства, возобновления обрабатывающих производств, заинтересованности со стороны крупных инвесторов, то есть будет создана динамично развивающаяся, сбалансированная экономика, обеспечивающая высокий уровень и качество жизни населения. Все эти преобразования будут корректироваться, сопровождаться эффективными механизмами муниципального управления, предполагающие развитое общественное участие предпринимателей и граждан.</w:t>
      </w:r>
    </w:p>
    <w:p w:rsidR="00963E7C" w:rsidRDefault="00963E7C" w:rsidP="00187B19">
      <w:pPr>
        <w:spacing w:after="0" w:line="240" w:lineRule="auto"/>
        <w:ind w:firstLine="142"/>
        <w:jc w:val="both"/>
        <w:rPr>
          <w:rFonts w:ascii="Times New Roman" w:hAnsi="Times New Roman"/>
          <w:sz w:val="28"/>
          <w:szCs w:val="28"/>
          <w:lang w:eastAsia="ru-RU"/>
        </w:rPr>
      </w:pPr>
    </w:p>
    <w:p w:rsidR="00DE2F2D" w:rsidRDefault="00DE2F2D" w:rsidP="006723AB">
      <w:pPr>
        <w:spacing w:before="120" w:after="120" w:line="240" w:lineRule="auto"/>
        <w:ind w:firstLine="567"/>
        <w:jc w:val="center"/>
        <w:rPr>
          <w:rFonts w:ascii="Times New Roman" w:hAnsi="Times New Roman"/>
          <w:b/>
          <w:sz w:val="28"/>
          <w:szCs w:val="28"/>
        </w:rPr>
      </w:pPr>
    </w:p>
    <w:p w:rsidR="00DE2F2D" w:rsidRPr="00DE2F2D" w:rsidRDefault="006748CE" w:rsidP="00314EE0">
      <w:pPr>
        <w:pStyle w:val="10"/>
        <w:pBdr>
          <w:left w:val="single" w:sz="6" w:space="0" w:color="FFFFFF"/>
        </w:pBdr>
        <w:tabs>
          <w:tab w:val="clear" w:pos="9639"/>
        </w:tabs>
        <w:spacing w:before="0" w:after="0"/>
        <w:ind w:right="-2"/>
        <w:rPr>
          <w:rFonts w:ascii="Times New Roman" w:hAnsi="Times New Roman"/>
          <w:color w:val="auto"/>
          <w:sz w:val="28"/>
          <w:szCs w:val="28"/>
        </w:rPr>
      </w:pPr>
      <w:r>
        <w:rPr>
          <w:rFonts w:ascii="Times New Roman" w:hAnsi="Times New Roman"/>
          <w:color w:val="auto"/>
          <w:sz w:val="28"/>
          <w:szCs w:val="28"/>
        </w:rPr>
        <w:lastRenderedPageBreak/>
        <w:t>3</w:t>
      </w:r>
      <w:r w:rsidR="00DE2F2D" w:rsidRPr="00DE2F2D">
        <w:rPr>
          <w:rFonts w:ascii="Times New Roman" w:hAnsi="Times New Roman"/>
          <w:color w:val="auto"/>
          <w:sz w:val="28"/>
          <w:szCs w:val="28"/>
        </w:rPr>
        <w:t>. Сценарии социально-экономического развития большеберезниковского муниципального района</w:t>
      </w:r>
    </w:p>
    <w:p w:rsidR="00DE2F2D" w:rsidRPr="004233E2" w:rsidRDefault="00DE2F2D" w:rsidP="00DE2F2D">
      <w:pPr>
        <w:spacing w:before="240" w:after="120" w:line="360" w:lineRule="auto"/>
        <w:ind w:firstLine="567"/>
        <w:jc w:val="both"/>
        <w:rPr>
          <w:rFonts w:ascii="Times New Roman" w:hAnsi="Times New Roman"/>
          <w:sz w:val="28"/>
          <w:szCs w:val="28"/>
        </w:rPr>
      </w:pPr>
      <w:r>
        <w:rPr>
          <w:rFonts w:ascii="Times New Roman" w:hAnsi="Times New Roman"/>
          <w:sz w:val="28"/>
          <w:szCs w:val="28"/>
        </w:rPr>
        <w:t>Исходя из социально-экономического положения Большеберезниковского муниципального района в настоящее время п</w:t>
      </w:r>
      <w:r w:rsidRPr="004233E2">
        <w:rPr>
          <w:rFonts w:ascii="Times New Roman" w:hAnsi="Times New Roman"/>
          <w:sz w:val="28"/>
          <w:szCs w:val="28"/>
        </w:rPr>
        <w:t xml:space="preserve">ри разработке Стратегии рассмотрены </w:t>
      </w:r>
      <w:r w:rsidR="00F20D21">
        <w:rPr>
          <w:rFonts w:ascii="Times New Roman" w:hAnsi="Times New Roman"/>
          <w:sz w:val="28"/>
          <w:szCs w:val="28"/>
        </w:rPr>
        <w:t>три</w:t>
      </w:r>
      <w:r w:rsidR="007A49CD">
        <w:rPr>
          <w:rFonts w:ascii="Times New Roman" w:hAnsi="Times New Roman"/>
          <w:sz w:val="28"/>
          <w:szCs w:val="28"/>
        </w:rPr>
        <w:t xml:space="preserve"> основных сценария их</w:t>
      </w:r>
      <w:r w:rsidRPr="004233E2">
        <w:rPr>
          <w:rFonts w:ascii="Times New Roman" w:hAnsi="Times New Roman"/>
          <w:sz w:val="28"/>
          <w:szCs w:val="28"/>
        </w:rPr>
        <w:t xml:space="preserve"> возможного развития в зависимости от изменения внешних и внутренних условий. Это консервативный</w:t>
      </w:r>
      <w:r w:rsidR="007A49CD">
        <w:rPr>
          <w:rFonts w:ascii="Times New Roman" w:hAnsi="Times New Roman"/>
          <w:sz w:val="28"/>
          <w:szCs w:val="28"/>
        </w:rPr>
        <w:t>,</w:t>
      </w:r>
      <w:r>
        <w:rPr>
          <w:rFonts w:ascii="Times New Roman" w:hAnsi="Times New Roman"/>
          <w:sz w:val="28"/>
          <w:szCs w:val="28"/>
        </w:rPr>
        <w:t xml:space="preserve"> </w:t>
      </w:r>
      <w:r w:rsidRPr="004233E2">
        <w:rPr>
          <w:rFonts w:ascii="Times New Roman" w:hAnsi="Times New Roman"/>
          <w:sz w:val="28"/>
          <w:szCs w:val="28"/>
        </w:rPr>
        <w:t>базовый</w:t>
      </w:r>
      <w:r w:rsidR="007A49CD">
        <w:rPr>
          <w:rFonts w:ascii="Times New Roman" w:hAnsi="Times New Roman"/>
          <w:sz w:val="28"/>
          <w:szCs w:val="28"/>
        </w:rPr>
        <w:t xml:space="preserve"> и целевой</w:t>
      </w:r>
      <w:r w:rsidRPr="004233E2">
        <w:rPr>
          <w:rFonts w:ascii="Times New Roman" w:hAnsi="Times New Roman"/>
          <w:sz w:val="28"/>
          <w:szCs w:val="28"/>
        </w:rPr>
        <w:t xml:space="preserve">. Основное различие сценариев определяется состоянием экономики района, интенсивностью усилий </w:t>
      </w:r>
      <w:r w:rsidRPr="004233E2">
        <w:rPr>
          <w:rFonts w:ascii="Times New Roman" w:hAnsi="Times New Roman"/>
          <w:color w:val="000000"/>
          <w:sz w:val="28"/>
          <w:szCs w:val="28"/>
        </w:rPr>
        <w:t xml:space="preserve">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w:t>
      </w:r>
      <w:r w:rsidRPr="004233E2">
        <w:rPr>
          <w:rFonts w:ascii="Times New Roman" w:hAnsi="Times New Roman"/>
          <w:sz w:val="28"/>
          <w:szCs w:val="28"/>
        </w:rPr>
        <w:t>и влиянием внешних (макроэкономических и глобальных) факторов.</w:t>
      </w:r>
    </w:p>
    <w:p w:rsidR="00DE2F2D" w:rsidRPr="00416E11" w:rsidRDefault="00DE2F2D" w:rsidP="00DE2F2D">
      <w:pPr>
        <w:spacing w:before="120" w:after="120" w:line="360" w:lineRule="auto"/>
        <w:ind w:firstLine="567"/>
        <w:jc w:val="both"/>
        <w:rPr>
          <w:rFonts w:ascii="Times New Roman" w:hAnsi="Times New Roman"/>
          <w:b/>
          <w:sz w:val="28"/>
          <w:szCs w:val="28"/>
        </w:rPr>
      </w:pPr>
      <w:r w:rsidRPr="00416E11">
        <w:rPr>
          <w:rFonts w:ascii="Times New Roman" w:hAnsi="Times New Roman"/>
          <w:b/>
          <w:sz w:val="28"/>
          <w:szCs w:val="28"/>
        </w:rPr>
        <w:t xml:space="preserve">Консервативный сценарий </w:t>
      </w:r>
    </w:p>
    <w:p w:rsidR="00DE2F2D" w:rsidRPr="00416E11" w:rsidRDefault="00DE2F2D" w:rsidP="00DE2F2D">
      <w:pPr>
        <w:spacing w:after="0" w:line="360" w:lineRule="auto"/>
        <w:ind w:firstLine="567"/>
        <w:jc w:val="both"/>
        <w:rPr>
          <w:rFonts w:ascii="Times New Roman" w:hAnsi="Times New Roman"/>
          <w:sz w:val="28"/>
          <w:szCs w:val="28"/>
        </w:rPr>
      </w:pPr>
      <w:r w:rsidRPr="00416E11">
        <w:rPr>
          <w:rFonts w:ascii="Times New Roman" w:hAnsi="Times New Roman"/>
          <w:sz w:val="28"/>
          <w:szCs w:val="28"/>
        </w:rPr>
        <w:t xml:space="preserve">Данный сценарий характеризуется затяжным характером и сопровождается ухудшением основных социально-экономических показателей района (падение сельхозпроизводства и банкротство предприятий, сокращение занятости, снижение уровня жизни населения, потеря инвестиционной привлекательности). При таком варианте развития событий район уже не сможет самостоятельно преодолеть тяжелую </w:t>
      </w:r>
      <w:r>
        <w:rPr>
          <w:rFonts w:ascii="Times New Roman" w:hAnsi="Times New Roman"/>
          <w:sz w:val="28"/>
          <w:szCs w:val="28"/>
        </w:rPr>
        <w:t xml:space="preserve">экономическую </w:t>
      </w:r>
      <w:r w:rsidRPr="00416E11">
        <w:rPr>
          <w:rFonts w:ascii="Times New Roman" w:hAnsi="Times New Roman"/>
          <w:sz w:val="28"/>
          <w:szCs w:val="28"/>
        </w:rPr>
        <w:t xml:space="preserve">ситуацию и будет нуждаться во внешней помощи (со стороны общегосударственных или региональных органов власти). </w:t>
      </w:r>
    </w:p>
    <w:p w:rsidR="00DE2F2D" w:rsidRPr="00416E11" w:rsidRDefault="00DE2F2D" w:rsidP="00DE2F2D">
      <w:pPr>
        <w:spacing w:after="0" w:line="360" w:lineRule="auto"/>
        <w:ind w:firstLine="567"/>
        <w:jc w:val="both"/>
        <w:rPr>
          <w:rFonts w:ascii="Times New Roman" w:hAnsi="Times New Roman"/>
          <w:sz w:val="28"/>
          <w:szCs w:val="28"/>
        </w:rPr>
      </w:pPr>
      <w:r w:rsidRPr="00416E11">
        <w:rPr>
          <w:rFonts w:ascii="Times New Roman" w:hAnsi="Times New Roman"/>
          <w:sz w:val="28"/>
          <w:szCs w:val="28"/>
        </w:rPr>
        <w:t>В рамках этого сценария основное внимание уделяется сохранению сложившейся структуры.</w:t>
      </w:r>
    </w:p>
    <w:p w:rsidR="00DE2F2D" w:rsidRDefault="00DE2F2D" w:rsidP="00DE2F2D">
      <w:pPr>
        <w:spacing w:after="0" w:line="360" w:lineRule="auto"/>
        <w:ind w:firstLine="567"/>
        <w:jc w:val="both"/>
        <w:rPr>
          <w:rFonts w:ascii="Times New Roman" w:hAnsi="Times New Roman"/>
          <w:sz w:val="28"/>
          <w:szCs w:val="28"/>
        </w:rPr>
      </w:pPr>
      <w:r w:rsidRPr="00416E11">
        <w:rPr>
          <w:rFonts w:ascii="Times New Roman" w:hAnsi="Times New Roman"/>
          <w:sz w:val="28"/>
          <w:szCs w:val="28"/>
        </w:rPr>
        <w:t xml:space="preserve">Консервативный сценарий предполагает реализацию части запланированных </w:t>
      </w:r>
      <w:r>
        <w:rPr>
          <w:rFonts w:ascii="Times New Roman" w:hAnsi="Times New Roman"/>
          <w:sz w:val="28"/>
          <w:szCs w:val="28"/>
        </w:rPr>
        <w:t>мероприятий по приоритетным направлениям</w:t>
      </w:r>
      <w:r w:rsidRPr="00416E11">
        <w:rPr>
          <w:rFonts w:ascii="Times New Roman" w:hAnsi="Times New Roman"/>
          <w:sz w:val="28"/>
          <w:szCs w:val="28"/>
        </w:rPr>
        <w:t xml:space="preserve"> социально-экономического развития </w:t>
      </w:r>
      <w:r>
        <w:rPr>
          <w:rFonts w:ascii="Times New Roman" w:hAnsi="Times New Roman"/>
          <w:sz w:val="28"/>
          <w:szCs w:val="28"/>
        </w:rPr>
        <w:t>Большеберезниковского муниципального</w:t>
      </w:r>
      <w:r w:rsidRPr="00416E11">
        <w:rPr>
          <w:rFonts w:ascii="Times New Roman" w:hAnsi="Times New Roman"/>
          <w:sz w:val="28"/>
          <w:szCs w:val="28"/>
        </w:rPr>
        <w:t xml:space="preserve"> района ввиду ухудшения социально-экономических условий в Российской </w:t>
      </w:r>
      <w:r w:rsidRPr="00416E11">
        <w:rPr>
          <w:rFonts w:ascii="Times New Roman" w:hAnsi="Times New Roman"/>
          <w:sz w:val="28"/>
          <w:szCs w:val="28"/>
        </w:rPr>
        <w:lastRenderedPageBreak/>
        <w:t xml:space="preserve">Федерации и </w:t>
      </w:r>
      <w:r>
        <w:rPr>
          <w:rFonts w:ascii="Times New Roman" w:hAnsi="Times New Roman"/>
          <w:sz w:val="28"/>
          <w:szCs w:val="28"/>
        </w:rPr>
        <w:t>Республики Мордовия</w:t>
      </w:r>
      <w:r w:rsidRPr="00416E11">
        <w:rPr>
          <w:rFonts w:ascii="Times New Roman" w:hAnsi="Times New Roman"/>
          <w:sz w:val="28"/>
          <w:szCs w:val="28"/>
        </w:rPr>
        <w:t>, а также реализации не всех</w:t>
      </w:r>
      <w:r>
        <w:rPr>
          <w:rFonts w:ascii="Times New Roman" w:hAnsi="Times New Roman"/>
          <w:sz w:val="28"/>
          <w:szCs w:val="28"/>
        </w:rPr>
        <w:t xml:space="preserve"> </w:t>
      </w:r>
      <w:r w:rsidRPr="00416E11">
        <w:rPr>
          <w:rFonts w:ascii="Times New Roman" w:hAnsi="Times New Roman"/>
          <w:sz w:val="28"/>
          <w:szCs w:val="28"/>
        </w:rPr>
        <w:t xml:space="preserve">запланированных мер в области социально-экономического развития.  </w:t>
      </w:r>
    </w:p>
    <w:p w:rsidR="00DE2F2D" w:rsidRPr="00416E11" w:rsidRDefault="00DE2F2D" w:rsidP="00DE2F2D">
      <w:pPr>
        <w:spacing w:before="120" w:after="120" w:line="360" w:lineRule="auto"/>
        <w:ind w:firstLine="567"/>
        <w:jc w:val="both"/>
        <w:rPr>
          <w:rFonts w:ascii="Times New Roman" w:hAnsi="Times New Roman"/>
          <w:b/>
          <w:sz w:val="28"/>
          <w:szCs w:val="28"/>
        </w:rPr>
      </w:pPr>
      <w:r w:rsidRPr="00416E11">
        <w:rPr>
          <w:rFonts w:ascii="Times New Roman" w:hAnsi="Times New Roman"/>
          <w:b/>
          <w:sz w:val="28"/>
          <w:szCs w:val="28"/>
        </w:rPr>
        <w:t>Базовый сценарий</w:t>
      </w:r>
    </w:p>
    <w:p w:rsidR="00DE2F2D" w:rsidRPr="004233E2" w:rsidRDefault="00DE2F2D" w:rsidP="00DE2F2D">
      <w:pPr>
        <w:spacing w:after="0" w:line="360" w:lineRule="auto"/>
        <w:ind w:firstLine="567"/>
        <w:jc w:val="both"/>
        <w:rPr>
          <w:rFonts w:ascii="Times New Roman" w:eastAsiaTheme="minorHAnsi" w:hAnsi="Times New Roman"/>
          <w:sz w:val="28"/>
          <w:szCs w:val="28"/>
        </w:rPr>
      </w:pPr>
      <w:r w:rsidRPr="00E85553">
        <w:rPr>
          <w:rFonts w:ascii="Times New Roman" w:eastAsiaTheme="minorHAnsi" w:hAnsi="Times New Roman"/>
          <w:sz w:val="28"/>
          <w:szCs w:val="28"/>
        </w:rPr>
        <w:t xml:space="preserve">С учетом описанных внешних и внутренних факторов </w:t>
      </w:r>
      <w:r w:rsidRPr="004233E2">
        <w:rPr>
          <w:rFonts w:ascii="Times New Roman" w:eastAsiaTheme="minorHAnsi" w:hAnsi="Times New Roman"/>
          <w:sz w:val="28"/>
          <w:szCs w:val="28"/>
        </w:rPr>
        <w:t xml:space="preserve">базовым </w:t>
      </w:r>
      <w:r w:rsidRPr="00E85553">
        <w:rPr>
          <w:rFonts w:ascii="Times New Roman" w:eastAsiaTheme="minorHAnsi" w:hAnsi="Times New Roman"/>
          <w:sz w:val="28"/>
          <w:szCs w:val="28"/>
        </w:rPr>
        <w:t xml:space="preserve">сценарием социально-экономического развития </w:t>
      </w:r>
      <w:r>
        <w:rPr>
          <w:rFonts w:ascii="Times New Roman" w:hAnsi="Times New Roman"/>
          <w:sz w:val="28"/>
          <w:szCs w:val="28"/>
        </w:rPr>
        <w:t>Большеберезниковского муниципального</w:t>
      </w:r>
      <w:r w:rsidRPr="00416E11">
        <w:rPr>
          <w:rFonts w:ascii="Times New Roman" w:hAnsi="Times New Roman"/>
          <w:sz w:val="28"/>
          <w:szCs w:val="28"/>
        </w:rPr>
        <w:t xml:space="preserve"> </w:t>
      </w:r>
      <w:r w:rsidRPr="004233E2">
        <w:rPr>
          <w:rFonts w:ascii="Times New Roman" w:eastAsiaTheme="minorHAnsi" w:hAnsi="Times New Roman"/>
          <w:sz w:val="28"/>
          <w:szCs w:val="28"/>
        </w:rPr>
        <w:t xml:space="preserve">района </w:t>
      </w:r>
      <w:r w:rsidRPr="00E85553">
        <w:rPr>
          <w:rFonts w:ascii="Times New Roman" w:eastAsiaTheme="minorHAnsi" w:hAnsi="Times New Roman"/>
          <w:sz w:val="28"/>
          <w:szCs w:val="28"/>
        </w:rPr>
        <w:t>является максимальное вовлечение в хозяйственный оборот доступных ресурсов - природных ресурсов (в том числе земельных), производственного потенциала, трудовых ресурсов.</w:t>
      </w:r>
    </w:p>
    <w:p w:rsidR="00DE2F2D" w:rsidRPr="00A07341" w:rsidRDefault="00DE2F2D" w:rsidP="00DE2F2D">
      <w:pPr>
        <w:spacing w:after="0" w:line="360" w:lineRule="auto"/>
        <w:ind w:firstLine="567"/>
        <w:jc w:val="both"/>
        <w:rPr>
          <w:rFonts w:ascii="Times New Roman" w:hAnsi="Times New Roman"/>
          <w:sz w:val="28"/>
          <w:szCs w:val="28"/>
        </w:rPr>
      </w:pPr>
      <w:r w:rsidRPr="00416E11">
        <w:rPr>
          <w:rFonts w:ascii="Times New Roman" w:hAnsi="Times New Roman"/>
          <w:sz w:val="28"/>
          <w:szCs w:val="28"/>
        </w:rPr>
        <w:t xml:space="preserve">Развитие </w:t>
      </w:r>
      <w:r>
        <w:rPr>
          <w:rFonts w:ascii="Times New Roman" w:hAnsi="Times New Roman"/>
          <w:sz w:val="28"/>
          <w:szCs w:val="28"/>
        </w:rPr>
        <w:t>Большеберезниковского муниципального</w:t>
      </w:r>
      <w:r w:rsidRPr="00416E11">
        <w:rPr>
          <w:rFonts w:ascii="Times New Roman" w:hAnsi="Times New Roman"/>
          <w:sz w:val="28"/>
          <w:szCs w:val="28"/>
        </w:rPr>
        <w:t xml:space="preserve"> района в данном варианте будет происходить на основании сложившихся социально-экономических тенденций в районе. Он  предусматривает активизацию инвестиционных и технологических факторов развития района. </w:t>
      </w:r>
      <w:r>
        <w:rPr>
          <w:rFonts w:ascii="Times New Roman" w:hAnsi="Times New Roman"/>
          <w:sz w:val="28"/>
          <w:szCs w:val="28"/>
        </w:rPr>
        <w:t>Большеберезниковский муниципальный</w:t>
      </w:r>
      <w:r w:rsidRPr="00416E11">
        <w:rPr>
          <w:rFonts w:ascii="Times New Roman" w:hAnsi="Times New Roman"/>
          <w:sz w:val="28"/>
          <w:szCs w:val="28"/>
        </w:rPr>
        <w:t xml:space="preserve"> район сохранит современную </w:t>
      </w:r>
      <w:r>
        <w:rPr>
          <w:rFonts w:ascii="Times New Roman" w:hAnsi="Times New Roman"/>
          <w:sz w:val="28"/>
          <w:szCs w:val="28"/>
        </w:rPr>
        <w:t xml:space="preserve">промышленную </w:t>
      </w:r>
      <w:r w:rsidRPr="00416E11">
        <w:rPr>
          <w:rFonts w:ascii="Times New Roman" w:hAnsi="Times New Roman"/>
          <w:sz w:val="28"/>
          <w:szCs w:val="28"/>
        </w:rPr>
        <w:t>специализацию</w:t>
      </w:r>
      <w:r>
        <w:rPr>
          <w:rFonts w:ascii="Times New Roman" w:hAnsi="Times New Roman"/>
          <w:sz w:val="28"/>
          <w:szCs w:val="28"/>
        </w:rPr>
        <w:t xml:space="preserve"> </w:t>
      </w:r>
      <w:r w:rsidRPr="00416E11">
        <w:rPr>
          <w:rFonts w:ascii="Times New Roman" w:hAnsi="Times New Roman"/>
          <w:sz w:val="28"/>
          <w:szCs w:val="28"/>
        </w:rPr>
        <w:t xml:space="preserve">с преобладанием </w:t>
      </w:r>
      <w:r>
        <w:rPr>
          <w:rFonts w:ascii="Times New Roman" w:hAnsi="Times New Roman"/>
          <w:sz w:val="28"/>
          <w:szCs w:val="28"/>
        </w:rPr>
        <w:t>обрабатывающих производств.</w:t>
      </w:r>
      <w:r w:rsidRPr="00416E11">
        <w:rPr>
          <w:rFonts w:ascii="Times New Roman" w:hAnsi="Times New Roman"/>
          <w:sz w:val="28"/>
          <w:szCs w:val="28"/>
        </w:rPr>
        <w:t xml:space="preserve"> Хорошие предпосылки имеются для развития </w:t>
      </w:r>
      <w:r w:rsidRPr="00A07341">
        <w:rPr>
          <w:rFonts w:ascii="Times New Roman" w:hAnsi="Times New Roman"/>
          <w:sz w:val="28"/>
          <w:szCs w:val="28"/>
        </w:rPr>
        <w:t xml:space="preserve">агропромышленного комплекса. Будет происходить расширение посевных площадей, развитие  животноводства и растениеводства, технического потенциала агропромышленного комплекса. </w:t>
      </w:r>
    </w:p>
    <w:p w:rsidR="00DE2F2D" w:rsidRDefault="00DE2F2D" w:rsidP="00DE2F2D">
      <w:pPr>
        <w:spacing w:after="0" w:line="360" w:lineRule="auto"/>
        <w:ind w:firstLine="567"/>
        <w:jc w:val="both"/>
        <w:rPr>
          <w:rFonts w:ascii="Times New Roman" w:eastAsiaTheme="minorHAnsi" w:hAnsi="Times New Roman"/>
          <w:sz w:val="28"/>
          <w:szCs w:val="28"/>
        </w:rPr>
      </w:pPr>
      <w:r w:rsidRPr="00A07341">
        <w:rPr>
          <w:rFonts w:ascii="Times New Roman" w:hAnsi="Times New Roman"/>
          <w:sz w:val="28"/>
          <w:szCs w:val="28"/>
        </w:rPr>
        <w:t xml:space="preserve">Планируется также </w:t>
      </w:r>
      <w:r w:rsidRPr="00A07341">
        <w:rPr>
          <w:rFonts w:ascii="Times New Roman" w:eastAsiaTheme="minorHAnsi" w:hAnsi="Times New Roman"/>
          <w:sz w:val="28"/>
          <w:szCs w:val="28"/>
        </w:rPr>
        <w:t xml:space="preserve">улучшение условий предпринимательской деятельности, </w:t>
      </w:r>
      <w:r w:rsidRPr="00A07341">
        <w:rPr>
          <w:rFonts w:ascii="Times New Roman" w:hAnsi="Times New Roman"/>
          <w:sz w:val="28"/>
          <w:szCs w:val="28"/>
        </w:rPr>
        <w:t xml:space="preserve">развитие инфраструктуры, улучшение жилищных условий граждан, подготовка рабочих кадров и специалистов среднего звена с последующим трудоустройством на предприятия, реализация </w:t>
      </w:r>
      <w:r w:rsidRPr="00A07341">
        <w:rPr>
          <w:rFonts w:ascii="Times New Roman" w:eastAsiaTheme="minorHAnsi" w:hAnsi="Times New Roman"/>
          <w:sz w:val="28"/>
          <w:szCs w:val="28"/>
        </w:rPr>
        <w:t>мероприятий по совершенствованию системы муниципального управления</w:t>
      </w:r>
      <w:r>
        <w:rPr>
          <w:rFonts w:ascii="Times New Roman" w:eastAsiaTheme="minorHAnsi" w:hAnsi="Times New Roman"/>
          <w:sz w:val="28"/>
          <w:szCs w:val="28"/>
        </w:rPr>
        <w:t>.</w:t>
      </w:r>
    </w:p>
    <w:p w:rsidR="00DE2F2D" w:rsidRDefault="00DE2F2D" w:rsidP="00DE2F2D">
      <w:pPr>
        <w:spacing w:after="0" w:line="360" w:lineRule="auto"/>
        <w:ind w:firstLine="567"/>
        <w:jc w:val="both"/>
        <w:rPr>
          <w:rFonts w:ascii="Times New Roman" w:hAnsi="Times New Roman"/>
          <w:bCs/>
          <w:sz w:val="28"/>
          <w:szCs w:val="28"/>
        </w:rPr>
      </w:pPr>
      <w:r w:rsidRPr="004233E2">
        <w:rPr>
          <w:rFonts w:ascii="Times New Roman" w:hAnsi="Times New Roman"/>
          <w:bCs/>
          <w:sz w:val="28"/>
          <w:szCs w:val="28"/>
        </w:rPr>
        <w:t xml:space="preserve">Реализация </w:t>
      </w:r>
      <w:r>
        <w:rPr>
          <w:rFonts w:ascii="Times New Roman" w:hAnsi="Times New Roman"/>
          <w:bCs/>
          <w:sz w:val="28"/>
          <w:szCs w:val="28"/>
        </w:rPr>
        <w:t xml:space="preserve">базового </w:t>
      </w:r>
      <w:r w:rsidRPr="004233E2">
        <w:rPr>
          <w:rFonts w:ascii="Times New Roman" w:hAnsi="Times New Roman"/>
          <w:bCs/>
          <w:sz w:val="28"/>
          <w:szCs w:val="28"/>
        </w:rPr>
        <w:t xml:space="preserve">сценария способна сохранить положительные темпы развития </w:t>
      </w:r>
      <w:r>
        <w:rPr>
          <w:rFonts w:ascii="Times New Roman" w:hAnsi="Times New Roman"/>
          <w:sz w:val="28"/>
          <w:szCs w:val="28"/>
        </w:rPr>
        <w:t>Большеберезниковского муниципального</w:t>
      </w:r>
      <w:r w:rsidRPr="00416E11">
        <w:rPr>
          <w:rFonts w:ascii="Times New Roman" w:hAnsi="Times New Roman"/>
          <w:sz w:val="28"/>
          <w:szCs w:val="28"/>
        </w:rPr>
        <w:t xml:space="preserve"> </w:t>
      </w:r>
      <w:r>
        <w:rPr>
          <w:rFonts w:ascii="Times New Roman" w:hAnsi="Times New Roman"/>
          <w:bCs/>
          <w:sz w:val="28"/>
          <w:szCs w:val="28"/>
        </w:rPr>
        <w:t xml:space="preserve">района и </w:t>
      </w:r>
      <w:r w:rsidRPr="004233E2">
        <w:rPr>
          <w:rFonts w:ascii="Times New Roman" w:hAnsi="Times New Roman"/>
          <w:bCs/>
          <w:sz w:val="28"/>
          <w:szCs w:val="28"/>
        </w:rPr>
        <w:t>обеспечить восстановительный рост экономики на фоне неблагоприятных демографических тенденций: сокращение численности населения, продолжение процесса старения населения.</w:t>
      </w:r>
      <w:r>
        <w:rPr>
          <w:rFonts w:ascii="Times New Roman" w:hAnsi="Times New Roman"/>
          <w:bCs/>
          <w:sz w:val="28"/>
          <w:szCs w:val="28"/>
        </w:rPr>
        <w:t xml:space="preserve"> </w:t>
      </w:r>
    </w:p>
    <w:p w:rsidR="005B1711" w:rsidRDefault="005B1711" w:rsidP="00763630">
      <w:pPr>
        <w:spacing w:after="0" w:line="360" w:lineRule="auto"/>
        <w:jc w:val="both"/>
        <w:rPr>
          <w:rFonts w:ascii="Times New Roman" w:eastAsia="Times New Roman" w:hAnsi="Times New Roman"/>
          <w:b/>
          <w:sz w:val="28"/>
          <w:szCs w:val="28"/>
          <w:lang w:eastAsia="zh-CN"/>
        </w:rPr>
      </w:pPr>
    </w:p>
    <w:p w:rsidR="005B1711" w:rsidRDefault="005B1711" w:rsidP="00763630">
      <w:pPr>
        <w:spacing w:after="0" w:line="360" w:lineRule="auto"/>
        <w:jc w:val="both"/>
        <w:rPr>
          <w:rFonts w:ascii="Times New Roman" w:eastAsia="Times New Roman" w:hAnsi="Times New Roman"/>
          <w:b/>
          <w:sz w:val="28"/>
          <w:szCs w:val="28"/>
          <w:lang w:eastAsia="zh-CN"/>
        </w:rPr>
      </w:pPr>
    </w:p>
    <w:p w:rsidR="00763630" w:rsidRPr="00763630" w:rsidRDefault="00763630" w:rsidP="00763630">
      <w:pPr>
        <w:spacing w:after="0" w:line="360" w:lineRule="auto"/>
        <w:jc w:val="both"/>
        <w:rPr>
          <w:rFonts w:ascii="Times New Roman" w:eastAsia="Times New Roman" w:hAnsi="Times New Roman"/>
          <w:b/>
          <w:sz w:val="28"/>
          <w:szCs w:val="28"/>
          <w:lang w:eastAsia="zh-CN"/>
        </w:rPr>
      </w:pPr>
      <w:r w:rsidRPr="00763630">
        <w:rPr>
          <w:rFonts w:ascii="Times New Roman" w:eastAsia="Times New Roman" w:hAnsi="Times New Roman"/>
          <w:b/>
          <w:sz w:val="28"/>
          <w:szCs w:val="28"/>
          <w:lang w:eastAsia="zh-CN"/>
        </w:rPr>
        <w:lastRenderedPageBreak/>
        <w:t>Целевой сценарий</w:t>
      </w:r>
    </w:p>
    <w:p w:rsidR="00331552" w:rsidRPr="00331552" w:rsidRDefault="00763630" w:rsidP="00331552">
      <w:pPr>
        <w:spacing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Целевой сценарий </w:t>
      </w:r>
      <w:r w:rsidRPr="00763630">
        <w:rPr>
          <w:rFonts w:ascii="Times New Roman" w:eastAsia="Times New Roman" w:hAnsi="Times New Roman"/>
          <w:sz w:val="28"/>
          <w:szCs w:val="28"/>
          <w:lang w:eastAsia="zh-CN"/>
        </w:rPr>
        <w:t xml:space="preserve"> предполагает </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более</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активное развитие территории.</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При условии достаточно благоприятной внешней социально</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 xml:space="preserve">-экономической ситуации ожидается </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более полная реализация намеченных инвестиционных и инфраструктурных проектов.</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 xml:space="preserve">Развитие инфраструктуры в значительной мере улучшит инвестиционный климат в районе и позволит </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 xml:space="preserve">привлечь относительно крупных внутренних и внешних инвесторов, а также будет </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способствовать</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 xml:space="preserve">значительной диверсификации экономики района, </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 xml:space="preserve">созданию новых производств, в том числе на основе использования </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природно</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 xml:space="preserve">ресурсного </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потенциала</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Целевой</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 xml:space="preserve">сценарий развития предполагает существенное увеличение основных социально-экономических показателей развития </w:t>
      </w:r>
      <w:r>
        <w:rPr>
          <w:rFonts w:ascii="Times New Roman" w:eastAsia="Times New Roman" w:hAnsi="Times New Roman"/>
          <w:sz w:val="28"/>
          <w:szCs w:val="28"/>
          <w:lang w:eastAsia="zh-CN"/>
        </w:rPr>
        <w:t xml:space="preserve">Большеберезниковского муниципального </w:t>
      </w:r>
      <w:r w:rsidRPr="00763630">
        <w:rPr>
          <w:rFonts w:ascii="Times New Roman" w:eastAsia="Times New Roman" w:hAnsi="Times New Roman"/>
          <w:sz w:val="28"/>
          <w:szCs w:val="28"/>
          <w:lang w:eastAsia="zh-CN"/>
        </w:rPr>
        <w:t>района.</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Это будет возможно в результате использования в полной мере конкурентных преимуществ района.</w:t>
      </w:r>
      <w:r w:rsidR="00331552">
        <w:rPr>
          <w:rFonts w:ascii="Times New Roman" w:eastAsia="Times New Roman" w:hAnsi="Times New Roman"/>
          <w:sz w:val="28"/>
          <w:szCs w:val="28"/>
          <w:lang w:eastAsia="zh-CN"/>
        </w:rPr>
        <w:t xml:space="preserve"> </w:t>
      </w:r>
      <w:r w:rsidR="00331552" w:rsidRPr="00331552">
        <w:rPr>
          <w:rFonts w:ascii="Times New Roman" w:eastAsia="Times New Roman" w:hAnsi="Times New Roman"/>
          <w:sz w:val="28"/>
          <w:szCs w:val="28"/>
          <w:lang w:eastAsia="zh-CN"/>
        </w:rPr>
        <w:t>Сопоставление</w:t>
      </w:r>
      <w:r w:rsidR="00331552">
        <w:rPr>
          <w:rFonts w:ascii="Times New Roman" w:eastAsia="Times New Roman" w:hAnsi="Times New Roman"/>
          <w:sz w:val="28"/>
          <w:szCs w:val="28"/>
          <w:lang w:eastAsia="zh-CN"/>
        </w:rPr>
        <w:t xml:space="preserve"> а</w:t>
      </w:r>
      <w:r w:rsidR="00331552" w:rsidRPr="00331552">
        <w:rPr>
          <w:rFonts w:ascii="Times New Roman" w:eastAsia="Times New Roman" w:hAnsi="Times New Roman"/>
          <w:sz w:val="28"/>
          <w:szCs w:val="28"/>
          <w:lang w:eastAsia="zh-CN"/>
        </w:rPr>
        <w:t>льтернативных сценариев по ключевым</w:t>
      </w:r>
      <w:r w:rsidR="00331552">
        <w:rPr>
          <w:rFonts w:ascii="Times New Roman" w:eastAsia="Times New Roman" w:hAnsi="Times New Roman"/>
          <w:sz w:val="28"/>
          <w:szCs w:val="28"/>
          <w:lang w:eastAsia="zh-CN"/>
        </w:rPr>
        <w:t xml:space="preserve"> </w:t>
      </w:r>
      <w:r w:rsidR="00331552" w:rsidRPr="00331552">
        <w:rPr>
          <w:rFonts w:ascii="Times New Roman" w:eastAsia="Times New Roman" w:hAnsi="Times New Roman"/>
          <w:sz w:val="28"/>
          <w:szCs w:val="28"/>
          <w:lang w:eastAsia="zh-CN"/>
        </w:rPr>
        <w:t>показателям</w:t>
      </w:r>
      <w:r w:rsidR="00331552">
        <w:rPr>
          <w:rFonts w:ascii="Times New Roman" w:eastAsia="Times New Roman" w:hAnsi="Times New Roman"/>
          <w:sz w:val="28"/>
          <w:szCs w:val="28"/>
          <w:lang w:eastAsia="zh-CN"/>
        </w:rPr>
        <w:t xml:space="preserve"> в приложении 3 к Стратегии.</w:t>
      </w:r>
    </w:p>
    <w:p w:rsidR="00C060AB" w:rsidRDefault="00C060AB" w:rsidP="00DE2F2D">
      <w:pPr>
        <w:jc w:val="center"/>
        <w:rPr>
          <w:rFonts w:ascii="Times New Roman" w:eastAsiaTheme="minorEastAsia" w:hAnsi="Times New Roman"/>
          <w:b/>
          <w:bCs/>
          <w:sz w:val="28"/>
          <w:szCs w:val="28"/>
          <w:lang w:eastAsia="zh-CN"/>
        </w:rPr>
      </w:pPr>
    </w:p>
    <w:p w:rsidR="00C060AB" w:rsidRDefault="00C060AB" w:rsidP="00DE2F2D">
      <w:pPr>
        <w:jc w:val="center"/>
        <w:rPr>
          <w:rFonts w:ascii="Times New Roman" w:eastAsiaTheme="minorEastAsia" w:hAnsi="Times New Roman"/>
          <w:b/>
          <w:bCs/>
          <w:sz w:val="28"/>
          <w:szCs w:val="28"/>
          <w:lang w:eastAsia="zh-CN"/>
        </w:rPr>
      </w:pPr>
    </w:p>
    <w:p w:rsidR="00C060AB" w:rsidRDefault="00C060AB" w:rsidP="00DE2F2D">
      <w:pPr>
        <w:jc w:val="center"/>
        <w:rPr>
          <w:rFonts w:ascii="Times New Roman" w:eastAsiaTheme="minorEastAsia" w:hAnsi="Times New Roman"/>
          <w:b/>
          <w:bCs/>
          <w:sz w:val="28"/>
          <w:szCs w:val="28"/>
          <w:lang w:eastAsia="zh-CN"/>
        </w:rPr>
      </w:pPr>
    </w:p>
    <w:p w:rsidR="00C060AB" w:rsidRDefault="00C060AB" w:rsidP="00DE2F2D">
      <w:pPr>
        <w:jc w:val="center"/>
        <w:rPr>
          <w:rFonts w:ascii="Times New Roman" w:eastAsiaTheme="minorEastAsia" w:hAnsi="Times New Roman"/>
          <w:b/>
          <w:bCs/>
          <w:sz w:val="28"/>
          <w:szCs w:val="28"/>
          <w:lang w:eastAsia="zh-CN"/>
        </w:rPr>
      </w:pPr>
    </w:p>
    <w:p w:rsidR="00C060AB" w:rsidRDefault="00C060AB" w:rsidP="00DE2F2D">
      <w:pPr>
        <w:jc w:val="center"/>
        <w:rPr>
          <w:rFonts w:ascii="Times New Roman" w:eastAsiaTheme="minorEastAsia" w:hAnsi="Times New Roman"/>
          <w:b/>
          <w:bCs/>
          <w:sz w:val="28"/>
          <w:szCs w:val="28"/>
          <w:lang w:eastAsia="zh-CN"/>
        </w:rPr>
      </w:pPr>
    </w:p>
    <w:p w:rsidR="00C060AB" w:rsidRDefault="00C060AB" w:rsidP="00DE2F2D">
      <w:pPr>
        <w:jc w:val="center"/>
        <w:rPr>
          <w:rFonts w:ascii="Times New Roman" w:eastAsiaTheme="minorEastAsia" w:hAnsi="Times New Roman"/>
          <w:b/>
          <w:bCs/>
          <w:sz w:val="28"/>
          <w:szCs w:val="28"/>
          <w:lang w:eastAsia="zh-CN"/>
        </w:rPr>
      </w:pPr>
    </w:p>
    <w:p w:rsidR="00C060AB" w:rsidRDefault="00C060AB" w:rsidP="00DE2F2D">
      <w:pPr>
        <w:jc w:val="center"/>
        <w:rPr>
          <w:rFonts w:ascii="Times New Roman" w:eastAsiaTheme="minorEastAsia" w:hAnsi="Times New Roman"/>
          <w:b/>
          <w:bCs/>
          <w:sz w:val="28"/>
          <w:szCs w:val="28"/>
          <w:lang w:eastAsia="zh-CN"/>
        </w:rPr>
      </w:pPr>
    </w:p>
    <w:p w:rsidR="00C060AB" w:rsidRDefault="00C060AB" w:rsidP="00DE2F2D">
      <w:pPr>
        <w:jc w:val="center"/>
        <w:rPr>
          <w:rFonts w:ascii="Times New Roman" w:eastAsiaTheme="minorEastAsia" w:hAnsi="Times New Roman"/>
          <w:b/>
          <w:bCs/>
          <w:sz w:val="28"/>
          <w:szCs w:val="28"/>
          <w:lang w:eastAsia="zh-CN"/>
        </w:rPr>
      </w:pPr>
    </w:p>
    <w:p w:rsidR="00C060AB" w:rsidRDefault="00C060AB" w:rsidP="00DE2F2D">
      <w:pPr>
        <w:jc w:val="center"/>
        <w:rPr>
          <w:rFonts w:ascii="Times New Roman" w:eastAsiaTheme="minorEastAsia" w:hAnsi="Times New Roman"/>
          <w:b/>
          <w:bCs/>
          <w:sz w:val="28"/>
          <w:szCs w:val="28"/>
          <w:lang w:eastAsia="zh-CN"/>
        </w:rPr>
      </w:pPr>
    </w:p>
    <w:p w:rsidR="00C060AB" w:rsidRDefault="00C060AB" w:rsidP="00DE2F2D">
      <w:pPr>
        <w:jc w:val="center"/>
        <w:rPr>
          <w:rFonts w:ascii="Times New Roman" w:eastAsiaTheme="minorEastAsia" w:hAnsi="Times New Roman"/>
          <w:b/>
          <w:bCs/>
          <w:sz w:val="28"/>
          <w:szCs w:val="28"/>
          <w:lang w:eastAsia="zh-CN"/>
        </w:rPr>
      </w:pPr>
    </w:p>
    <w:p w:rsidR="00C060AB" w:rsidRDefault="00C060AB" w:rsidP="00DE2F2D">
      <w:pPr>
        <w:jc w:val="center"/>
        <w:rPr>
          <w:rFonts w:ascii="Times New Roman" w:eastAsiaTheme="minorEastAsia" w:hAnsi="Times New Roman"/>
          <w:b/>
          <w:bCs/>
          <w:sz w:val="28"/>
          <w:szCs w:val="28"/>
          <w:lang w:eastAsia="zh-CN"/>
        </w:rPr>
      </w:pPr>
    </w:p>
    <w:p w:rsidR="00C060AB" w:rsidRDefault="00C060AB" w:rsidP="00DE2F2D">
      <w:pPr>
        <w:jc w:val="center"/>
        <w:rPr>
          <w:rFonts w:ascii="Times New Roman" w:eastAsiaTheme="minorEastAsia" w:hAnsi="Times New Roman"/>
          <w:b/>
          <w:bCs/>
          <w:sz w:val="28"/>
          <w:szCs w:val="28"/>
          <w:lang w:eastAsia="zh-CN"/>
        </w:rPr>
      </w:pPr>
    </w:p>
    <w:p w:rsidR="00DE2F2D" w:rsidRPr="00DE2F2D" w:rsidRDefault="00DE2F2D" w:rsidP="00DE2F2D">
      <w:pPr>
        <w:jc w:val="center"/>
        <w:rPr>
          <w:rFonts w:ascii="Times New Roman" w:hAnsi="Times New Roman"/>
          <w:b/>
          <w:bCs/>
          <w:sz w:val="32"/>
          <w:szCs w:val="32"/>
        </w:rPr>
      </w:pPr>
      <w:r>
        <w:rPr>
          <w:rFonts w:ascii="Times New Roman" w:eastAsiaTheme="minorEastAsia" w:hAnsi="Times New Roman"/>
          <w:b/>
          <w:bCs/>
          <w:sz w:val="28"/>
          <w:szCs w:val="28"/>
          <w:lang w:eastAsia="zh-CN"/>
        </w:rPr>
        <w:lastRenderedPageBreak/>
        <w:t>4</w:t>
      </w:r>
      <w:r w:rsidRPr="00F10361">
        <w:rPr>
          <w:rFonts w:ascii="Times New Roman" w:eastAsiaTheme="minorEastAsia" w:hAnsi="Times New Roman"/>
          <w:b/>
          <w:bCs/>
          <w:sz w:val="28"/>
          <w:szCs w:val="28"/>
          <w:lang w:eastAsia="zh-CN"/>
        </w:rPr>
        <w:t xml:space="preserve">. </w:t>
      </w:r>
      <w:r w:rsidRPr="00F10361">
        <w:rPr>
          <w:rFonts w:ascii="Times New Roman" w:hAnsi="Times New Roman"/>
          <w:b/>
          <w:bCs/>
          <w:sz w:val="32"/>
          <w:szCs w:val="32"/>
        </w:rPr>
        <w:t>Приоритетные направления социально-экономического развития Большеберезниковского муниципального района до 2025 года</w:t>
      </w:r>
    </w:p>
    <w:p w:rsidR="00DE2F2D" w:rsidRDefault="00DE2F2D" w:rsidP="00DE2F2D">
      <w:pPr>
        <w:jc w:val="center"/>
        <w:rPr>
          <w:rFonts w:ascii="Times New Roman" w:hAnsi="Times New Roman"/>
          <w:b/>
          <w:sz w:val="28"/>
          <w:szCs w:val="28"/>
          <w:lang w:eastAsia="ru-RU"/>
        </w:rPr>
      </w:pPr>
      <w:r w:rsidRPr="005E3460">
        <w:rPr>
          <w:rFonts w:ascii="Times New Roman" w:hAnsi="Times New Roman"/>
          <w:b/>
          <w:sz w:val="28"/>
          <w:szCs w:val="28"/>
          <w:lang w:eastAsia="ru-RU"/>
        </w:rPr>
        <w:t>4</w:t>
      </w:r>
      <w:r>
        <w:rPr>
          <w:rFonts w:ascii="Times New Roman" w:hAnsi="Times New Roman"/>
          <w:b/>
          <w:sz w:val="28"/>
          <w:szCs w:val="28"/>
          <w:lang w:eastAsia="ru-RU"/>
        </w:rPr>
        <w:t>.1. Основные направления развития человеческого капитала и социальной сферы</w:t>
      </w:r>
    </w:p>
    <w:p w:rsidR="00423F61" w:rsidRPr="00423F61" w:rsidRDefault="00423F61" w:rsidP="00423F61">
      <w:pPr>
        <w:spacing w:after="0"/>
        <w:rPr>
          <w:rFonts w:ascii="Times New Roman" w:hAnsi="Times New Roman"/>
          <w:b/>
          <w:i/>
          <w:sz w:val="28"/>
          <w:szCs w:val="28"/>
          <w:lang w:eastAsia="ru-RU"/>
        </w:rPr>
      </w:pPr>
      <w:r>
        <w:rPr>
          <w:rFonts w:ascii="Times New Roman" w:hAnsi="Times New Roman"/>
          <w:b/>
          <w:i/>
          <w:sz w:val="28"/>
          <w:szCs w:val="28"/>
          <w:lang w:eastAsia="ru-RU"/>
        </w:rPr>
        <w:t xml:space="preserve">     </w:t>
      </w:r>
      <w:r w:rsidR="00553D2C">
        <w:rPr>
          <w:rFonts w:ascii="Times New Roman" w:hAnsi="Times New Roman"/>
          <w:b/>
          <w:i/>
          <w:sz w:val="28"/>
          <w:szCs w:val="28"/>
          <w:lang w:eastAsia="ru-RU"/>
        </w:rPr>
        <w:t>4.1.1</w:t>
      </w:r>
      <w:r>
        <w:rPr>
          <w:rFonts w:ascii="Times New Roman" w:hAnsi="Times New Roman"/>
          <w:b/>
          <w:i/>
          <w:sz w:val="28"/>
          <w:szCs w:val="28"/>
          <w:lang w:eastAsia="ru-RU"/>
        </w:rPr>
        <w:t xml:space="preserve">  Улучшение демографической ситуации</w:t>
      </w:r>
    </w:p>
    <w:p w:rsidR="00546347" w:rsidRPr="00546347" w:rsidRDefault="00003825" w:rsidP="00423F61">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Демографическая ситуация в </w:t>
      </w:r>
      <w:r w:rsidR="008E65B3">
        <w:rPr>
          <w:rFonts w:ascii="Times New Roman" w:eastAsia="TimesNewRomanPSMT" w:hAnsi="Times New Roman"/>
          <w:color w:val="000000"/>
          <w:sz w:val="28"/>
          <w:szCs w:val="28"/>
          <w:lang w:eastAsia="zh-CN"/>
        </w:rPr>
        <w:t xml:space="preserve">Большеберезниковском муниципальном </w:t>
      </w:r>
      <w:r w:rsidR="00546347" w:rsidRPr="00546347">
        <w:rPr>
          <w:rFonts w:ascii="Times New Roman" w:eastAsia="TimesNewRomanPSMT" w:hAnsi="Times New Roman"/>
          <w:color w:val="000000"/>
          <w:sz w:val="28"/>
          <w:szCs w:val="28"/>
          <w:lang w:eastAsia="zh-CN"/>
        </w:rPr>
        <w:t>районе характеризуется</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следующими основными факторами:</w:t>
      </w:r>
    </w:p>
    <w:p w:rsidR="00546347" w:rsidRPr="00546347" w:rsidRDefault="00003825"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w:t>
      </w:r>
      <w:r w:rsidR="00546347" w:rsidRPr="00546347">
        <w:rPr>
          <w:rFonts w:ascii="Times New Roman" w:eastAsia="TimesNewRomanPSMT" w:hAnsi="Times New Roman"/>
          <w:color w:val="000000"/>
          <w:sz w:val="28"/>
          <w:szCs w:val="28"/>
          <w:lang w:eastAsia="zh-CN"/>
        </w:rPr>
        <w:t>преобладанием естественной убыли населения;</w:t>
      </w:r>
    </w:p>
    <w:p w:rsidR="00546347" w:rsidRPr="00546347" w:rsidRDefault="00003825"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w:t>
      </w:r>
      <w:r w:rsidR="00546347" w:rsidRPr="00546347">
        <w:rPr>
          <w:rFonts w:ascii="Times New Roman" w:eastAsia="TimesNewRomanPSMT" w:hAnsi="Times New Roman"/>
          <w:color w:val="000000"/>
          <w:sz w:val="28"/>
          <w:szCs w:val="28"/>
          <w:lang w:eastAsia="zh-CN"/>
        </w:rPr>
        <w:t>миграционн</w:t>
      </w:r>
      <w:r>
        <w:rPr>
          <w:rFonts w:ascii="Times New Roman" w:eastAsia="TimesNewRomanPSMT" w:hAnsi="Times New Roman"/>
          <w:color w:val="000000"/>
          <w:sz w:val="28"/>
          <w:szCs w:val="28"/>
          <w:lang w:eastAsia="zh-CN"/>
        </w:rPr>
        <w:t xml:space="preserve">ой </w:t>
      </w:r>
      <w:r w:rsidR="00546347" w:rsidRPr="00546347">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убылью</w:t>
      </w:r>
      <w:r w:rsidR="00546347" w:rsidRPr="00546347">
        <w:rPr>
          <w:rFonts w:ascii="Times New Roman" w:eastAsia="TimesNewRomanPSMT" w:hAnsi="Times New Roman"/>
          <w:color w:val="000000"/>
          <w:sz w:val="28"/>
          <w:szCs w:val="28"/>
          <w:lang w:eastAsia="zh-CN"/>
        </w:rPr>
        <w:t xml:space="preserve"> населения;</w:t>
      </w:r>
    </w:p>
    <w:p w:rsidR="00546347" w:rsidRPr="00546347" w:rsidRDefault="00003825"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w:t>
      </w:r>
      <w:r w:rsidR="00546347" w:rsidRPr="00546347">
        <w:rPr>
          <w:rFonts w:ascii="Times New Roman" w:eastAsia="TimesNewRomanPSMT" w:hAnsi="Times New Roman"/>
          <w:color w:val="000000"/>
          <w:sz w:val="28"/>
          <w:szCs w:val="28"/>
          <w:lang w:eastAsia="zh-CN"/>
        </w:rPr>
        <w:t>сокращение численности населения в трудоспособном возрасте;</w:t>
      </w:r>
    </w:p>
    <w:p w:rsidR="00546347" w:rsidRPr="00546347" w:rsidRDefault="00003825"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Cs/>
          <w:iCs/>
          <w:color w:val="000000"/>
          <w:sz w:val="28"/>
          <w:szCs w:val="28"/>
          <w:lang w:eastAsia="zh-CN"/>
        </w:rPr>
        <w:t xml:space="preserve">       </w:t>
      </w:r>
      <w:r w:rsidR="00546347" w:rsidRPr="00003825">
        <w:rPr>
          <w:rFonts w:ascii="Times New Roman" w:eastAsia="TimesNewRomanPSMT" w:hAnsi="Times New Roman"/>
          <w:bCs/>
          <w:iCs/>
          <w:color w:val="000000"/>
          <w:sz w:val="28"/>
          <w:szCs w:val="28"/>
          <w:lang w:eastAsia="zh-CN"/>
        </w:rPr>
        <w:t>Целью демографической политики</w:t>
      </w:r>
      <w:r w:rsidR="00546347" w:rsidRPr="00546347">
        <w:rPr>
          <w:rFonts w:ascii="Times New Roman" w:eastAsia="TimesNewRomanPSMT" w:hAnsi="Times New Roman"/>
          <w:b/>
          <w:bCs/>
          <w:i/>
          <w:iCs/>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является стабилизация</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численности населения </w:t>
      </w:r>
      <w:r>
        <w:rPr>
          <w:rFonts w:ascii="Times New Roman" w:eastAsia="TimesNewRomanPSMT" w:hAnsi="Times New Roman"/>
          <w:color w:val="000000"/>
          <w:sz w:val="28"/>
          <w:szCs w:val="28"/>
          <w:lang w:eastAsia="zh-CN"/>
        </w:rPr>
        <w:t xml:space="preserve">Большеберезниковского муниципального </w:t>
      </w:r>
      <w:r w:rsidR="00546347" w:rsidRPr="00546347">
        <w:rPr>
          <w:rFonts w:ascii="Times New Roman" w:eastAsia="TimesNewRomanPSMT" w:hAnsi="Times New Roman"/>
          <w:color w:val="000000"/>
          <w:sz w:val="28"/>
          <w:szCs w:val="28"/>
          <w:lang w:eastAsia="zh-CN"/>
        </w:rPr>
        <w:t>района и формирование предпосылок к</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последующему демографическому росту.</w:t>
      </w:r>
    </w:p>
    <w:p w:rsidR="00546347" w:rsidRPr="00546347" w:rsidRDefault="00003825"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В результате улучшения демографической ситуации </w:t>
      </w:r>
      <w:r w:rsidR="00546347" w:rsidRPr="00546347">
        <w:rPr>
          <w:rFonts w:ascii="Times New Roman" w:eastAsia="TimesNewRomanPSMT" w:hAnsi="Times New Roman"/>
          <w:i/>
          <w:iCs/>
          <w:color w:val="000000"/>
          <w:sz w:val="28"/>
          <w:szCs w:val="28"/>
          <w:lang w:eastAsia="zh-CN"/>
        </w:rPr>
        <w:t>будет</w:t>
      </w:r>
      <w:r>
        <w:rPr>
          <w:rFonts w:ascii="Times New Roman" w:eastAsia="TimesNewRomanPSMT" w:hAnsi="Times New Roman"/>
          <w:i/>
          <w:iCs/>
          <w:color w:val="000000"/>
          <w:sz w:val="28"/>
          <w:szCs w:val="28"/>
          <w:lang w:eastAsia="zh-CN"/>
        </w:rPr>
        <w:t xml:space="preserve"> </w:t>
      </w:r>
      <w:r w:rsidR="00546347" w:rsidRPr="00546347">
        <w:rPr>
          <w:rFonts w:ascii="Times New Roman" w:eastAsia="TimesNewRomanPSMT" w:hAnsi="Times New Roman"/>
          <w:i/>
          <w:iCs/>
          <w:color w:val="000000"/>
          <w:sz w:val="28"/>
          <w:szCs w:val="28"/>
          <w:lang w:eastAsia="zh-CN"/>
        </w:rPr>
        <w:t>достигнуто</w:t>
      </w:r>
      <w:r w:rsidR="00546347" w:rsidRPr="00546347">
        <w:rPr>
          <w:rFonts w:ascii="Times New Roman" w:eastAsia="TimesNewRomanPSMT" w:hAnsi="Times New Roman"/>
          <w:color w:val="000000"/>
          <w:sz w:val="28"/>
          <w:szCs w:val="28"/>
          <w:lang w:eastAsia="zh-CN"/>
        </w:rPr>
        <w:t>:</w:t>
      </w:r>
    </w:p>
    <w:p w:rsidR="00546347" w:rsidRPr="00546347" w:rsidRDefault="008E65B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w:t>
      </w:r>
      <w:r w:rsidR="00546347" w:rsidRPr="00546347">
        <w:rPr>
          <w:rFonts w:ascii="Times New Roman" w:eastAsia="TimesNewRomanPSMT" w:hAnsi="Times New Roman"/>
          <w:color w:val="000000"/>
          <w:sz w:val="28"/>
          <w:szCs w:val="28"/>
          <w:lang w:eastAsia="zh-CN"/>
        </w:rPr>
        <w:t>повышение уровня рождаемости;</w:t>
      </w:r>
    </w:p>
    <w:p w:rsidR="00546347" w:rsidRPr="00546347" w:rsidRDefault="008E65B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снижение уровня смертности;</w:t>
      </w:r>
    </w:p>
    <w:p w:rsidR="00546347" w:rsidRPr="00546347" w:rsidRDefault="008E65B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системы здравоохранения с акцентом на борьбу с заболеваниями, являющиеся основными причинами смертности в</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районе;</w:t>
      </w:r>
    </w:p>
    <w:p w:rsidR="00546347" w:rsidRPr="00546347" w:rsidRDefault="008E65B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снижение миграционного оттока, повышение миграционной</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привлекательности территории</w:t>
      </w:r>
      <w:r>
        <w:rPr>
          <w:rFonts w:ascii="Times New Roman" w:eastAsia="TimesNewRomanPSMT" w:hAnsi="Times New Roman"/>
          <w:color w:val="000000"/>
          <w:sz w:val="28"/>
          <w:szCs w:val="28"/>
          <w:lang w:eastAsia="zh-CN"/>
        </w:rPr>
        <w:t xml:space="preserve"> района</w:t>
      </w:r>
      <w:r w:rsidR="00546347" w:rsidRPr="00546347">
        <w:rPr>
          <w:rFonts w:ascii="Times New Roman" w:eastAsia="TimesNewRomanPSMT" w:hAnsi="Times New Roman"/>
          <w:color w:val="000000"/>
          <w:sz w:val="28"/>
          <w:szCs w:val="28"/>
          <w:lang w:eastAsia="zh-CN"/>
        </w:rPr>
        <w:t>.</w:t>
      </w:r>
    </w:p>
    <w:p w:rsidR="00546347" w:rsidRPr="00546347" w:rsidRDefault="00423F61"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color w:val="000000"/>
          <w:sz w:val="28"/>
          <w:szCs w:val="28"/>
          <w:lang w:eastAsia="zh-CN"/>
        </w:rPr>
        <w:t xml:space="preserve">      </w:t>
      </w:r>
      <w:r w:rsidR="00546347" w:rsidRPr="00546347">
        <w:rPr>
          <w:rFonts w:ascii="Times New Roman" w:eastAsia="TimesNewRomanPSMT" w:hAnsi="Times New Roman"/>
          <w:b/>
          <w:bCs/>
          <w:color w:val="000000"/>
          <w:sz w:val="28"/>
          <w:szCs w:val="28"/>
          <w:lang w:eastAsia="zh-CN"/>
        </w:rPr>
        <w:t xml:space="preserve">«Точками роста» </w:t>
      </w:r>
      <w:r w:rsidR="00546347" w:rsidRPr="00546347">
        <w:rPr>
          <w:rFonts w:ascii="Times New Roman" w:eastAsia="TimesNewRomanPSMT" w:hAnsi="Times New Roman"/>
          <w:color w:val="000000"/>
          <w:sz w:val="28"/>
          <w:szCs w:val="28"/>
          <w:lang w:eastAsia="zh-CN"/>
        </w:rPr>
        <w:t>в улучшении демографической ситуации в районе</w:t>
      </w:r>
      <w:r w:rsidR="0034518E">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станет:</w:t>
      </w:r>
    </w:p>
    <w:p w:rsidR="00546347" w:rsidRPr="00546347" w:rsidRDefault="00423F61"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создание</w:t>
      </w:r>
      <w:r w:rsidR="00314EE0">
        <w:rPr>
          <w:rFonts w:ascii="Times New Roman" w:eastAsia="TimesNewRomanPSMT" w:hAnsi="Times New Roman"/>
          <w:color w:val="000000"/>
          <w:sz w:val="28"/>
          <w:szCs w:val="28"/>
          <w:lang w:eastAsia="zh-CN"/>
        </w:rPr>
        <w:t xml:space="preserve"> </w:t>
      </w:r>
      <w:r w:rsidR="004E18C7">
        <w:rPr>
          <w:rFonts w:ascii="Times New Roman" w:eastAsia="TimesNewRomanPSMT" w:hAnsi="Times New Roman"/>
          <w:color w:val="000000"/>
          <w:sz w:val="28"/>
          <w:szCs w:val="28"/>
          <w:lang w:eastAsia="zh-CN"/>
        </w:rPr>
        <w:t>свыше</w:t>
      </w:r>
      <w:r w:rsidR="00314EE0">
        <w:rPr>
          <w:rFonts w:ascii="Times New Roman" w:eastAsia="TimesNewRomanPSMT" w:hAnsi="Times New Roman"/>
          <w:color w:val="000000"/>
          <w:sz w:val="28"/>
          <w:szCs w:val="28"/>
          <w:lang w:eastAsia="zh-CN"/>
        </w:rPr>
        <w:t xml:space="preserve"> </w:t>
      </w:r>
      <w:r w:rsidR="00314EE0" w:rsidRPr="004E18C7">
        <w:rPr>
          <w:rFonts w:ascii="Times New Roman" w:eastAsia="TimesNewRomanPSMT" w:hAnsi="Times New Roman"/>
          <w:color w:val="000000"/>
          <w:sz w:val="28"/>
          <w:szCs w:val="28"/>
          <w:lang w:eastAsia="zh-CN"/>
        </w:rPr>
        <w:t>1</w:t>
      </w:r>
      <w:r w:rsidR="004E18C7" w:rsidRPr="004E18C7">
        <w:rPr>
          <w:rFonts w:ascii="Times New Roman" w:eastAsia="TimesNewRomanPSMT" w:hAnsi="Times New Roman"/>
          <w:color w:val="000000"/>
          <w:sz w:val="28"/>
          <w:szCs w:val="28"/>
          <w:lang w:eastAsia="zh-CN"/>
        </w:rPr>
        <w:t>5</w:t>
      </w:r>
      <w:r w:rsidR="00314EE0" w:rsidRPr="004E18C7">
        <w:rPr>
          <w:rFonts w:ascii="Times New Roman" w:eastAsia="TimesNewRomanPSMT" w:hAnsi="Times New Roman"/>
          <w:color w:val="000000"/>
          <w:sz w:val="28"/>
          <w:szCs w:val="28"/>
          <w:lang w:eastAsia="zh-CN"/>
        </w:rPr>
        <w:t>0</w:t>
      </w:r>
      <w:r w:rsidR="00546347" w:rsidRPr="00546347">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новых </w:t>
      </w:r>
      <w:r w:rsidR="00546347" w:rsidRPr="00546347">
        <w:rPr>
          <w:rFonts w:ascii="Times New Roman" w:eastAsia="TimesNewRomanPSMT" w:hAnsi="Times New Roman"/>
          <w:color w:val="000000"/>
          <w:sz w:val="28"/>
          <w:szCs w:val="28"/>
          <w:lang w:eastAsia="zh-CN"/>
        </w:rPr>
        <w:t>рабочих мест:</w:t>
      </w:r>
    </w:p>
    <w:p w:rsidR="00546347" w:rsidRPr="00546347" w:rsidRDefault="00423F61"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w:t>
      </w:r>
      <w:r w:rsidR="00546347" w:rsidRPr="00546347">
        <w:rPr>
          <w:rFonts w:ascii="Times New Roman" w:eastAsia="TimesNewRomanPSMT" w:hAnsi="Times New Roman"/>
          <w:color w:val="000000"/>
          <w:sz w:val="28"/>
          <w:szCs w:val="28"/>
          <w:lang w:eastAsia="zh-CN"/>
        </w:rPr>
        <w:t>развитие системы здравоохранения;</w:t>
      </w:r>
    </w:p>
    <w:p w:rsidR="00546347" w:rsidRPr="00546347" w:rsidRDefault="00423F61"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физической культуры и спорта;</w:t>
      </w:r>
    </w:p>
    <w:p w:rsidR="00546347" w:rsidRPr="00546347" w:rsidRDefault="00423F61"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жилищного строительства.</w:t>
      </w:r>
    </w:p>
    <w:p w:rsidR="00546347" w:rsidRPr="00546347" w:rsidRDefault="00546347"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sidRPr="00546347">
        <w:rPr>
          <w:rFonts w:ascii="Times New Roman" w:eastAsia="TimesNewRomanPSMT" w:hAnsi="Times New Roman"/>
          <w:b/>
          <w:bCs/>
          <w:color w:val="000000"/>
          <w:sz w:val="28"/>
          <w:szCs w:val="28"/>
          <w:lang w:eastAsia="zh-CN"/>
        </w:rPr>
        <w:t xml:space="preserve">В результате реализации </w:t>
      </w:r>
      <w:r w:rsidRPr="00546347">
        <w:rPr>
          <w:rFonts w:ascii="Times New Roman" w:eastAsia="TimesNewRomanPSMT" w:hAnsi="Times New Roman"/>
          <w:color w:val="000000"/>
          <w:sz w:val="28"/>
          <w:szCs w:val="28"/>
          <w:lang w:eastAsia="zh-CN"/>
        </w:rPr>
        <w:t xml:space="preserve">данного приоритетного направления </w:t>
      </w:r>
      <w:r w:rsidRPr="00546347">
        <w:rPr>
          <w:rFonts w:ascii="Times New Roman" w:eastAsia="TimesNewRomanPSMT" w:hAnsi="Times New Roman"/>
          <w:b/>
          <w:bCs/>
          <w:color w:val="000000"/>
          <w:sz w:val="28"/>
          <w:szCs w:val="28"/>
          <w:lang w:eastAsia="zh-CN"/>
        </w:rPr>
        <w:t>к 20</w:t>
      </w:r>
      <w:r w:rsidR="00423F61">
        <w:rPr>
          <w:rFonts w:ascii="Times New Roman" w:eastAsia="TimesNewRomanPSMT" w:hAnsi="Times New Roman"/>
          <w:b/>
          <w:bCs/>
          <w:color w:val="000000"/>
          <w:sz w:val="28"/>
          <w:szCs w:val="28"/>
          <w:lang w:eastAsia="zh-CN"/>
        </w:rPr>
        <w:t xml:space="preserve">25 </w:t>
      </w:r>
      <w:r w:rsidRPr="00546347">
        <w:rPr>
          <w:rFonts w:ascii="Times New Roman" w:eastAsia="TimesNewRomanPSMT" w:hAnsi="Times New Roman"/>
          <w:b/>
          <w:bCs/>
          <w:color w:val="000000"/>
          <w:sz w:val="28"/>
          <w:szCs w:val="28"/>
          <w:lang w:eastAsia="zh-CN"/>
        </w:rPr>
        <w:t xml:space="preserve">году </w:t>
      </w:r>
      <w:r w:rsidRPr="00546347">
        <w:rPr>
          <w:rFonts w:ascii="Times New Roman" w:eastAsia="TimesNewRomanPSMT" w:hAnsi="Times New Roman"/>
          <w:color w:val="000000"/>
          <w:sz w:val="28"/>
          <w:szCs w:val="28"/>
          <w:lang w:eastAsia="zh-CN"/>
        </w:rPr>
        <w:t>будут достигнуты следующие результаты:</w:t>
      </w:r>
    </w:p>
    <w:p w:rsidR="00546347" w:rsidRPr="00546347" w:rsidRDefault="00423F61"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lastRenderedPageBreak/>
        <w:t xml:space="preserve">        </w:t>
      </w:r>
      <w:r w:rsidRPr="00475754">
        <w:rPr>
          <w:rFonts w:ascii="Times New Roman" w:eastAsia="TimesNewRomanPSMT" w:hAnsi="Times New Roman"/>
          <w:color w:val="000000"/>
          <w:sz w:val="28"/>
          <w:szCs w:val="28"/>
          <w:lang w:eastAsia="zh-CN"/>
        </w:rPr>
        <w:t>-</w:t>
      </w:r>
      <w:r w:rsidR="00546347" w:rsidRPr="00475754">
        <w:rPr>
          <w:rFonts w:ascii="Times New Roman" w:eastAsia="TimesNewRomanPSMT" w:hAnsi="Times New Roman"/>
          <w:color w:val="000000"/>
          <w:sz w:val="28"/>
          <w:szCs w:val="28"/>
          <w:lang w:eastAsia="zh-CN"/>
        </w:rPr>
        <w:t xml:space="preserve">среднегодовая численность населения района составит </w:t>
      </w:r>
      <w:r w:rsidR="00314EE0" w:rsidRPr="00475754">
        <w:rPr>
          <w:rFonts w:ascii="Times New Roman" w:eastAsia="TimesNewRomanPSMT" w:hAnsi="Times New Roman"/>
          <w:color w:val="000000"/>
          <w:sz w:val="28"/>
          <w:szCs w:val="28"/>
          <w:lang w:eastAsia="zh-CN"/>
        </w:rPr>
        <w:t>11,210</w:t>
      </w:r>
      <w:r w:rsidRPr="00475754">
        <w:rPr>
          <w:rFonts w:ascii="Times New Roman" w:eastAsia="TimesNewRomanPSMT" w:hAnsi="Times New Roman"/>
          <w:color w:val="000000"/>
          <w:sz w:val="28"/>
          <w:szCs w:val="28"/>
          <w:lang w:eastAsia="zh-CN"/>
        </w:rPr>
        <w:t xml:space="preserve"> </w:t>
      </w:r>
      <w:r w:rsidR="00546347" w:rsidRPr="00475754">
        <w:rPr>
          <w:rFonts w:ascii="Times New Roman" w:eastAsia="TimesNewRomanPSMT" w:hAnsi="Times New Roman"/>
          <w:color w:val="000000"/>
          <w:sz w:val="28"/>
          <w:szCs w:val="28"/>
          <w:lang w:eastAsia="zh-CN"/>
        </w:rPr>
        <w:t>тыс.человек;</w:t>
      </w:r>
    </w:p>
    <w:p w:rsidR="00546347" w:rsidRPr="00423F61" w:rsidRDefault="00423F61" w:rsidP="00546347">
      <w:pPr>
        <w:autoSpaceDE w:val="0"/>
        <w:autoSpaceDN w:val="0"/>
        <w:adjustRightInd w:val="0"/>
        <w:spacing w:after="0" w:line="360" w:lineRule="auto"/>
        <w:jc w:val="both"/>
        <w:rPr>
          <w:rFonts w:ascii="Times New Roman" w:eastAsia="TimesNewRomanPSMT" w:hAnsi="Times New Roman"/>
          <w:color w:val="000000"/>
          <w:sz w:val="28"/>
          <w:szCs w:val="28"/>
          <w:highlight w:val="yellow"/>
          <w:lang w:eastAsia="zh-CN"/>
        </w:rPr>
      </w:pPr>
      <w:r>
        <w:rPr>
          <w:rFonts w:ascii="Times New Roman" w:eastAsia="TimesNewRomanPSMT" w:hAnsi="Times New Roman"/>
          <w:color w:val="000000"/>
          <w:sz w:val="28"/>
          <w:szCs w:val="28"/>
          <w:lang w:eastAsia="zh-CN"/>
        </w:rPr>
        <w:t xml:space="preserve">     </w:t>
      </w:r>
      <w:r w:rsidR="004E18C7">
        <w:rPr>
          <w:rFonts w:ascii="Times New Roman" w:eastAsia="TimesNewRomanPSMT" w:hAnsi="Times New Roman"/>
          <w:color w:val="000000"/>
          <w:sz w:val="28"/>
          <w:szCs w:val="28"/>
          <w:lang w:eastAsia="zh-CN"/>
        </w:rPr>
        <w:t xml:space="preserve">- </w:t>
      </w:r>
      <w:r w:rsidR="00546347" w:rsidRPr="005D5620">
        <w:rPr>
          <w:rFonts w:ascii="Times New Roman" w:eastAsia="TimesNewRomanPSMT" w:hAnsi="Times New Roman"/>
          <w:color w:val="000000"/>
          <w:sz w:val="28"/>
          <w:szCs w:val="28"/>
          <w:lang w:eastAsia="zh-CN"/>
        </w:rPr>
        <w:t xml:space="preserve">общий коэффициент рождаемости составит </w:t>
      </w:r>
      <w:r w:rsidR="004E18C7" w:rsidRPr="004E18C7">
        <w:rPr>
          <w:rFonts w:ascii="Times New Roman" w:eastAsia="TimesNewRomanPSMT" w:hAnsi="Times New Roman"/>
          <w:color w:val="000000"/>
          <w:sz w:val="28"/>
          <w:szCs w:val="28"/>
          <w:lang w:eastAsia="zh-CN"/>
        </w:rPr>
        <w:t>9</w:t>
      </w:r>
      <w:r w:rsidR="00546347" w:rsidRPr="004E18C7">
        <w:rPr>
          <w:rFonts w:ascii="Times New Roman" w:eastAsia="TimesNewRomanPSMT" w:hAnsi="Times New Roman"/>
          <w:color w:val="000000"/>
          <w:sz w:val="28"/>
          <w:szCs w:val="28"/>
          <w:lang w:eastAsia="zh-CN"/>
        </w:rPr>
        <w:t xml:space="preserve"> чел. на 1000 населения</w:t>
      </w:r>
      <w:r w:rsidR="00CA39AA">
        <w:rPr>
          <w:rFonts w:ascii="Times New Roman" w:eastAsia="TimesNewRomanPSMT" w:hAnsi="Times New Roman"/>
          <w:color w:val="000000"/>
          <w:sz w:val="28"/>
          <w:szCs w:val="28"/>
          <w:lang w:eastAsia="zh-CN"/>
        </w:rPr>
        <w:t xml:space="preserve"> </w:t>
      </w:r>
      <w:r w:rsidR="00546347" w:rsidRPr="004E18C7">
        <w:rPr>
          <w:rFonts w:ascii="Times New Roman" w:eastAsia="TimesNewRomanPSMT" w:hAnsi="Times New Roman"/>
          <w:color w:val="000000"/>
          <w:sz w:val="28"/>
          <w:szCs w:val="28"/>
          <w:lang w:eastAsia="zh-CN"/>
        </w:rPr>
        <w:t>;</w:t>
      </w:r>
    </w:p>
    <w:p w:rsidR="00546347" w:rsidRPr="00CA39AA" w:rsidRDefault="00CA39AA"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w:t>
      </w:r>
      <w:r w:rsidR="00546347" w:rsidRPr="005D5620">
        <w:rPr>
          <w:rFonts w:ascii="Times New Roman" w:eastAsia="TimesNewRomanPSMT" w:hAnsi="Times New Roman"/>
          <w:color w:val="000000"/>
          <w:sz w:val="28"/>
          <w:szCs w:val="28"/>
          <w:lang w:eastAsia="zh-CN"/>
        </w:rPr>
        <w:t xml:space="preserve">общий коэффициент смертности составит </w:t>
      </w:r>
      <w:r w:rsidRPr="00CA39AA">
        <w:rPr>
          <w:rFonts w:ascii="Times New Roman" w:eastAsia="TimesNewRomanPSMT" w:hAnsi="Times New Roman"/>
          <w:color w:val="000000"/>
          <w:sz w:val="28"/>
          <w:szCs w:val="28"/>
          <w:lang w:eastAsia="zh-CN"/>
        </w:rPr>
        <w:t>21</w:t>
      </w:r>
      <w:r w:rsidR="00546347" w:rsidRPr="00CA39AA">
        <w:rPr>
          <w:rFonts w:ascii="Times New Roman" w:eastAsia="TimesNewRomanPSMT" w:hAnsi="Times New Roman"/>
          <w:color w:val="000000"/>
          <w:sz w:val="28"/>
          <w:szCs w:val="28"/>
          <w:lang w:eastAsia="zh-CN"/>
        </w:rPr>
        <w:t xml:space="preserve"> чел. на 1000 населения;</w:t>
      </w:r>
    </w:p>
    <w:p w:rsidR="00546347" w:rsidRPr="00423F61" w:rsidRDefault="00546347" w:rsidP="00546347">
      <w:pPr>
        <w:autoSpaceDE w:val="0"/>
        <w:autoSpaceDN w:val="0"/>
        <w:adjustRightInd w:val="0"/>
        <w:spacing w:after="0" w:line="360" w:lineRule="auto"/>
        <w:jc w:val="both"/>
        <w:rPr>
          <w:rFonts w:ascii="Times New Roman" w:eastAsia="TimesNewRomanPSMT" w:hAnsi="Times New Roman"/>
          <w:b/>
          <w:bCs/>
          <w:i/>
          <w:color w:val="000000"/>
          <w:sz w:val="28"/>
          <w:szCs w:val="28"/>
          <w:lang w:eastAsia="zh-CN"/>
        </w:rPr>
      </w:pPr>
      <w:r w:rsidRPr="00423F61">
        <w:rPr>
          <w:rFonts w:ascii="Times New Roman" w:eastAsia="TimesNewRomanPSMT" w:hAnsi="Times New Roman"/>
          <w:b/>
          <w:bCs/>
          <w:i/>
          <w:color w:val="000000"/>
          <w:sz w:val="28"/>
          <w:szCs w:val="28"/>
          <w:lang w:eastAsia="zh-CN"/>
        </w:rPr>
        <w:t xml:space="preserve"> </w:t>
      </w:r>
      <w:r w:rsidR="00423F61">
        <w:rPr>
          <w:rFonts w:ascii="Times New Roman" w:eastAsia="TimesNewRomanPSMT" w:hAnsi="Times New Roman"/>
          <w:b/>
          <w:bCs/>
          <w:i/>
          <w:color w:val="000000"/>
          <w:sz w:val="28"/>
          <w:szCs w:val="28"/>
          <w:lang w:eastAsia="zh-CN"/>
        </w:rPr>
        <w:t xml:space="preserve"> </w:t>
      </w:r>
      <w:r w:rsidR="00E80092">
        <w:rPr>
          <w:rFonts w:ascii="Times New Roman" w:eastAsia="TimesNewRomanPSMT" w:hAnsi="Times New Roman"/>
          <w:b/>
          <w:bCs/>
          <w:i/>
          <w:color w:val="000000"/>
          <w:sz w:val="28"/>
          <w:szCs w:val="28"/>
          <w:lang w:eastAsia="zh-CN"/>
        </w:rPr>
        <w:t xml:space="preserve">   </w:t>
      </w:r>
      <w:r w:rsidR="00423F61">
        <w:rPr>
          <w:rFonts w:ascii="Times New Roman" w:eastAsia="TimesNewRomanPSMT" w:hAnsi="Times New Roman"/>
          <w:b/>
          <w:bCs/>
          <w:i/>
          <w:color w:val="000000"/>
          <w:sz w:val="28"/>
          <w:szCs w:val="28"/>
          <w:lang w:eastAsia="zh-CN"/>
        </w:rPr>
        <w:t xml:space="preserve"> </w:t>
      </w:r>
      <w:r w:rsidRPr="00423F61">
        <w:rPr>
          <w:rFonts w:ascii="Times New Roman" w:eastAsia="TimesNewRomanPSMT" w:hAnsi="Times New Roman"/>
          <w:b/>
          <w:bCs/>
          <w:i/>
          <w:color w:val="000000"/>
          <w:sz w:val="28"/>
          <w:szCs w:val="28"/>
          <w:lang w:eastAsia="zh-CN"/>
        </w:rPr>
        <w:t>Рост уровня жизни населения</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По величине средней</w:t>
      </w:r>
      <w:r w:rsidR="00423F61">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заработной платы </w:t>
      </w:r>
      <w:r w:rsidR="00423F61">
        <w:rPr>
          <w:rFonts w:ascii="Times New Roman" w:eastAsia="TimesNewRomanPSMT" w:hAnsi="Times New Roman"/>
          <w:color w:val="000000"/>
          <w:sz w:val="28"/>
          <w:szCs w:val="28"/>
          <w:lang w:eastAsia="zh-CN"/>
        </w:rPr>
        <w:t xml:space="preserve">Большеберезниковский муниципальный </w:t>
      </w:r>
      <w:r w:rsidR="00546347" w:rsidRPr="00546347">
        <w:rPr>
          <w:rFonts w:ascii="Times New Roman" w:eastAsia="TimesNewRomanPSMT" w:hAnsi="Times New Roman"/>
          <w:color w:val="000000"/>
          <w:sz w:val="28"/>
          <w:szCs w:val="28"/>
          <w:lang w:eastAsia="zh-CN"/>
        </w:rPr>
        <w:t xml:space="preserve"> район занимает 2</w:t>
      </w:r>
      <w:r w:rsidR="00423F61">
        <w:rPr>
          <w:rFonts w:ascii="Times New Roman" w:eastAsia="TimesNewRomanPSMT" w:hAnsi="Times New Roman"/>
          <w:color w:val="000000"/>
          <w:sz w:val="28"/>
          <w:szCs w:val="28"/>
          <w:lang w:eastAsia="zh-CN"/>
        </w:rPr>
        <w:t>1 место по Республике Мордовия</w:t>
      </w:r>
      <w:r w:rsidR="00546347" w:rsidRPr="00546347">
        <w:rPr>
          <w:rFonts w:ascii="Times New Roman" w:eastAsia="TimesNewRomanPSMT" w:hAnsi="Times New Roman"/>
          <w:color w:val="000000"/>
          <w:sz w:val="28"/>
          <w:szCs w:val="28"/>
          <w:lang w:eastAsia="zh-CN"/>
        </w:rPr>
        <w:t>.</w:t>
      </w:r>
    </w:p>
    <w:p w:rsidR="00546347" w:rsidRPr="00546347" w:rsidRDefault="00423F61" w:rsidP="009F00B4">
      <w:pPr>
        <w:autoSpaceDE w:val="0"/>
        <w:autoSpaceDN w:val="0"/>
        <w:adjustRightInd w:val="0"/>
        <w:spacing w:after="0" w:line="360" w:lineRule="auto"/>
        <w:jc w:val="both"/>
        <w:rPr>
          <w:rFonts w:ascii="Times New Roman" w:eastAsia="TimesNewRomanPSMT" w:hAnsi="Times New Roman"/>
          <w:b/>
          <w:bCs/>
          <w:color w:val="000000"/>
          <w:sz w:val="28"/>
          <w:szCs w:val="28"/>
          <w:lang w:eastAsia="zh-CN"/>
        </w:rPr>
      </w:pPr>
      <w:r>
        <w:rPr>
          <w:rFonts w:ascii="Times New Roman" w:eastAsia="TimesNewRomanPSMT" w:hAnsi="Times New Roman"/>
          <w:b/>
          <w:bCs/>
          <w:i/>
          <w:iCs/>
          <w:color w:val="000000"/>
          <w:sz w:val="28"/>
          <w:szCs w:val="28"/>
          <w:lang w:eastAsia="zh-CN"/>
        </w:rPr>
        <w:t xml:space="preserve">  </w:t>
      </w:r>
      <w:r w:rsidR="00952083">
        <w:rPr>
          <w:rFonts w:ascii="Times New Roman" w:eastAsia="TimesNewRomanPSMT" w:hAnsi="Times New Roman"/>
          <w:b/>
          <w:bCs/>
          <w:i/>
          <w:iCs/>
          <w:color w:val="000000"/>
          <w:sz w:val="28"/>
          <w:szCs w:val="28"/>
          <w:lang w:eastAsia="zh-CN"/>
        </w:rPr>
        <w:t xml:space="preserve">   </w:t>
      </w:r>
      <w:r w:rsidR="0034518E">
        <w:rPr>
          <w:rFonts w:ascii="Times New Roman" w:eastAsia="TimesNewRomanPSMT" w:hAnsi="Times New Roman"/>
          <w:b/>
          <w:bCs/>
          <w:i/>
          <w:iCs/>
          <w:color w:val="000000"/>
          <w:sz w:val="28"/>
          <w:szCs w:val="28"/>
          <w:lang w:eastAsia="zh-CN"/>
        </w:rPr>
        <w:t xml:space="preserve">   </w:t>
      </w:r>
      <w:r w:rsidR="00546347" w:rsidRPr="00546347">
        <w:rPr>
          <w:rFonts w:ascii="Times New Roman" w:eastAsia="TimesNewRomanPSMT" w:hAnsi="Times New Roman"/>
          <w:b/>
          <w:bCs/>
          <w:i/>
          <w:iCs/>
          <w:color w:val="000000"/>
          <w:sz w:val="28"/>
          <w:szCs w:val="28"/>
          <w:lang w:eastAsia="zh-CN"/>
        </w:rPr>
        <w:t xml:space="preserve">Целью </w:t>
      </w:r>
      <w:r w:rsidR="00546347" w:rsidRPr="00546347">
        <w:rPr>
          <w:rFonts w:ascii="Times New Roman" w:eastAsia="TimesNewRomanPSMT" w:hAnsi="Times New Roman"/>
          <w:color w:val="000000"/>
          <w:sz w:val="28"/>
          <w:szCs w:val="28"/>
          <w:lang w:eastAsia="zh-CN"/>
        </w:rPr>
        <w:t>роста уровня жизни населения</w:t>
      </w:r>
      <w:r>
        <w:rPr>
          <w:rFonts w:ascii="Times New Roman" w:eastAsia="TimesNewRomanPSMT" w:hAnsi="Times New Roman"/>
          <w:color w:val="000000"/>
          <w:sz w:val="28"/>
          <w:szCs w:val="28"/>
          <w:lang w:eastAsia="zh-CN"/>
        </w:rPr>
        <w:t xml:space="preserve"> Большеберезниковского муниципального</w:t>
      </w:r>
      <w:r w:rsidR="00546347" w:rsidRPr="00546347">
        <w:rPr>
          <w:rFonts w:ascii="Times New Roman" w:eastAsia="TimesNewRomanPSMT" w:hAnsi="Times New Roman"/>
          <w:color w:val="000000"/>
          <w:sz w:val="28"/>
          <w:szCs w:val="28"/>
          <w:lang w:eastAsia="zh-CN"/>
        </w:rPr>
        <w:t xml:space="preserve"> района является</w:t>
      </w:r>
      <w:r w:rsidR="009F00B4">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неуклонный рост материального благополучия населения района</w:t>
      </w:r>
      <w:r w:rsidR="009F00B4">
        <w:rPr>
          <w:rFonts w:ascii="Times New Roman" w:eastAsia="TimesNewRomanPSMT" w:hAnsi="Times New Roman"/>
          <w:color w:val="000000"/>
          <w:sz w:val="28"/>
          <w:szCs w:val="28"/>
          <w:lang w:eastAsia="zh-CN"/>
        </w:rPr>
        <w:t>.</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b/>
          <w:bCs/>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В результате роста уровня жизни населения </w:t>
      </w:r>
      <w:r w:rsidR="00546347" w:rsidRPr="00546347">
        <w:rPr>
          <w:rFonts w:ascii="Times New Roman" w:eastAsia="TimesNewRomanPSMT" w:hAnsi="Times New Roman"/>
          <w:b/>
          <w:bCs/>
          <w:color w:val="000000"/>
          <w:sz w:val="28"/>
          <w:szCs w:val="28"/>
          <w:lang w:eastAsia="zh-CN"/>
        </w:rPr>
        <w:t>будет достигнуто:</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увеличение средней заработной платы в реальном секторе экономики</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на основе роста производительности труда и создания достойно</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оплачиваемых рабочих мест;</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w:t>
      </w:r>
      <w:r w:rsidR="00546347" w:rsidRPr="00546347">
        <w:rPr>
          <w:rFonts w:ascii="Times New Roman" w:eastAsia="TimesNewRomanPSMT" w:hAnsi="Times New Roman"/>
          <w:color w:val="000000"/>
          <w:sz w:val="28"/>
          <w:szCs w:val="28"/>
          <w:lang w:eastAsia="zh-CN"/>
        </w:rPr>
        <w:t xml:space="preserve"> рост заработной платы работников</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бюджетной сферы;</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снижение уровня бедности за счет эффективной поддержки</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малообеспеченных слоев населения;</w:t>
      </w:r>
    </w:p>
    <w:p w:rsidR="00546347" w:rsidRPr="00546347" w:rsidRDefault="0034518E"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color w:val="000000"/>
          <w:sz w:val="28"/>
          <w:szCs w:val="28"/>
          <w:lang w:eastAsia="zh-CN"/>
        </w:rPr>
        <w:t xml:space="preserve">       </w:t>
      </w:r>
      <w:r w:rsidR="00546347" w:rsidRPr="00546347">
        <w:rPr>
          <w:rFonts w:ascii="Times New Roman" w:eastAsia="TimesNewRomanPSMT" w:hAnsi="Times New Roman"/>
          <w:b/>
          <w:bCs/>
          <w:color w:val="000000"/>
          <w:sz w:val="28"/>
          <w:szCs w:val="28"/>
          <w:lang w:eastAsia="zh-CN"/>
        </w:rPr>
        <w:t xml:space="preserve">«Точками роста» </w:t>
      </w:r>
      <w:r w:rsidR="00546347" w:rsidRPr="00546347">
        <w:rPr>
          <w:rFonts w:ascii="Times New Roman" w:eastAsia="TimesNewRomanPSMT" w:hAnsi="Times New Roman"/>
          <w:color w:val="000000"/>
          <w:sz w:val="28"/>
          <w:szCs w:val="28"/>
          <w:lang w:eastAsia="zh-CN"/>
        </w:rPr>
        <w:t>в повышении уровня жизни населения района</w:t>
      </w:r>
      <w:r w:rsidR="00952083">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станет:</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реализация потенциала действующих предприятий </w:t>
      </w:r>
      <w:r w:rsidR="005D5620">
        <w:rPr>
          <w:rFonts w:ascii="Times New Roman" w:eastAsia="TimesNewRomanPSMT" w:hAnsi="Times New Roman"/>
          <w:color w:val="000000"/>
          <w:sz w:val="28"/>
          <w:szCs w:val="28"/>
          <w:lang w:eastAsia="zh-CN"/>
        </w:rPr>
        <w:t xml:space="preserve">перерабатывающей </w:t>
      </w:r>
      <w:r w:rsidR="00546347" w:rsidRPr="00546347">
        <w:rPr>
          <w:rFonts w:ascii="Times New Roman" w:eastAsia="TimesNewRomanPSMT" w:hAnsi="Times New Roman"/>
          <w:color w:val="000000"/>
          <w:sz w:val="28"/>
          <w:szCs w:val="28"/>
          <w:lang w:eastAsia="zh-CN"/>
        </w:rPr>
        <w:t>промышленности;</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отраслей сельского хозяйства;</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новых видов экономической деятельности;</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бюджетной сферы района;</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эффективной поддержки малообеспеченных слоев населения.</w:t>
      </w:r>
    </w:p>
    <w:p w:rsidR="00546347" w:rsidRPr="00546347" w:rsidRDefault="00546347"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sidRPr="0034518E">
        <w:rPr>
          <w:rFonts w:ascii="Times New Roman" w:eastAsia="TimesNewRomanPSMT" w:hAnsi="Times New Roman"/>
          <w:bCs/>
          <w:color w:val="000000"/>
          <w:sz w:val="28"/>
          <w:szCs w:val="28"/>
          <w:lang w:eastAsia="zh-CN"/>
        </w:rPr>
        <w:t>В результате реализации</w:t>
      </w:r>
      <w:r w:rsidRPr="00546347">
        <w:rPr>
          <w:rFonts w:ascii="Times New Roman" w:eastAsia="TimesNewRomanPSMT" w:hAnsi="Times New Roman"/>
          <w:b/>
          <w:bCs/>
          <w:color w:val="000000"/>
          <w:sz w:val="28"/>
          <w:szCs w:val="28"/>
          <w:lang w:eastAsia="zh-CN"/>
        </w:rPr>
        <w:t xml:space="preserve"> </w:t>
      </w:r>
      <w:r w:rsidRPr="00546347">
        <w:rPr>
          <w:rFonts w:ascii="Times New Roman" w:eastAsia="TimesNewRomanPSMT" w:hAnsi="Times New Roman"/>
          <w:color w:val="000000"/>
          <w:sz w:val="28"/>
          <w:szCs w:val="28"/>
          <w:lang w:eastAsia="zh-CN"/>
        </w:rPr>
        <w:t xml:space="preserve">данного приоритетного направления </w:t>
      </w:r>
      <w:r w:rsidRPr="00546347">
        <w:rPr>
          <w:rFonts w:ascii="Times New Roman" w:eastAsia="TimesNewRomanPSMT" w:hAnsi="Times New Roman"/>
          <w:b/>
          <w:bCs/>
          <w:color w:val="000000"/>
          <w:sz w:val="28"/>
          <w:szCs w:val="28"/>
          <w:lang w:eastAsia="zh-CN"/>
        </w:rPr>
        <w:t>к 20</w:t>
      </w:r>
      <w:r w:rsidR="00952083">
        <w:rPr>
          <w:rFonts w:ascii="Times New Roman" w:eastAsia="TimesNewRomanPSMT" w:hAnsi="Times New Roman"/>
          <w:b/>
          <w:bCs/>
          <w:color w:val="000000"/>
          <w:sz w:val="28"/>
          <w:szCs w:val="28"/>
          <w:lang w:eastAsia="zh-CN"/>
        </w:rPr>
        <w:t xml:space="preserve">25 </w:t>
      </w:r>
      <w:r w:rsidRPr="00546347">
        <w:rPr>
          <w:rFonts w:ascii="Times New Roman" w:eastAsia="TimesNewRomanPSMT" w:hAnsi="Times New Roman"/>
          <w:b/>
          <w:bCs/>
          <w:color w:val="000000"/>
          <w:sz w:val="28"/>
          <w:szCs w:val="28"/>
          <w:lang w:eastAsia="zh-CN"/>
        </w:rPr>
        <w:t xml:space="preserve">году </w:t>
      </w:r>
      <w:r w:rsidRPr="00546347">
        <w:rPr>
          <w:rFonts w:ascii="Times New Roman" w:eastAsia="TimesNewRomanPSMT" w:hAnsi="Times New Roman"/>
          <w:color w:val="000000"/>
          <w:sz w:val="28"/>
          <w:szCs w:val="28"/>
          <w:lang w:eastAsia="zh-CN"/>
        </w:rPr>
        <w:t>будет достигнут следующий результат:</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D5620">
        <w:rPr>
          <w:rFonts w:ascii="Times New Roman" w:eastAsia="TimesNewRomanPSMT" w:hAnsi="Times New Roman"/>
          <w:color w:val="000000"/>
          <w:sz w:val="28"/>
          <w:szCs w:val="28"/>
          <w:lang w:eastAsia="zh-CN"/>
        </w:rPr>
        <w:t xml:space="preserve">ежегодный </w:t>
      </w:r>
      <w:r w:rsidR="00546347" w:rsidRPr="00546347">
        <w:rPr>
          <w:rFonts w:ascii="Times New Roman" w:eastAsia="TimesNewRomanPSMT" w:hAnsi="Times New Roman"/>
          <w:color w:val="000000"/>
          <w:sz w:val="28"/>
          <w:szCs w:val="28"/>
          <w:lang w:eastAsia="zh-CN"/>
        </w:rPr>
        <w:t>темп роста реальной начисленной заработной платы работников</w:t>
      </w:r>
      <w:r w:rsidR="00DE084A">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организаций (без субъектов малого предпринимательства</w:t>
      </w:r>
      <w:r w:rsidR="00546347" w:rsidRPr="001129B2">
        <w:rPr>
          <w:rFonts w:ascii="Times New Roman" w:eastAsia="TimesNewRomanPSMT" w:hAnsi="Times New Roman"/>
          <w:color w:val="000000"/>
          <w:sz w:val="28"/>
          <w:szCs w:val="28"/>
          <w:lang w:eastAsia="zh-CN"/>
        </w:rPr>
        <w:t>) составит 1</w:t>
      </w:r>
      <w:r w:rsidR="005D5620" w:rsidRPr="001129B2">
        <w:rPr>
          <w:rFonts w:ascii="Times New Roman" w:eastAsia="TimesNewRomanPSMT" w:hAnsi="Times New Roman"/>
          <w:color w:val="000000"/>
          <w:sz w:val="28"/>
          <w:szCs w:val="28"/>
          <w:lang w:eastAsia="zh-CN"/>
        </w:rPr>
        <w:t>10</w:t>
      </w:r>
      <w:r w:rsidR="00546347" w:rsidRPr="001129B2">
        <w:rPr>
          <w:rFonts w:ascii="Times New Roman" w:eastAsia="TimesNewRomanPSMT" w:hAnsi="Times New Roman"/>
          <w:color w:val="000000"/>
          <w:sz w:val="28"/>
          <w:szCs w:val="28"/>
          <w:lang w:eastAsia="zh-CN"/>
        </w:rPr>
        <w:t>%</w:t>
      </w:r>
      <w:r w:rsidR="00DE084A">
        <w:rPr>
          <w:rFonts w:ascii="Times New Roman" w:eastAsia="TimesNewRomanPSMT" w:hAnsi="Times New Roman"/>
          <w:color w:val="000000"/>
          <w:sz w:val="28"/>
          <w:szCs w:val="28"/>
          <w:lang w:eastAsia="zh-CN"/>
        </w:rPr>
        <w:t xml:space="preserve"> </w:t>
      </w:r>
      <w:r w:rsidR="005D5620">
        <w:rPr>
          <w:rFonts w:ascii="Times New Roman" w:eastAsia="TimesNewRomanPSMT" w:hAnsi="Times New Roman"/>
          <w:color w:val="000000"/>
          <w:sz w:val="28"/>
          <w:szCs w:val="28"/>
          <w:lang w:eastAsia="zh-CN"/>
        </w:rPr>
        <w:t>к уровню предыдущего года</w:t>
      </w:r>
      <w:r w:rsidR="00546347" w:rsidRPr="00546347">
        <w:rPr>
          <w:rFonts w:ascii="Times New Roman" w:eastAsia="TimesNewRomanPSMT" w:hAnsi="Times New Roman"/>
          <w:color w:val="000000"/>
          <w:sz w:val="28"/>
          <w:szCs w:val="28"/>
          <w:lang w:eastAsia="zh-CN"/>
        </w:rPr>
        <w:t>.</w:t>
      </w:r>
    </w:p>
    <w:p w:rsidR="00BC161E" w:rsidRDefault="00546347" w:rsidP="00546347">
      <w:pPr>
        <w:autoSpaceDE w:val="0"/>
        <w:autoSpaceDN w:val="0"/>
        <w:adjustRightInd w:val="0"/>
        <w:spacing w:after="0" w:line="360" w:lineRule="auto"/>
        <w:jc w:val="both"/>
        <w:rPr>
          <w:rFonts w:ascii="Times New Roman" w:eastAsia="TimesNewRomanPSMT" w:hAnsi="Times New Roman"/>
          <w:b/>
          <w:bCs/>
          <w:i/>
          <w:color w:val="000000"/>
          <w:sz w:val="28"/>
          <w:szCs w:val="28"/>
          <w:lang w:eastAsia="zh-CN"/>
        </w:rPr>
      </w:pPr>
      <w:r w:rsidRPr="00952083">
        <w:rPr>
          <w:rFonts w:ascii="Times New Roman" w:eastAsia="TimesNewRomanPSMT" w:hAnsi="Times New Roman"/>
          <w:b/>
          <w:bCs/>
          <w:i/>
          <w:color w:val="000000"/>
          <w:sz w:val="28"/>
          <w:szCs w:val="28"/>
          <w:lang w:eastAsia="zh-CN"/>
        </w:rPr>
        <w:t xml:space="preserve"> </w:t>
      </w:r>
      <w:r w:rsidR="001365D9">
        <w:rPr>
          <w:rFonts w:ascii="Times New Roman" w:eastAsia="TimesNewRomanPSMT" w:hAnsi="Times New Roman"/>
          <w:b/>
          <w:bCs/>
          <w:i/>
          <w:color w:val="000000"/>
          <w:sz w:val="28"/>
          <w:szCs w:val="28"/>
          <w:lang w:eastAsia="zh-CN"/>
        </w:rPr>
        <w:t xml:space="preserve">    </w:t>
      </w:r>
    </w:p>
    <w:p w:rsidR="00546347" w:rsidRPr="00952083" w:rsidRDefault="001365D9" w:rsidP="00546347">
      <w:pPr>
        <w:autoSpaceDE w:val="0"/>
        <w:autoSpaceDN w:val="0"/>
        <w:adjustRightInd w:val="0"/>
        <w:spacing w:after="0" w:line="360" w:lineRule="auto"/>
        <w:jc w:val="both"/>
        <w:rPr>
          <w:rFonts w:ascii="Times New Roman" w:eastAsia="TimesNewRomanPSMT" w:hAnsi="Times New Roman"/>
          <w:b/>
          <w:bCs/>
          <w:i/>
          <w:color w:val="000000"/>
          <w:sz w:val="28"/>
          <w:szCs w:val="28"/>
          <w:lang w:eastAsia="zh-CN"/>
        </w:rPr>
      </w:pPr>
      <w:r>
        <w:rPr>
          <w:rFonts w:ascii="Times New Roman" w:eastAsia="TimesNewRomanPSMT" w:hAnsi="Times New Roman"/>
          <w:b/>
          <w:bCs/>
          <w:i/>
          <w:color w:val="000000"/>
          <w:sz w:val="28"/>
          <w:szCs w:val="28"/>
          <w:lang w:eastAsia="zh-CN"/>
        </w:rPr>
        <w:lastRenderedPageBreak/>
        <w:t xml:space="preserve">   </w:t>
      </w:r>
      <w:r w:rsidR="00546347" w:rsidRPr="00952083">
        <w:rPr>
          <w:rFonts w:ascii="Times New Roman" w:eastAsia="TimesNewRomanPSMT" w:hAnsi="Times New Roman"/>
          <w:b/>
          <w:bCs/>
          <w:i/>
          <w:color w:val="000000"/>
          <w:sz w:val="28"/>
          <w:szCs w:val="28"/>
          <w:lang w:eastAsia="zh-CN"/>
        </w:rPr>
        <w:t>Рынок труда и занятость населения</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1365D9">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Основным источником обеспечения благосостояния населения района</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является развитый рынок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труда, предлагающий населению</w:t>
      </w:r>
      <w:r w:rsidR="001365D9">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возможность реализации своих профессиональных знаний и навыков и</w:t>
      </w:r>
      <w:r w:rsidR="001365D9">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получения материального вознаграждения, соответствующего качеству и</w:t>
      </w:r>
      <w:r w:rsidR="001365D9">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количеству затраченного труда. Со своей стороны, наличие необходимых</w:t>
      </w:r>
      <w:r w:rsidR="001365D9">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трудовых ресурсов, соответствующих текущим и перспективным</w:t>
      </w:r>
      <w:r w:rsidR="001365D9">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потребностям </w:t>
      </w:r>
      <w:r w:rsidR="001365D9">
        <w:rPr>
          <w:rFonts w:ascii="Times New Roman" w:eastAsia="TimesNewRomanPSMT" w:hAnsi="Times New Roman"/>
          <w:color w:val="000000"/>
          <w:sz w:val="28"/>
          <w:szCs w:val="28"/>
          <w:lang w:eastAsia="zh-CN"/>
        </w:rPr>
        <w:t>республики</w:t>
      </w:r>
      <w:r w:rsidR="00546347" w:rsidRPr="00546347">
        <w:rPr>
          <w:rFonts w:ascii="Times New Roman" w:eastAsia="TimesNewRomanPSMT" w:hAnsi="Times New Roman"/>
          <w:color w:val="000000"/>
          <w:sz w:val="28"/>
          <w:szCs w:val="28"/>
          <w:lang w:eastAsia="zh-CN"/>
        </w:rPr>
        <w:t>, является одним из ключевых факторов</w:t>
      </w:r>
      <w:r w:rsidR="001365D9">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функционирования и эффективного развития экономики района.</w:t>
      </w:r>
    </w:p>
    <w:p w:rsidR="00546347" w:rsidRPr="00546347" w:rsidRDefault="001365D9"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i/>
          <w:iCs/>
          <w:color w:val="000000"/>
          <w:sz w:val="28"/>
          <w:szCs w:val="28"/>
          <w:lang w:eastAsia="zh-CN"/>
        </w:rPr>
        <w:t xml:space="preserve">        </w:t>
      </w:r>
      <w:r w:rsidR="00546347" w:rsidRPr="00546347">
        <w:rPr>
          <w:rFonts w:ascii="Times New Roman" w:eastAsia="TimesNewRomanPSMT" w:hAnsi="Times New Roman"/>
          <w:b/>
          <w:bCs/>
          <w:i/>
          <w:iCs/>
          <w:color w:val="000000"/>
          <w:sz w:val="28"/>
          <w:szCs w:val="28"/>
          <w:lang w:eastAsia="zh-CN"/>
        </w:rPr>
        <w:t xml:space="preserve">Целью </w:t>
      </w:r>
      <w:r w:rsidR="00546347" w:rsidRPr="00546347">
        <w:rPr>
          <w:rFonts w:ascii="Times New Roman" w:eastAsia="TimesNewRomanPSMT" w:hAnsi="Times New Roman"/>
          <w:color w:val="000000"/>
          <w:sz w:val="28"/>
          <w:szCs w:val="28"/>
          <w:lang w:eastAsia="zh-CN"/>
        </w:rPr>
        <w:t>в сфере труда и занятости является развитие рынка труда,</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соответствующего текущим и перспективным потребностям районной</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экономики и обеспечивающего трудовую занятость и доходы</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трудоспособного населения района.</w:t>
      </w:r>
    </w:p>
    <w:p w:rsidR="00546347" w:rsidRPr="00546347" w:rsidRDefault="001365D9" w:rsidP="00546347">
      <w:pPr>
        <w:autoSpaceDE w:val="0"/>
        <w:autoSpaceDN w:val="0"/>
        <w:adjustRightInd w:val="0"/>
        <w:spacing w:after="0" w:line="360" w:lineRule="auto"/>
        <w:jc w:val="both"/>
        <w:rPr>
          <w:rFonts w:ascii="Times New Roman" w:eastAsia="TimesNewRomanPSMT" w:hAnsi="Times New Roman"/>
          <w:b/>
          <w:bCs/>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В результате развития рынка труда и занятости населения района </w:t>
      </w:r>
      <w:r w:rsidR="00546347" w:rsidRPr="00546347">
        <w:rPr>
          <w:rFonts w:ascii="Times New Roman" w:eastAsia="TimesNewRomanPSMT" w:hAnsi="Times New Roman"/>
          <w:b/>
          <w:bCs/>
          <w:color w:val="000000"/>
          <w:sz w:val="28"/>
          <w:szCs w:val="28"/>
          <w:lang w:eastAsia="zh-CN"/>
        </w:rPr>
        <w:t>будет</w:t>
      </w:r>
      <w:r>
        <w:rPr>
          <w:rFonts w:ascii="Times New Roman" w:eastAsia="TimesNewRomanPSMT" w:hAnsi="Times New Roman"/>
          <w:b/>
          <w:bCs/>
          <w:color w:val="000000"/>
          <w:sz w:val="28"/>
          <w:szCs w:val="28"/>
          <w:lang w:eastAsia="zh-CN"/>
        </w:rPr>
        <w:t xml:space="preserve"> </w:t>
      </w:r>
      <w:r w:rsidR="00546347" w:rsidRPr="00546347">
        <w:rPr>
          <w:rFonts w:ascii="Times New Roman" w:eastAsia="TimesNewRomanPSMT" w:hAnsi="Times New Roman"/>
          <w:b/>
          <w:bCs/>
          <w:color w:val="000000"/>
          <w:sz w:val="28"/>
          <w:szCs w:val="28"/>
          <w:lang w:eastAsia="zh-CN"/>
        </w:rPr>
        <w:t>достигнуто:</w:t>
      </w:r>
    </w:p>
    <w:p w:rsidR="00546347" w:rsidRPr="00546347" w:rsidRDefault="001365D9"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сокращение неформальной занятости за счет развития рынка труда,</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системы профессионального обучения и переобучения, создания</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благоприятных условий для деятельности зарегистрированного малого и</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среднего бизнеса, повышения правовой культуры населения;</w:t>
      </w:r>
    </w:p>
    <w:p w:rsidR="00546347" w:rsidRPr="00546347" w:rsidRDefault="001365D9"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расширение занятости сельского населения через создание новых</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рабочих мест и развитие самозанятости, в том числе в приоритетных</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направлениях, включающих производство и переработку</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сельскохозяйственной продукции, лесопереработку,</w:t>
      </w:r>
      <w:r>
        <w:rPr>
          <w:rFonts w:ascii="Times New Roman" w:eastAsia="TimesNewRomanPSMT" w:hAnsi="Times New Roman"/>
          <w:color w:val="000000"/>
          <w:sz w:val="28"/>
          <w:szCs w:val="28"/>
          <w:lang w:eastAsia="zh-CN"/>
        </w:rPr>
        <w:t xml:space="preserve"> и т.д.</w:t>
      </w:r>
      <w:r w:rsidR="00546347" w:rsidRPr="00546347">
        <w:rPr>
          <w:rFonts w:ascii="Times New Roman" w:eastAsia="TimesNewRomanPSMT" w:hAnsi="Times New Roman"/>
          <w:color w:val="000000"/>
          <w:sz w:val="28"/>
          <w:szCs w:val="28"/>
          <w:lang w:eastAsia="zh-CN"/>
        </w:rPr>
        <w:t>;</w:t>
      </w:r>
    </w:p>
    <w:p w:rsidR="00546347" w:rsidRPr="00546347" w:rsidRDefault="001365D9"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малого и среднего предпринимательства, обеспечивающего</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рациональную структуру экономики, занятость и доходы населения;</w:t>
      </w:r>
    </w:p>
    <w:p w:rsidR="00546347" w:rsidRPr="00546347" w:rsidRDefault="001365D9"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w:t>
      </w:r>
      <w:r w:rsidR="00546347" w:rsidRPr="00546347">
        <w:rPr>
          <w:rFonts w:ascii="Times New Roman" w:eastAsia="TimesNewRomanPSMT" w:hAnsi="Times New Roman"/>
          <w:color w:val="000000"/>
          <w:sz w:val="28"/>
          <w:szCs w:val="28"/>
          <w:lang w:eastAsia="zh-CN"/>
        </w:rPr>
        <w:t>повышение качества рабочих мест, в том числе снижение</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производственного травматизма.</w:t>
      </w:r>
    </w:p>
    <w:p w:rsidR="00546347" w:rsidRPr="002B2FEC" w:rsidRDefault="001365D9"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color w:val="000000"/>
          <w:sz w:val="28"/>
          <w:szCs w:val="28"/>
          <w:lang w:eastAsia="zh-CN"/>
        </w:rPr>
        <w:t xml:space="preserve">    </w:t>
      </w:r>
      <w:r w:rsidR="002B2FEC">
        <w:rPr>
          <w:rFonts w:ascii="Times New Roman" w:eastAsia="TimesNewRomanPSMT" w:hAnsi="Times New Roman"/>
          <w:b/>
          <w:bCs/>
          <w:color w:val="000000"/>
          <w:sz w:val="28"/>
          <w:szCs w:val="28"/>
          <w:lang w:eastAsia="zh-CN"/>
        </w:rPr>
        <w:t xml:space="preserve"> </w:t>
      </w:r>
      <w:r w:rsidR="00546347" w:rsidRPr="002B2FEC">
        <w:rPr>
          <w:rFonts w:ascii="Times New Roman" w:eastAsia="TimesNewRomanPSMT" w:hAnsi="Times New Roman"/>
          <w:b/>
          <w:bCs/>
          <w:color w:val="000000"/>
          <w:sz w:val="28"/>
          <w:szCs w:val="28"/>
          <w:lang w:eastAsia="zh-CN"/>
        </w:rPr>
        <w:t xml:space="preserve">«Точками роста» </w:t>
      </w:r>
      <w:r w:rsidR="00546347" w:rsidRPr="002B2FEC">
        <w:rPr>
          <w:rFonts w:ascii="Times New Roman" w:eastAsia="TimesNewRomanPSMT" w:hAnsi="Times New Roman"/>
          <w:color w:val="000000"/>
          <w:sz w:val="28"/>
          <w:szCs w:val="28"/>
          <w:lang w:eastAsia="zh-CN"/>
        </w:rPr>
        <w:t>в сфере труда и занятости населения в районе</w:t>
      </w:r>
      <w:r w:rsidRPr="002B2FEC">
        <w:rPr>
          <w:rFonts w:ascii="Times New Roman" w:eastAsia="TimesNewRomanPSMT" w:hAnsi="Times New Roman"/>
          <w:color w:val="000000"/>
          <w:sz w:val="28"/>
          <w:szCs w:val="28"/>
          <w:lang w:eastAsia="zh-CN"/>
        </w:rPr>
        <w:t xml:space="preserve"> </w:t>
      </w:r>
      <w:r w:rsidR="00546347" w:rsidRPr="002B2FEC">
        <w:rPr>
          <w:rFonts w:ascii="Times New Roman" w:eastAsia="TimesNewRomanPSMT" w:hAnsi="Times New Roman"/>
          <w:color w:val="000000"/>
          <w:sz w:val="28"/>
          <w:szCs w:val="28"/>
          <w:lang w:eastAsia="zh-CN"/>
        </w:rPr>
        <w:t>станет:</w:t>
      </w:r>
    </w:p>
    <w:p w:rsidR="00667467" w:rsidRPr="00493271" w:rsidRDefault="002B2FEC" w:rsidP="0066746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493271">
        <w:rPr>
          <w:rFonts w:ascii="Times New Roman" w:eastAsia="TimesNewRomanPSMT" w:hAnsi="Times New Roman"/>
          <w:color w:val="000000"/>
          <w:sz w:val="28"/>
          <w:szCs w:val="28"/>
          <w:lang w:eastAsia="zh-CN"/>
        </w:rPr>
        <w:t xml:space="preserve"> 1.</w:t>
      </w:r>
      <w:r w:rsidR="00546347" w:rsidRPr="002B2FEC">
        <w:rPr>
          <w:rFonts w:ascii="Times New Roman" w:eastAsia="TimesNewRomanPSMT" w:hAnsi="Times New Roman"/>
          <w:color w:val="000000"/>
          <w:sz w:val="28"/>
          <w:szCs w:val="28"/>
          <w:lang w:eastAsia="zh-CN"/>
        </w:rPr>
        <w:t xml:space="preserve"> Реализация инвестиционн</w:t>
      </w:r>
      <w:r>
        <w:rPr>
          <w:rFonts w:ascii="Times New Roman" w:eastAsia="TimesNewRomanPSMT" w:hAnsi="Times New Roman"/>
          <w:color w:val="000000"/>
          <w:sz w:val="28"/>
          <w:szCs w:val="28"/>
          <w:lang w:eastAsia="zh-CN"/>
        </w:rPr>
        <w:t>ого</w:t>
      </w:r>
      <w:r w:rsidR="00546347" w:rsidRPr="002B2FEC">
        <w:rPr>
          <w:rFonts w:ascii="Times New Roman" w:eastAsia="TimesNewRomanPSMT" w:hAnsi="Times New Roman"/>
          <w:color w:val="000000"/>
          <w:sz w:val="28"/>
          <w:szCs w:val="28"/>
          <w:lang w:eastAsia="zh-CN"/>
        </w:rPr>
        <w:t xml:space="preserve"> проект</w:t>
      </w:r>
      <w:r>
        <w:rPr>
          <w:rFonts w:ascii="Times New Roman" w:eastAsia="TimesNewRomanPSMT" w:hAnsi="Times New Roman"/>
          <w:color w:val="000000"/>
          <w:sz w:val="28"/>
          <w:szCs w:val="28"/>
          <w:lang w:eastAsia="zh-CN"/>
        </w:rPr>
        <w:t>а</w:t>
      </w:r>
      <w:r w:rsidR="00546347" w:rsidRPr="002B2FEC">
        <w:rPr>
          <w:rFonts w:ascii="Times New Roman" w:eastAsia="TimesNewRomanPSMT" w:hAnsi="Times New Roman"/>
          <w:color w:val="000000"/>
          <w:sz w:val="28"/>
          <w:szCs w:val="28"/>
          <w:lang w:eastAsia="zh-CN"/>
        </w:rPr>
        <w:t xml:space="preserve"> </w:t>
      </w:r>
      <w:r w:rsidR="00667467">
        <w:rPr>
          <w:rFonts w:ascii="Times New Roman" w:eastAsia="TimesNewRomanPSMT" w:hAnsi="Times New Roman"/>
          <w:color w:val="000000"/>
          <w:sz w:val="28"/>
          <w:szCs w:val="28"/>
          <w:lang w:eastAsia="zh-CN"/>
        </w:rPr>
        <w:t xml:space="preserve"> </w:t>
      </w:r>
      <w:r w:rsidR="00667467" w:rsidRPr="00493271">
        <w:rPr>
          <w:rFonts w:ascii="Times New Roman" w:eastAsia="MS Mincho" w:hAnsi="Times New Roman"/>
          <w:sz w:val="28"/>
          <w:szCs w:val="28"/>
          <w:lang w:eastAsia="ja-JP"/>
        </w:rPr>
        <w:t xml:space="preserve">ООО «АгроАльянс» - размещение сельскохозяйственной производственной базы, под </w:t>
      </w:r>
      <w:r w:rsidR="00667467" w:rsidRPr="00493271">
        <w:rPr>
          <w:rFonts w:ascii="Times New Roman" w:eastAsia="MS Mincho" w:hAnsi="Times New Roman"/>
          <w:sz w:val="28"/>
          <w:szCs w:val="28"/>
          <w:lang w:eastAsia="ja-JP"/>
        </w:rPr>
        <w:lastRenderedPageBreak/>
        <w:t xml:space="preserve">производство, хранение и переработку сельскохозяйственной продукции, в с.Судосево, </w:t>
      </w:r>
      <w:r w:rsidR="00667467" w:rsidRPr="00493271">
        <w:rPr>
          <w:rFonts w:ascii="Times New Roman" w:eastAsia="TimesNewRomanPSMT" w:hAnsi="Times New Roman"/>
          <w:color w:val="000000"/>
          <w:sz w:val="28"/>
          <w:szCs w:val="28"/>
          <w:lang w:eastAsia="zh-CN"/>
        </w:rPr>
        <w:t>в результате которого</w:t>
      </w:r>
      <w:r w:rsidR="00493271">
        <w:rPr>
          <w:rFonts w:ascii="Times New Roman" w:eastAsia="TimesNewRomanPSMT" w:hAnsi="Times New Roman"/>
          <w:color w:val="000000"/>
          <w:sz w:val="28"/>
          <w:szCs w:val="28"/>
          <w:lang w:eastAsia="zh-CN"/>
        </w:rPr>
        <w:t xml:space="preserve"> </w:t>
      </w:r>
      <w:r w:rsidR="00667467" w:rsidRPr="00493271">
        <w:rPr>
          <w:rFonts w:ascii="Times New Roman" w:eastAsia="TimesNewRomanPSMT" w:hAnsi="Times New Roman"/>
          <w:color w:val="000000"/>
          <w:sz w:val="28"/>
          <w:szCs w:val="28"/>
          <w:lang w:eastAsia="zh-CN"/>
        </w:rPr>
        <w:t>будет создано не менее 50 новых рабочих мест;</w:t>
      </w:r>
    </w:p>
    <w:p w:rsidR="00493271" w:rsidRPr="00493271" w:rsidRDefault="004E4AF8" w:rsidP="00493271">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2B2FEC">
        <w:rPr>
          <w:rFonts w:ascii="Times New Roman" w:eastAsia="TimesNewRomanPSMT" w:hAnsi="Times New Roman"/>
          <w:color w:val="000000"/>
          <w:sz w:val="28"/>
          <w:szCs w:val="28"/>
          <w:lang w:eastAsia="zh-CN"/>
        </w:rPr>
        <w:t>2. Реализация</w:t>
      </w:r>
      <w:r w:rsidR="00493271" w:rsidRPr="00493271">
        <w:rPr>
          <w:rFonts w:ascii="Times New Roman" w:eastAsia="MS Mincho" w:hAnsi="Times New Roman"/>
          <w:szCs w:val="24"/>
          <w:lang w:eastAsia="ja-JP"/>
        </w:rPr>
        <w:t xml:space="preserve"> </w:t>
      </w:r>
      <w:r w:rsidR="00493271" w:rsidRPr="002B2FEC">
        <w:rPr>
          <w:rFonts w:ascii="Times New Roman" w:eastAsia="TimesNewRomanPSMT" w:hAnsi="Times New Roman"/>
          <w:color w:val="000000"/>
          <w:sz w:val="28"/>
          <w:szCs w:val="28"/>
          <w:lang w:eastAsia="zh-CN"/>
        </w:rPr>
        <w:t>инвестиционн</w:t>
      </w:r>
      <w:r w:rsidR="00493271">
        <w:rPr>
          <w:rFonts w:ascii="Times New Roman" w:eastAsia="TimesNewRomanPSMT" w:hAnsi="Times New Roman"/>
          <w:color w:val="000000"/>
          <w:sz w:val="28"/>
          <w:szCs w:val="28"/>
          <w:lang w:eastAsia="zh-CN"/>
        </w:rPr>
        <w:t>ого</w:t>
      </w:r>
      <w:r w:rsidR="00493271" w:rsidRPr="002B2FEC">
        <w:rPr>
          <w:rFonts w:ascii="Times New Roman" w:eastAsia="TimesNewRomanPSMT" w:hAnsi="Times New Roman"/>
          <w:color w:val="000000"/>
          <w:sz w:val="28"/>
          <w:szCs w:val="28"/>
          <w:lang w:eastAsia="zh-CN"/>
        </w:rPr>
        <w:t xml:space="preserve"> </w:t>
      </w:r>
      <w:r w:rsidR="00493271" w:rsidRPr="00493271">
        <w:rPr>
          <w:rFonts w:ascii="Times New Roman" w:eastAsia="TimesNewRomanPSMT" w:hAnsi="Times New Roman"/>
          <w:color w:val="000000"/>
          <w:sz w:val="28"/>
          <w:szCs w:val="28"/>
          <w:lang w:eastAsia="zh-CN"/>
        </w:rPr>
        <w:t xml:space="preserve">проекта  </w:t>
      </w:r>
      <w:r w:rsidR="00493271" w:rsidRPr="00493271">
        <w:rPr>
          <w:rFonts w:ascii="Times New Roman" w:eastAsia="MS Mincho" w:hAnsi="Times New Roman"/>
          <w:sz w:val="28"/>
          <w:szCs w:val="28"/>
          <w:lang w:eastAsia="ja-JP"/>
        </w:rPr>
        <w:t xml:space="preserve">ООО «Клариус» – «Организация цеха по выращиванию и переработке рыбной продукции», в с. Гарт, </w:t>
      </w:r>
      <w:r w:rsidRPr="002B2FEC">
        <w:rPr>
          <w:rFonts w:ascii="Times New Roman" w:eastAsia="TimesNewRomanPSMT" w:hAnsi="Times New Roman"/>
          <w:color w:val="000000"/>
          <w:sz w:val="28"/>
          <w:szCs w:val="28"/>
          <w:lang w:eastAsia="zh-CN"/>
        </w:rPr>
        <w:t xml:space="preserve">в результате которого будет создано не менее </w:t>
      </w:r>
      <w:r w:rsidR="00493271" w:rsidRPr="00493271">
        <w:rPr>
          <w:rFonts w:ascii="Times New Roman" w:eastAsia="MS Mincho" w:hAnsi="Times New Roman"/>
          <w:sz w:val="28"/>
          <w:szCs w:val="28"/>
          <w:lang w:eastAsia="ja-JP"/>
        </w:rPr>
        <w:t>10 рабочих мест</w:t>
      </w:r>
      <w:r>
        <w:rPr>
          <w:rFonts w:ascii="Times New Roman" w:eastAsia="MS Mincho" w:hAnsi="Times New Roman"/>
          <w:sz w:val="28"/>
          <w:szCs w:val="28"/>
          <w:lang w:eastAsia="ja-JP"/>
        </w:rPr>
        <w:t>;</w:t>
      </w:r>
    </w:p>
    <w:p w:rsidR="00546347" w:rsidRPr="002B2FEC" w:rsidRDefault="004E4AF8"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2B2FEC">
        <w:rPr>
          <w:rFonts w:ascii="Times New Roman" w:eastAsia="TimesNewRomanPSMT" w:hAnsi="Times New Roman"/>
          <w:color w:val="000000"/>
          <w:sz w:val="28"/>
          <w:szCs w:val="28"/>
          <w:lang w:eastAsia="zh-CN"/>
        </w:rPr>
        <w:t>3.Развитие малых форм хозяйствования (ИП, КФХ) в  сельских</w:t>
      </w:r>
      <w:r w:rsidR="00E5186E">
        <w:rPr>
          <w:rFonts w:ascii="Times New Roman" w:eastAsia="TimesNewRomanPSMT" w:hAnsi="Times New Roman"/>
          <w:color w:val="000000"/>
          <w:sz w:val="28"/>
          <w:szCs w:val="28"/>
          <w:lang w:eastAsia="zh-CN"/>
        </w:rPr>
        <w:t xml:space="preserve"> </w:t>
      </w:r>
      <w:r w:rsidR="00546347" w:rsidRPr="002B2FEC">
        <w:rPr>
          <w:rFonts w:ascii="Times New Roman" w:eastAsia="TimesNewRomanPSMT" w:hAnsi="Times New Roman"/>
          <w:color w:val="000000"/>
          <w:sz w:val="28"/>
          <w:szCs w:val="28"/>
          <w:lang w:eastAsia="zh-CN"/>
        </w:rPr>
        <w:t xml:space="preserve">населенных пунктах района, в результате которого будет создано </w:t>
      </w:r>
      <w:r w:rsidR="00CE46CA">
        <w:rPr>
          <w:rFonts w:ascii="Times New Roman" w:eastAsia="TimesNewRomanPSMT" w:hAnsi="Times New Roman"/>
          <w:color w:val="000000"/>
          <w:sz w:val="28"/>
          <w:szCs w:val="28"/>
          <w:lang w:eastAsia="zh-CN"/>
        </w:rPr>
        <w:t>более</w:t>
      </w:r>
      <w:r w:rsidR="00E5186E">
        <w:rPr>
          <w:rFonts w:ascii="Times New Roman" w:eastAsia="TimesNewRomanPSMT" w:hAnsi="Times New Roman"/>
          <w:color w:val="000000"/>
          <w:sz w:val="28"/>
          <w:szCs w:val="28"/>
          <w:lang w:eastAsia="zh-CN"/>
        </w:rPr>
        <w:t xml:space="preserve"> </w:t>
      </w:r>
      <w:r w:rsidR="00CE46CA">
        <w:rPr>
          <w:rFonts w:ascii="Times New Roman" w:eastAsia="TimesNewRomanPSMT" w:hAnsi="Times New Roman"/>
          <w:color w:val="000000"/>
          <w:sz w:val="28"/>
          <w:szCs w:val="28"/>
          <w:lang w:eastAsia="zh-CN"/>
        </w:rPr>
        <w:t>1</w:t>
      </w:r>
      <w:r w:rsidR="00C90A66">
        <w:rPr>
          <w:rFonts w:ascii="Times New Roman" w:eastAsia="TimesNewRomanPSMT" w:hAnsi="Times New Roman"/>
          <w:color w:val="000000"/>
          <w:sz w:val="28"/>
          <w:szCs w:val="28"/>
          <w:lang w:eastAsia="zh-CN"/>
        </w:rPr>
        <w:t>0</w:t>
      </w:r>
      <w:r w:rsidR="00CE46CA">
        <w:rPr>
          <w:rFonts w:ascii="Times New Roman" w:eastAsia="TimesNewRomanPSMT" w:hAnsi="Times New Roman"/>
          <w:color w:val="000000"/>
          <w:sz w:val="28"/>
          <w:szCs w:val="28"/>
          <w:lang w:eastAsia="zh-CN"/>
        </w:rPr>
        <w:t>0</w:t>
      </w:r>
      <w:r w:rsidR="00546347" w:rsidRPr="002B2FEC">
        <w:rPr>
          <w:rFonts w:ascii="Times New Roman" w:eastAsia="TimesNewRomanPSMT" w:hAnsi="Times New Roman"/>
          <w:color w:val="000000"/>
          <w:sz w:val="28"/>
          <w:szCs w:val="28"/>
          <w:lang w:eastAsia="zh-CN"/>
        </w:rPr>
        <w:t xml:space="preserve"> новых рабочих мест;</w:t>
      </w:r>
    </w:p>
    <w:p w:rsidR="00546347" w:rsidRPr="00546347" w:rsidRDefault="004E4AF8"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5. Поддержка малого и среднего предпринимательства за счет оказания</w:t>
      </w:r>
    </w:p>
    <w:p w:rsidR="00546347" w:rsidRPr="00546347" w:rsidRDefault="00546347"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sidRPr="00546347">
        <w:rPr>
          <w:rFonts w:ascii="Times New Roman" w:eastAsia="TimesNewRomanPSMT" w:hAnsi="Times New Roman"/>
          <w:color w:val="000000"/>
          <w:sz w:val="28"/>
          <w:szCs w:val="28"/>
          <w:lang w:eastAsia="zh-CN"/>
        </w:rPr>
        <w:t>финансовой поддержки приоритетных видов деятельности.</w:t>
      </w:r>
    </w:p>
    <w:p w:rsidR="00546347" w:rsidRPr="00546347" w:rsidRDefault="004E4AF8"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color w:val="000000"/>
          <w:sz w:val="28"/>
          <w:szCs w:val="28"/>
          <w:lang w:eastAsia="zh-CN"/>
        </w:rPr>
        <w:t xml:space="preserve">     </w:t>
      </w:r>
      <w:r w:rsidR="00546347" w:rsidRPr="00546347">
        <w:rPr>
          <w:rFonts w:ascii="Times New Roman" w:eastAsia="TimesNewRomanPSMT" w:hAnsi="Times New Roman"/>
          <w:b/>
          <w:bCs/>
          <w:color w:val="000000"/>
          <w:sz w:val="28"/>
          <w:szCs w:val="28"/>
          <w:lang w:eastAsia="zh-CN"/>
        </w:rPr>
        <w:t xml:space="preserve">В результате реализации </w:t>
      </w:r>
      <w:r w:rsidR="00546347" w:rsidRPr="00546347">
        <w:rPr>
          <w:rFonts w:ascii="Times New Roman" w:eastAsia="TimesNewRomanPSMT" w:hAnsi="Times New Roman"/>
          <w:color w:val="000000"/>
          <w:sz w:val="28"/>
          <w:szCs w:val="28"/>
          <w:lang w:eastAsia="zh-CN"/>
        </w:rPr>
        <w:t xml:space="preserve">данного приоритетного направления </w:t>
      </w:r>
      <w:r w:rsidR="00546347" w:rsidRPr="00546347">
        <w:rPr>
          <w:rFonts w:ascii="Times New Roman" w:eastAsia="TimesNewRomanPSMT" w:hAnsi="Times New Roman"/>
          <w:b/>
          <w:bCs/>
          <w:color w:val="000000"/>
          <w:sz w:val="28"/>
          <w:szCs w:val="28"/>
          <w:lang w:eastAsia="zh-CN"/>
        </w:rPr>
        <w:t>к 20</w:t>
      </w:r>
      <w:r>
        <w:rPr>
          <w:rFonts w:ascii="Times New Roman" w:eastAsia="TimesNewRomanPSMT" w:hAnsi="Times New Roman"/>
          <w:b/>
          <w:bCs/>
          <w:color w:val="000000"/>
          <w:sz w:val="28"/>
          <w:szCs w:val="28"/>
          <w:lang w:eastAsia="zh-CN"/>
        </w:rPr>
        <w:t xml:space="preserve">25 </w:t>
      </w:r>
      <w:r w:rsidR="00546347" w:rsidRPr="00546347">
        <w:rPr>
          <w:rFonts w:ascii="Times New Roman" w:eastAsia="TimesNewRomanPSMT" w:hAnsi="Times New Roman"/>
          <w:b/>
          <w:bCs/>
          <w:color w:val="000000"/>
          <w:sz w:val="28"/>
          <w:szCs w:val="28"/>
          <w:lang w:eastAsia="zh-CN"/>
        </w:rPr>
        <w:t xml:space="preserve">году </w:t>
      </w:r>
      <w:r w:rsidR="00546347" w:rsidRPr="00546347">
        <w:rPr>
          <w:rFonts w:ascii="Times New Roman" w:eastAsia="TimesNewRomanPSMT" w:hAnsi="Times New Roman"/>
          <w:color w:val="000000"/>
          <w:sz w:val="28"/>
          <w:szCs w:val="28"/>
          <w:lang w:eastAsia="zh-CN"/>
        </w:rPr>
        <w:t>будут достигнуты следующие результаты:</w:t>
      </w:r>
    </w:p>
    <w:p w:rsidR="00546347" w:rsidRDefault="004E4AF8" w:rsidP="004E4AF8">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уровень зарегистрированной безработицы на конец периода составит</w:t>
      </w:r>
      <w:r>
        <w:rPr>
          <w:rFonts w:ascii="Times New Roman" w:eastAsia="TimesNewRomanPSMT" w:hAnsi="Times New Roman"/>
          <w:color w:val="000000"/>
          <w:sz w:val="28"/>
          <w:szCs w:val="28"/>
          <w:lang w:eastAsia="zh-CN"/>
        </w:rPr>
        <w:t xml:space="preserve"> </w:t>
      </w:r>
      <w:r w:rsidR="00D04D01">
        <w:rPr>
          <w:rFonts w:ascii="Times New Roman" w:eastAsia="TimesNewRomanPSMT" w:hAnsi="Times New Roman"/>
          <w:color w:val="000000"/>
          <w:sz w:val="28"/>
          <w:szCs w:val="28"/>
          <w:lang w:eastAsia="zh-CN"/>
        </w:rPr>
        <w:t>1,1</w:t>
      </w:r>
      <w:r w:rsidR="00546347" w:rsidRPr="00C31908">
        <w:rPr>
          <w:rFonts w:ascii="Times New Roman" w:eastAsia="TimesNewRomanPSMT" w:hAnsi="Times New Roman"/>
          <w:color w:val="000000"/>
          <w:sz w:val="28"/>
          <w:szCs w:val="28"/>
          <w:lang w:eastAsia="zh-CN"/>
        </w:rPr>
        <w:t>%</w:t>
      </w:r>
      <w:r w:rsidR="00546347" w:rsidRPr="00546347">
        <w:rPr>
          <w:rFonts w:ascii="Times New Roman" w:eastAsia="TimesNewRomanPSMT" w:hAnsi="Times New Roman"/>
          <w:color w:val="000000"/>
          <w:sz w:val="28"/>
          <w:szCs w:val="28"/>
          <w:lang w:eastAsia="zh-CN"/>
        </w:rPr>
        <w:t xml:space="preserve"> вместо </w:t>
      </w:r>
      <w:r w:rsidR="00C31908">
        <w:rPr>
          <w:rFonts w:ascii="Times New Roman" w:eastAsia="TimesNewRomanPSMT" w:hAnsi="Times New Roman"/>
          <w:color w:val="000000"/>
          <w:sz w:val="28"/>
          <w:szCs w:val="28"/>
          <w:lang w:eastAsia="zh-CN"/>
        </w:rPr>
        <w:t>1,</w:t>
      </w:r>
      <w:r w:rsidR="00C31908" w:rsidRPr="00C31908">
        <w:rPr>
          <w:rFonts w:ascii="Times New Roman" w:eastAsia="TimesNewRomanPSMT" w:hAnsi="Times New Roman"/>
          <w:color w:val="000000"/>
          <w:sz w:val="28"/>
          <w:szCs w:val="28"/>
          <w:lang w:eastAsia="zh-CN"/>
        </w:rPr>
        <w:t>2</w:t>
      </w:r>
      <w:r w:rsidR="00546347" w:rsidRPr="00C31908">
        <w:rPr>
          <w:rFonts w:ascii="Times New Roman" w:eastAsia="TimesNewRomanPSMT" w:hAnsi="Times New Roman"/>
          <w:color w:val="000000"/>
          <w:sz w:val="28"/>
          <w:szCs w:val="28"/>
          <w:lang w:eastAsia="zh-CN"/>
        </w:rPr>
        <w:t>%</w:t>
      </w:r>
      <w:r w:rsidR="00546347" w:rsidRPr="00546347">
        <w:rPr>
          <w:rFonts w:ascii="Times New Roman" w:eastAsia="TimesNewRomanPSMT" w:hAnsi="Times New Roman"/>
          <w:color w:val="000000"/>
          <w:sz w:val="28"/>
          <w:szCs w:val="28"/>
          <w:lang w:eastAsia="zh-CN"/>
        </w:rPr>
        <w:t xml:space="preserve"> в базисном 201</w:t>
      </w:r>
      <w:r w:rsidR="00C31908">
        <w:rPr>
          <w:rFonts w:ascii="Times New Roman" w:eastAsia="TimesNewRomanPSMT" w:hAnsi="Times New Roman"/>
          <w:color w:val="000000"/>
          <w:sz w:val="28"/>
          <w:szCs w:val="28"/>
          <w:lang w:eastAsia="zh-CN"/>
        </w:rPr>
        <w:t>5</w:t>
      </w:r>
      <w:r w:rsidR="00546347" w:rsidRPr="00546347">
        <w:rPr>
          <w:rFonts w:ascii="Times New Roman" w:eastAsia="TimesNewRomanPSMT" w:hAnsi="Times New Roman"/>
          <w:color w:val="000000"/>
          <w:sz w:val="28"/>
          <w:szCs w:val="28"/>
          <w:lang w:eastAsia="zh-CN"/>
        </w:rPr>
        <w:t xml:space="preserve"> году</w:t>
      </w:r>
      <w:r w:rsidR="000C3BEB">
        <w:rPr>
          <w:rFonts w:ascii="Times New Roman" w:eastAsia="TimesNewRomanPSMT" w:hAnsi="Times New Roman"/>
          <w:color w:val="000000"/>
          <w:sz w:val="28"/>
          <w:szCs w:val="28"/>
          <w:lang w:eastAsia="zh-CN"/>
        </w:rPr>
        <w:t>.</w:t>
      </w:r>
    </w:p>
    <w:p w:rsidR="000C3BEB" w:rsidRDefault="000C3BEB" w:rsidP="004E4AF8">
      <w:pPr>
        <w:autoSpaceDE w:val="0"/>
        <w:autoSpaceDN w:val="0"/>
        <w:adjustRightInd w:val="0"/>
        <w:spacing w:after="0" w:line="360" w:lineRule="auto"/>
        <w:jc w:val="both"/>
        <w:rPr>
          <w:rFonts w:ascii="Times New Roman" w:eastAsia="TimesNewRomanPSMT" w:hAnsi="Times New Roman"/>
          <w:color w:val="000000"/>
          <w:sz w:val="28"/>
          <w:szCs w:val="28"/>
          <w:lang w:eastAsia="zh-CN"/>
        </w:rPr>
      </w:pPr>
    </w:p>
    <w:p w:rsidR="000C3BEB" w:rsidRDefault="00BD1F2F" w:rsidP="000C3BEB">
      <w:pPr>
        <w:autoSpaceDE w:val="0"/>
        <w:autoSpaceDN w:val="0"/>
        <w:adjustRightInd w:val="0"/>
        <w:spacing w:after="0" w:line="360" w:lineRule="auto"/>
        <w:rPr>
          <w:rFonts w:ascii="Times New Roman" w:eastAsiaTheme="minorEastAsia" w:hAnsi="Times New Roman"/>
          <w:b/>
          <w:bCs/>
          <w:i/>
          <w:sz w:val="28"/>
          <w:szCs w:val="28"/>
          <w:lang w:eastAsia="zh-CN"/>
        </w:rPr>
      </w:pPr>
      <w:r>
        <w:rPr>
          <w:rFonts w:ascii="Times New Roman" w:eastAsiaTheme="minorEastAsia" w:hAnsi="Times New Roman"/>
          <w:b/>
          <w:bCs/>
          <w:i/>
          <w:sz w:val="28"/>
          <w:szCs w:val="28"/>
          <w:lang w:eastAsia="zh-CN"/>
        </w:rPr>
        <w:t xml:space="preserve">4.1.2. </w:t>
      </w:r>
      <w:r w:rsidR="000C3BEB" w:rsidRPr="000C3BEB">
        <w:rPr>
          <w:rFonts w:ascii="Times New Roman" w:eastAsiaTheme="minorEastAsia" w:hAnsi="Times New Roman"/>
          <w:b/>
          <w:bCs/>
          <w:i/>
          <w:sz w:val="28"/>
          <w:szCs w:val="28"/>
          <w:lang w:eastAsia="zh-CN"/>
        </w:rPr>
        <w:t>Развитие отраслей социальной сферы</w:t>
      </w:r>
    </w:p>
    <w:p w:rsidR="000C3BEB" w:rsidRDefault="000C3BEB" w:rsidP="000C3BE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Развитие отраслей социальной сферы – ведущий механизм</w:t>
      </w: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приумножения человеческого капитала и повышения качества жизни</w:t>
      </w: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 xml:space="preserve">населения района. </w:t>
      </w:r>
      <w:r>
        <w:rPr>
          <w:rFonts w:ascii="Times New Roman" w:eastAsia="TimesNewRomanPSMT" w:hAnsi="Times New Roman"/>
          <w:sz w:val="28"/>
          <w:szCs w:val="28"/>
          <w:lang w:eastAsia="zh-CN"/>
        </w:rPr>
        <w:t xml:space="preserve">     </w:t>
      </w:r>
    </w:p>
    <w:p w:rsidR="000C3BEB" w:rsidRPr="000C3BEB" w:rsidRDefault="000C3BEB" w:rsidP="000C3BE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 xml:space="preserve">Отрасли социальной сферы </w:t>
      </w:r>
      <w:r>
        <w:rPr>
          <w:rFonts w:ascii="Times New Roman" w:eastAsia="TimesNewRomanPSMT" w:hAnsi="Times New Roman"/>
          <w:sz w:val="28"/>
          <w:szCs w:val="28"/>
          <w:lang w:eastAsia="zh-CN"/>
        </w:rPr>
        <w:t>Большеберезниковского муниципального</w:t>
      </w:r>
      <w:r w:rsidRPr="000C3BEB">
        <w:rPr>
          <w:rFonts w:ascii="Times New Roman" w:eastAsia="TimesNewRomanPSMT" w:hAnsi="Times New Roman"/>
          <w:sz w:val="28"/>
          <w:szCs w:val="28"/>
          <w:lang w:eastAsia="zh-CN"/>
        </w:rPr>
        <w:t xml:space="preserve"> района, несмотря</w:t>
      </w: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на сохраняющиеся проблемы в материально-техническом, кадровом и</w:t>
      </w:r>
      <w:r w:rsidR="004A1293">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финансовом обеспечении, в последние годы имели позитивную динамику</w:t>
      </w:r>
      <w:r w:rsidR="004A1293">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показателей деятельности.</w:t>
      </w:r>
    </w:p>
    <w:p w:rsidR="000C3BEB" w:rsidRPr="000C3BEB" w:rsidRDefault="000C3BEB" w:rsidP="000C3BEB">
      <w:pPr>
        <w:autoSpaceDE w:val="0"/>
        <w:autoSpaceDN w:val="0"/>
        <w:adjustRightInd w:val="0"/>
        <w:spacing w:after="0" w:line="360" w:lineRule="auto"/>
        <w:jc w:val="both"/>
        <w:rPr>
          <w:rFonts w:ascii="Times New Roman" w:eastAsia="TimesNewRomanPSMT" w:hAnsi="Times New Roman"/>
          <w:b/>
          <w:bCs/>
          <w:i/>
          <w:iCs/>
          <w:sz w:val="28"/>
          <w:szCs w:val="28"/>
          <w:lang w:eastAsia="zh-CN"/>
        </w:rPr>
      </w:pP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 xml:space="preserve">В предстоящие годы </w:t>
      </w:r>
      <w:r w:rsidRPr="000C3BEB">
        <w:rPr>
          <w:rFonts w:ascii="Times New Roman" w:eastAsia="TimesNewRomanPSMT" w:hAnsi="Times New Roman"/>
          <w:b/>
          <w:bCs/>
          <w:i/>
          <w:iCs/>
          <w:sz w:val="28"/>
          <w:szCs w:val="28"/>
          <w:lang w:eastAsia="zh-CN"/>
        </w:rPr>
        <w:t>ключевым инструментом развития социальной</w:t>
      </w:r>
      <w:r>
        <w:rPr>
          <w:rFonts w:ascii="Times New Roman" w:eastAsia="TimesNewRomanPSMT" w:hAnsi="Times New Roman"/>
          <w:b/>
          <w:bCs/>
          <w:i/>
          <w:iCs/>
          <w:sz w:val="28"/>
          <w:szCs w:val="28"/>
          <w:lang w:eastAsia="zh-CN"/>
        </w:rPr>
        <w:t xml:space="preserve"> </w:t>
      </w:r>
      <w:r w:rsidRPr="000C3BEB">
        <w:rPr>
          <w:rFonts w:ascii="Times New Roman" w:eastAsia="TimesNewRomanPSMT" w:hAnsi="Times New Roman"/>
          <w:b/>
          <w:bCs/>
          <w:i/>
          <w:iCs/>
          <w:sz w:val="28"/>
          <w:szCs w:val="28"/>
          <w:lang w:eastAsia="zh-CN"/>
        </w:rPr>
        <w:t>сферы района, станет повышение эффективности и результативности</w:t>
      </w:r>
    </w:p>
    <w:p w:rsidR="000C3BEB" w:rsidRPr="000C3BEB" w:rsidRDefault="000C3BEB" w:rsidP="000C3BEB">
      <w:pPr>
        <w:autoSpaceDE w:val="0"/>
        <w:autoSpaceDN w:val="0"/>
        <w:adjustRightInd w:val="0"/>
        <w:spacing w:after="0" w:line="360" w:lineRule="auto"/>
        <w:jc w:val="both"/>
        <w:rPr>
          <w:rFonts w:ascii="Times New Roman" w:eastAsia="TimesNewRomanPSMT" w:hAnsi="Times New Roman"/>
          <w:sz w:val="28"/>
          <w:szCs w:val="28"/>
          <w:lang w:eastAsia="zh-CN"/>
        </w:rPr>
      </w:pPr>
      <w:r w:rsidRPr="000C3BEB">
        <w:rPr>
          <w:rFonts w:ascii="Times New Roman" w:eastAsia="TimesNewRomanPSMT" w:hAnsi="Times New Roman"/>
          <w:b/>
          <w:bCs/>
          <w:i/>
          <w:iCs/>
          <w:sz w:val="28"/>
          <w:szCs w:val="28"/>
          <w:lang w:eastAsia="zh-CN"/>
        </w:rPr>
        <w:t xml:space="preserve">ее деятельности. </w:t>
      </w:r>
      <w:r w:rsidRPr="000C3BEB">
        <w:rPr>
          <w:rFonts w:ascii="Times New Roman" w:eastAsia="TimesNewRomanPSMT" w:hAnsi="Times New Roman"/>
          <w:sz w:val="28"/>
          <w:szCs w:val="28"/>
          <w:lang w:eastAsia="zh-CN"/>
        </w:rPr>
        <w:t>Модернизация отраслей, их системы управления, системы</w:t>
      </w:r>
    </w:p>
    <w:p w:rsidR="000C3BEB" w:rsidRDefault="000C3BEB" w:rsidP="000C3BEB">
      <w:pPr>
        <w:autoSpaceDE w:val="0"/>
        <w:autoSpaceDN w:val="0"/>
        <w:adjustRightInd w:val="0"/>
        <w:spacing w:after="0" w:line="360" w:lineRule="auto"/>
        <w:jc w:val="both"/>
        <w:rPr>
          <w:rFonts w:ascii="Times New Roman" w:eastAsia="TimesNewRomanPSMT" w:hAnsi="Times New Roman"/>
          <w:sz w:val="28"/>
          <w:szCs w:val="28"/>
          <w:lang w:eastAsia="zh-CN"/>
        </w:rPr>
      </w:pPr>
      <w:r w:rsidRPr="000C3BEB">
        <w:rPr>
          <w:rFonts w:ascii="Times New Roman" w:eastAsia="TimesNewRomanPSMT" w:hAnsi="Times New Roman"/>
          <w:sz w:val="28"/>
          <w:szCs w:val="28"/>
          <w:lang w:eastAsia="zh-CN"/>
        </w:rPr>
        <w:t xml:space="preserve">финансирования, обеспечит </w:t>
      </w:r>
      <w:r w:rsidRPr="000C3BEB">
        <w:rPr>
          <w:rFonts w:ascii="Times New Roman" w:eastAsia="TimesNewRomanPSMT" w:hAnsi="Times New Roman"/>
          <w:b/>
          <w:bCs/>
          <w:i/>
          <w:iCs/>
          <w:sz w:val="28"/>
          <w:szCs w:val="28"/>
          <w:lang w:eastAsia="zh-CN"/>
        </w:rPr>
        <w:t>приоритет конечного результата -</w:t>
      </w:r>
      <w:r>
        <w:rPr>
          <w:rFonts w:ascii="Times New Roman" w:eastAsia="TimesNewRomanPSMT" w:hAnsi="Times New Roman"/>
          <w:b/>
          <w:bCs/>
          <w:i/>
          <w:iCs/>
          <w:sz w:val="28"/>
          <w:szCs w:val="28"/>
          <w:lang w:eastAsia="zh-CN"/>
        </w:rPr>
        <w:t xml:space="preserve"> </w:t>
      </w:r>
      <w:r w:rsidRPr="000C3BEB">
        <w:rPr>
          <w:rFonts w:ascii="Times New Roman" w:eastAsia="TimesNewRomanPSMT" w:hAnsi="Times New Roman"/>
          <w:b/>
          <w:bCs/>
          <w:i/>
          <w:iCs/>
          <w:sz w:val="28"/>
          <w:szCs w:val="28"/>
          <w:lang w:eastAsia="zh-CN"/>
        </w:rPr>
        <w:t xml:space="preserve">конкретных показателей качества жизни населения района </w:t>
      </w:r>
      <w:r w:rsidRPr="000C3BEB">
        <w:rPr>
          <w:rFonts w:ascii="Times New Roman" w:eastAsia="TimesNewRomanPSMT" w:hAnsi="Times New Roman"/>
          <w:sz w:val="28"/>
          <w:szCs w:val="28"/>
          <w:lang w:eastAsia="zh-CN"/>
        </w:rPr>
        <w:t>–</w:t>
      </w: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продолжительности жизни и состояния здоровья, уровня культуры и</w:t>
      </w: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образования, социальной защищенности.</w:t>
      </w:r>
    </w:p>
    <w:p w:rsidR="006E3738" w:rsidRDefault="006E3738" w:rsidP="000C3BEB">
      <w:pPr>
        <w:autoSpaceDE w:val="0"/>
        <w:autoSpaceDN w:val="0"/>
        <w:adjustRightInd w:val="0"/>
        <w:spacing w:after="0" w:line="360" w:lineRule="auto"/>
        <w:jc w:val="both"/>
        <w:rPr>
          <w:rFonts w:ascii="Times New Roman" w:eastAsiaTheme="minorEastAsia" w:hAnsi="Times New Roman"/>
          <w:b/>
          <w:bCs/>
          <w:i/>
          <w:iCs/>
          <w:sz w:val="28"/>
          <w:szCs w:val="28"/>
          <w:lang w:eastAsia="zh-CN"/>
        </w:rPr>
      </w:pPr>
      <w:r>
        <w:rPr>
          <w:rFonts w:ascii="Times New Roman" w:eastAsiaTheme="minorEastAsia" w:hAnsi="Times New Roman"/>
          <w:b/>
          <w:bCs/>
          <w:i/>
          <w:iCs/>
          <w:sz w:val="28"/>
          <w:szCs w:val="28"/>
          <w:lang w:eastAsia="zh-CN"/>
        </w:rPr>
        <w:lastRenderedPageBreak/>
        <w:t xml:space="preserve">     </w:t>
      </w:r>
      <w:r w:rsidRPr="006E3738">
        <w:rPr>
          <w:rFonts w:ascii="Times New Roman" w:eastAsiaTheme="minorEastAsia" w:hAnsi="Times New Roman"/>
          <w:b/>
          <w:bCs/>
          <w:i/>
          <w:iCs/>
          <w:sz w:val="28"/>
          <w:szCs w:val="28"/>
          <w:lang w:eastAsia="zh-CN"/>
        </w:rPr>
        <w:t>Здравоохранение.</w:t>
      </w:r>
    </w:p>
    <w:p w:rsidR="006E3738" w:rsidRPr="006E3738" w:rsidRDefault="006E3738"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Состояние здоровья и непосредственно связанное с ним долголетие</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являются важнейшими условиями полноценной и счастливой жизни</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человека. И одновременно с индивидуальной личностной ценностью, они</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имеют важнейшее общественное значение, являясь одной из ключевых</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составляющих качества человеческого капитала.</w:t>
      </w:r>
    </w:p>
    <w:p w:rsidR="006E3738" w:rsidRPr="006E3738" w:rsidRDefault="006E3738"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В предстоящие годы улучшение состояния здоровья и увеличение</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продолжительности жизни населения будут обеспечены за счет создания</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новой системы охраны здоровья - интегрированной, прозрачной и</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эффективной:</w:t>
      </w:r>
    </w:p>
    <w:p w:rsidR="006E3738" w:rsidRPr="006E3738" w:rsidRDefault="006E3738"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i/>
          <w:iCs/>
          <w:sz w:val="28"/>
          <w:szCs w:val="28"/>
          <w:lang w:eastAsia="zh-CN"/>
        </w:rPr>
        <w:t xml:space="preserve">    </w:t>
      </w:r>
      <w:r w:rsidRPr="006E3738">
        <w:rPr>
          <w:rFonts w:ascii="Times New Roman" w:eastAsia="TimesNewRomanPSMT" w:hAnsi="Times New Roman"/>
          <w:b/>
          <w:bCs/>
          <w:i/>
          <w:iCs/>
          <w:sz w:val="28"/>
          <w:szCs w:val="28"/>
          <w:lang w:eastAsia="zh-CN"/>
        </w:rPr>
        <w:t xml:space="preserve">Цель </w:t>
      </w:r>
      <w:r w:rsidRPr="006E3738">
        <w:rPr>
          <w:rFonts w:ascii="Times New Roman" w:eastAsia="TimesNewRomanPSMT" w:hAnsi="Times New Roman"/>
          <w:sz w:val="28"/>
          <w:szCs w:val="28"/>
          <w:lang w:eastAsia="zh-CN"/>
        </w:rPr>
        <w:t xml:space="preserve">политики в области здравоохранения в </w:t>
      </w:r>
      <w:r>
        <w:rPr>
          <w:rFonts w:ascii="Times New Roman" w:eastAsia="TimesNewRomanPSMT" w:hAnsi="Times New Roman"/>
          <w:sz w:val="28"/>
          <w:szCs w:val="28"/>
          <w:lang w:eastAsia="zh-CN"/>
        </w:rPr>
        <w:t xml:space="preserve">Большеберезниковском муниципальном </w:t>
      </w:r>
      <w:r w:rsidRPr="006E3738">
        <w:rPr>
          <w:rFonts w:ascii="Times New Roman" w:eastAsia="TimesNewRomanPSMT" w:hAnsi="Times New Roman"/>
          <w:sz w:val="28"/>
          <w:szCs w:val="28"/>
          <w:lang w:eastAsia="zh-CN"/>
        </w:rPr>
        <w:t xml:space="preserve">районе </w:t>
      </w:r>
      <w:r w:rsidRPr="006E3738">
        <w:rPr>
          <w:rFonts w:ascii="Times New Roman" w:eastAsia="TimesNewRomanPSMT" w:hAnsi="Times New Roman"/>
          <w:i/>
          <w:iCs/>
          <w:sz w:val="28"/>
          <w:szCs w:val="28"/>
          <w:lang w:eastAsia="zh-CN"/>
        </w:rPr>
        <w:t>–</w:t>
      </w:r>
      <w:r w:rsidRPr="006E3738">
        <w:rPr>
          <w:rFonts w:ascii="Times New Roman" w:eastAsia="TimesNewRomanPSMT" w:hAnsi="Times New Roman"/>
          <w:sz w:val="28"/>
          <w:szCs w:val="28"/>
          <w:lang w:eastAsia="zh-CN"/>
        </w:rPr>
        <w:t>увеличение продолжительности жизни за счет обеспечения доступной и</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качественной медицинской помощи.</w:t>
      </w:r>
    </w:p>
    <w:p w:rsidR="006E3738" w:rsidRPr="006E3738" w:rsidRDefault="006E3738" w:rsidP="006E3738">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 xml:space="preserve">В результате развития системы здравоохранения в </w:t>
      </w:r>
      <w:r>
        <w:rPr>
          <w:rFonts w:ascii="Times New Roman" w:eastAsia="TimesNewRomanPSMT" w:hAnsi="Times New Roman"/>
          <w:sz w:val="28"/>
          <w:szCs w:val="28"/>
          <w:lang w:eastAsia="zh-CN"/>
        </w:rPr>
        <w:t>муниципальном</w:t>
      </w:r>
      <w:r w:rsidRPr="006E3738">
        <w:rPr>
          <w:rFonts w:ascii="Times New Roman" w:eastAsia="TimesNewRomanPSMT" w:hAnsi="Times New Roman"/>
          <w:sz w:val="28"/>
          <w:szCs w:val="28"/>
          <w:lang w:eastAsia="zh-CN"/>
        </w:rPr>
        <w:t xml:space="preserve"> районе</w:t>
      </w:r>
      <w:r>
        <w:rPr>
          <w:rFonts w:ascii="Times New Roman" w:eastAsia="TimesNewRomanPSMT" w:hAnsi="Times New Roman"/>
          <w:sz w:val="28"/>
          <w:szCs w:val="28"/>
          <w:lang w:eastAsia="zh-CN"/>
        </w:rPr>
        <w:t xml:space="preserve"> </w:t>
      </w:r>
      <w:r w:rsidRPr="006E3738">
        <w:rPr>
          <w:rFonts w:ascii="Times New Roman" w:eastAsia="TimesNewRomanPSMT" w:hAnsi="Times New Roman"/>
          <w:b/>
          <w:bCs/>
          <w:sz w:val="28"/>
          <w:szCs w:val="28"/>
          <w:lang w:eastAsia="zh-CN"/>
        </w:rPr>
        <w:t>будет достигнуто:</w:t>
      </w:r>
    </w:p>
    <w:p w:rsidR="006E3738" w:rsidRPr="006E3738" w:rsidRDefault="006E3738"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1. Расширение сети профилактических учреждений за счет</w:t>
      </w:r>
      <w:r w:rsidR="00176F4D">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строительства  ФАП</w:t>
      </w:r>
      <w:r w:rsidR="00182701">
        <w:rPr>
          <w:rFonts w:ascii="Times New Roman" w:eastAsia="TimesNewRomanPSMT" w:hAnsi="Times New Roman"/>
          <w:sz w:val="28"/>
          <w:szCs w:val="28"/>
          <w:lang w:eastAsia="zh-CN"/>
        </w:rPr>
        <w:t>о</w:t>
      </w:r>
      <w:r w:rsidRPr="006E3738">
        <w:rPr>
          <w:rFonts w:ascii="Times New Roman" w:eastAsia="TimesNewRomanPSMT" w:hAnsi="Times New Roman"/>
          <w:sz w:val="28"/>
          <w:szCs w:val="28"/>
          <w:lang w:eastAsia="zh-CN"/>
        </w:rPr>
        <w:t>в д.</w:t>
      </w:r>
      <w:r w:rsidR="00E66724">
        <w:rPr>
          <w:rFonts w:ascii="Times New Roman" w:eastAsia="TimesNewRomanPSMT" w:hAnsi="Times New Roman"/>
          <w:sz w:val="28"/>
          <w:szCs w:val="28"/>
          <w:lang w:eastAsia="zh-CN"/>
        </w:rPr>
        <w:t xml:space="preserve"> Дегилевка</w:t>
      </w:r>
      <w:r w:rsidR="00182701">
        <w:rPr>
          <w:rFonts w:ascii="Times New Roman" w:eastAsia="TimesNewRomanPSMT" w:hAnsi="Times New Roman"/>
          <w:sz w:val="28"/>
          <w:szCs w:val="28"/>
          <w:lang w:eastAsia="zh-CN"/>
        </w:rPr>
        <w:t>, с.Николаевка</w:t>
      </w:r>
      <w:r w:rsidRPr="006E3738">
        <w:rPr>
          <w:rFonts w:ascii="Times New Roman" w:eastAsia="TimesNewRomanPSMT" w:hAnsi="Times New Roman"/>
          <w:sz w:val="28"/>
          <w:szCs w:val="28"/>
          <w:lang w:eastAsia="zh-CN"/>
        </w:rPr>
        <w:t>.</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2. Повышение эффективности использования медицинской техники.</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3</w:t>
      </w:r>
      <w:r>
        <w:rPr>
          <w:rFonts w:ascii="Times New Roman" w:eastAsia="TimesNewRomanPSMT" w:hAnsi="Times New Roman"/>
          <w:sz w:val="28"/>
          <w:szCs w:val="28"/>
          <w:lang w:eastAsia="zh-CN"/>
        </w:rPr>
        <w:t>.</w:t>
      </w:r>
      <w:r w:rsidR="006E3738" w:rsidRPr="006E3738">
        <w:rPr>
          <w:rFonts w:ascii="Times New Roman" w:eastAsia="TimesNewRomanPSMT" w:hAnsi="Times New Roman"/>
          <w:sz w:val="28"/>
          <w:szCs w:val="28"/>
          <w:lang w:eastAsia="zh-CN"/>
        </w:rPr>
        <w:t xml:space="preserve"> Развитие сервисных услуг с целью привлечения пациентов на</w:t>
      </w: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лечение, обеспечения комфортных условий пребывания.</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4</w:t>
      </w:r>
      <w:r w:rsidR="006E3738" w:rsidRPr="006E3738">
        <w:rPr>
          <w:rFonts w:ascii="Times New Roman" w:eastAsia="TimesNewRomanPSMT" w:hAnsi="Times New Roman"/>
          <w:sz w:val="28"/>
          <w:szCs w:val="28"/>
          <w:lang w:eastAsia="zh-CN"/>
        </w:rPr>
        <w:t>. Соблюдение этики и деонтологии.</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5</w:t>
      </w:r>
      <w:r w:rsidR="006E3738" w:rsidRPr="006E3738">
        <w:rPr>
          <w:rFonts w:ascii="Times New Roman" w:eastAsia="TimesNewRomanPSMT" w:hAnsi="Times New Roman"/>
          <w:sz w:val="28"/>
          <w:szCs w:val="28"/>
          <w:lang w:eastAsia="zh-CN"/>
        </w:rPr>
        <w:t>. Усиление работы по профилактическому направлению.</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6</w:t>
      </w:r>
      <w:r w:rsidR="006E3738" w:rsidRPr="006E3738">
        <w:rPr>
          <w:rFonts w:ascii="Times New Roman" w:eastAsia="TimesNewRomanPSMT" w:hAnsi="Times New Roman"/>
          <w:sz w:val="28"/>
          <w:szCs w:val="28"/>
          <w:lang w:eastAsia="zh-CN"/>
        </w:rPr>
        <w:t>. Обеспечен</w:t>
      </w:r>
      <w:r>
        <w:rPr>
          <w:rFonts w:ascii="Times New Roman" w:eastAsia="TimesNewRomanPSMT" w:hAnsi="Times New Roman"/>
          <w:sz w:val="28"/>
          <w:szCs w:val="28"/>
          <w:lang w:eastAsia="zh-CN"/>
        </w:rPr>
        <w:t>ност</w:t>
      </w:r>
      <w:r w:rsidR="006E3738" w:rsidRPr="006E3738">
        <w:rPr>
          <w:rFonts w:ascii="Times New Roman" w:eastAsia="TimesNewRomanPSMT" w:hAnsi="Times New Roman"/>
          <w:sz w:val="28"/>
          <w:szCs w:val="28"/>
          <w:lang w:eastAsia="zh-CN"/>
        </w:rPr>
        <w:t>ь 100% выполнение плана диспансеризации взрослого и</w:t>
      </w:r>
    </w:p>
    <w:p w:rsidR="006E3738" w:rsidRPr="006E3738" w:rsidRDefault="006E3738" w:rsidP="006E3738">
      <w:pPr>
        <w:autoSpaceDE w:val="0"/>
        <w:autoSpaceDN w:val="0"/>
        <w:adjustRightInd w:val="0"/>
        <w:spacing w:after="0" w:line="360" w:lineRule="auto"/>
        <w:jc w:val="both"/>
        <w:rPr>
          <w:rFonts w:ascii="Times New Roman" w:eastAsia="TimesNewRomanPSMT" w:hAnsi="Times New Roman"/>
          <w:sz w:val="28"/>
          <w:szCs w:val="28"/>
          <w:lang w:eastAsia="zh-CN"/>
        </w:rPr>
      </w:pPr>
      <w:r w:rsidRPr="006E3738">
        <w:rPr>
          <w:rFonts w:ascii="Times New Roman" w:eastAsia="TimesNewRomanPSMT" w:hAnsi="Times New Roman"/>
          <w:sz w:val="28"/>
          <w:szCs w:val="28"/>
          <w:lang w:eastAsia="zh-CN"/>
        </w:rPr>
        <w:t>детского населения, профилактических осмотров.</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6E3738" w:rsidRPr="006E3738">
        <w:rPr>
          <w:rFonts w:ascii="Times New Roman" w:eastAsia="TimesNewRomanPSMT" w:hAnsi="Times New Roman"/>
          <w:b/>
          <w:bCs/>
          <w:sz w:val="28"/>
          <w:szCs w:val="28"/>
          <w:lang w:eastAsia="zh-CN"/>
        </w:rPr>
        <w:t xml:space="preserve">«Точками роста» </w:t>
      </w:r>
      <w:r w:rsidR="006E3738" w:rsidRPr="006E3738">
        <w:rPr>
          <w:rFonts w:ascii="Times New Roman" w:eastAsia="TimesNewRomanPSMT" w:hAnsi="Times New Roman"/>
          <w:sz w:val="28"/>
          <w:szCs w:val="28"/>
          <w:lang w:eastAsia="zh-CN"/>
        </w:rPr>
        <w:t>в сфере развития здравоохранения в районе станет:</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развитие первичной медико-санитарной помощи, оказываемой в</w:t>
      </w:r>
      <w:r w:rsidR="00F21C72">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амбулаторных условиях, профилактических программ и повышением их качества, улучшением</w:t>
      </w: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условий работы медицинского персонала, развитием диагностической,</w:t>
      </w: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патронажной и реабилитационной служб;</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lastRenderedPageBreak/>
        <w:t xml:space="preserve">     -</w:t>
      </w:r>
      <w:r w:rsidR="006E3738" w:rsidRPr="006E3738">
        <w:rPr>
          <w:rFonts w:ascii="Times New Roman" w:eastAsia="TimesNewRomanPSMT" w:hAnsi="Times New Roman"/>
          <w:sz w:val="28"/>
          <w:szCs w:val="28"/>
          <w:lang w:eastAsia="zh-CN"/>
        </w:rPr>
        <w:t>расширение сети медицинских амбулаторных организаций первичного</w:t>
      </w: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звена и дневных стационаров с внедрением стационарозамещающих</w:t>
      </w: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технологий, в том числе в рамках оказания специализированной</w:t>
      </w: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медицинской помощи.</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В результате реализации приоритетных направлений развития</w:t>
      </w: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 xml:space="preserve">здравоохранения </w:t>
      </w:r>
      <w:r w:rsidR="006E3738" w:rsidRPr="006E3738">
        <w:rPr>
          <w:rFonts w:ascii="Times New Roman" w:eastAsia="TimesNewRomanPSMT" w:hAnsi="Times New Roman"/>
          <w:b/>
          <w:bCs/>
          <w:i/>
          <w:iCs/>
          <w:sz w:val="28"/>
          <w:szCs w:val="28"/>
          <w:lang w:eastAsia="zh-CN"/>
        </w:rPr>
        <w:t>к 20</w:t>
      </w:r>
      <w:r w:rsidR="000F4C0B">
        <w:rPr>
          <w:rFonts w:ascii="Times New Roman" w:eastAsia="TimesNewRomanPSMT" w:hAnsi="Times New Roman"/>
          <w:b/>
          <w:bCs/>
          <w:i/>
          <w:iCs/>
          <w:sz w:val="28"/>
          <w:szCs w:val="28"/>
          <w:lang w:eastAsia="zh-CN"/>
        </w:rPr>
        <w:t>25</w:t>
      </w:r>
      <w:r w:rsidR="006E3738" w:rsidRPr="006E3738">
        <w:rPr>
          <w:rFonts w:ascii="Times New Roman" w:eastAsia="TimesNewRomanPSMT" w:hAnsi="Times New Roman"/>
          <w:b/>
          <w:bCs/>
          <w:i/>
          <w:iCs/>
          <w:sz w:val="28"/>
          <w:szCs w:val="28"/>
          <w:lang w:eastAsia="zh-CN"/>
        </w:rPr>
        <w:t xml:space="preserve"> году </w:t>
      </w:r>
      <w:r w:rsidR="006E3738" w:rsidRPr="006E3738">
        <w:rPr>
          <w:rFonts w:ascii="Times New Roman" w:eastAsia="TimesNewRomanPSMT" w:hAnsi="Times New Roman"/>
          <w:sz w:val="28"/>
          <w:szCs w:val="28"/>
          <w:lang w:eastAsia="zh-CN"/>
        </w:rPr>
        <w:t>будут достигнут следующи</w:t>
      </w:r>
      <w:r w:rsidR="00176F4D">
        <w:rPr>
          <w:rFonts w:ascii="Times New Roman" w:eastAsia="TimesNewRomanPSMT" w:hAnsi="Times New Roman"/>
          <w:sz w:val="28"/>
          <w:szCs w:val="28"/>
          <w:lang w:eastAsia="zh-CN"/>
        </w:rPr>
        <w:t>й</w:t>
      </w:r>
      <w:r w:rsidR="006E3738" w:rsidRPr="006E3738">
        <w:rPr>
          <w:rFonts w:ascii="Times New Roman" w:eastAsia="TimesNewRomanPSMT" w:hAnsi="Times New Roman"/>
          <w:sz w:val="28"/>
          <w:szCs w:val="28"/>
          <w:lang w:eastAsia="zh-CN"/>
        </w:rPr>
        <w:t xml:space="preserve"> результат:</w:t>
      </w:r>
    </w:p>
    <w:p w:rsidR="006E3738" w:rsidRPr="006E3738" w:rsidRDefault="000F4C0B" w:rsidP="00F21C7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F21C72">
        <w:rPr>
          <w:rFonts w:ascii="Times New Roman" w:eastAsia="TimesNewRomanPSMT" w:hAnsi="Times New Roman"/>
          <w:sz w:val="28"/>
          <w:szCs w:val="28"/>
          <w:lang w:eastAsia="zh-CN"/>
        </w:rPr>
        <w:t>Уровень фактической обеспеченности населения амбулаторно-поликлиническими учреждениями от нормативной составит 100%</w:t>
      </w:r>
    </w:p>
    <w:p w:rsidR="00464A74" w:rsidRPr="00464A74" w:rsidRDefault="00464A74" w:rsidP="00464A74">
      <w:pPr>
        <w:autoSpaceDE w:val="0"/>
        <w:autoSpaceDN w:val="0"/>
        <w:adjustRightInd w:val="0"/>
        <w:spacing w:after="0" w:line="360" w:lineRule="auto"/>
        <w:rPr>
          <w:rFonts w:ascii="Times New Roman" w:eastAsiaTheme="minorEastAsia" w:hAnsi="Times New Roman"/>
          <w:b/>
          <w:bCs/>
          <w:i/>
          <w:iCs/>
          <w:sz w:val="28"/>
          <w:szCs w:val="28"/>
          <w:lang w:eastAsia="zh-CN"/>
        </w:rPr>
      </w:pPr>
      <w:r w:rsidRPr="00464A74">
        <w:rPr>
          <w:rFonts w:ascii="Times New Roman" w:eastAsiaTheme="minorEastAsia" w:hAnsi="Times New Roman"/>
          <w:b/>
          <w:bCs/>
          <w:i/>
          <w:iCs/>
          <w:sz w:val="28"/>
          <w:szCs w:val="28"/>
          <w:lang w:eastAsia="zh-CN"/>
        </w:rPr>
        <w:t>Образование.</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sz w:val="28"/>
          <w:szCs w:val="28"/>
          <w:lang w:eastAsia="zh-CN"/>
        </w:rPr>
        <w:t xml:space="preserve">       Модернизация образования реализуется в соответствии с муниципальной программой «Развитие образования в Большеберезниковском муниципальном районе на 2016-2021 гг» </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i/>
          <w:iCs/>
          <w:sz w:val="28"/>
          <w:szCs w:val="28"/>
          <w:lang w:eastAsia="zh-CN"/>
        </w:rPr>
        <w:t xml:space="preserve">        </w:t>
      </w:r>
      <w:r w:rsidRPr="00464A74">
        <w:rPr>
          <w:rFonts w:ascii="Times New Roman" w:eastAsia="TimesNewRomanPSMT" w:hAnsi="Times New Roman"/>
          <w:b/>
          <w:bCs/>
          <w:i/>
          <w:iCs/>
          <w:sz w:val="28"/>
          <w:szCs w:val="28"/>
          <w:lang w:eastAsia="zh-CN"/>
        </w:rPr>
        <w:t xml:space="preserve">Цель </w:t>
      </w:r>
      <w:r w:rsidRPr="00464A74">
        <w:rPr>
          <w:rFonts w:ascii="Times New Roman" w:eastAsia="TimesNewRomanPSMT" w:hAnsi="Times New Roman"/>
          <w:sz w:val="28"/>
          <w:szCs w:val="28"/>
          <w:lang w:eastAsia="zh-CN"/>
        </w:rPr>
        <w:t xml:space="preserve">политики в области образования в Большеберезниковском муниципальном  районе </w:t>
      </w:r>
      <w:r w:rsidRPr="00464A74">
        <w:rPr>
          <w:rFonts w:ascii="Times New Roman" w:eastAsia="TimesNewRomanPSMT" w:hAnsi="Times New Roman"/>
          <w:i/>
          <w:iCs/>
          <w:sz w:val="28"/>
          <w:szCs w:val="28"/>
          <w:lang w:eastAsia="zh-CN"/>
        </w:rPr>
        <w:t xml:space="preserve">– </w:t>
      </w:r>
      <w:r w:rsidRPr="00464A74">
        <w:rPr>
          <w:rFonts w:ascii="Times New Roman" w:eastAsia="TimesNewRomanPSMT" w:hAnsi="Times New Roman"/>
          <w:sz w:val="28"/>
          <w:szCs w:val="28"/>
          <w:lang w:eastAsia="zh-CN"/>
        </w:rPr>
        <w:t>предоставление каждому человеку возможностей для получения качественного образования современного уровня, соответствующего требованиям инновационного развития экономики и потребностям граждан.</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b/>
          <w:bCs/>
          <w:sz w:val="28"/>
          <w:szCs w:val="28"/>
          <w:lang w:eastAsia="zh-CN"/>
        </w:rPr>
      </w:pPr>
      <w:r w:rsidRPr="00464A74">
        <w:rPr>
          <w:rFonts w:ascii="Times New Roman" w:eastAsia="TimesNewRomanPSMT" w:hAnsi="Times New Roman"/>
          <w:sz w:val="28"/>
          <w:szCs w:val="28"/>
          <w:lang w:eastAsia="zh-CN"/>
        </w:rPr>
        <w:t xml:space="preserve">         В результате реализации муниципальной программы в районе </w:t>
      </w:r>
      <w:r w:rsidRPr="00464A74">
        <w:rPr>
          <w:rFonts w:ascii="Times New Roman" w:eastAsia="TimesNewRomanPSMT" w:hAnsi="Times New Roman"/>
          <w:b/>
          <w:bCs/>
          <w:sz w:val="28"/>
          <w:szCs w:val="28"/>
          <w:lang w:eastAsia="zh-CN"/>
        </w:rPr>
        <w:t>будет достигнуто:</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i/>
          <w:iCs/>
          <w:sz w:val="28"/>
          <w:szCs w:val="28"/>
          <w:lang w:eastAsia="zh-CN"/>
        </w:rPr>
        <w:t xml:space="preserve">         1. Обеспечение нового качества дошкольного и общего образования</w:t>
      </w:r>
      <w:r w:rsidRPr="00464A74">
        <w:rPr>
          <w:rFonts w:ascii="Times New Roman" w:eastAsia="TimesNewRomanPSMT" w:hAnsi="Times New Roman"/>
          <w:sz w:val="28"/>
          <w:szCs w:val="28"/>
          <w:lang w:eastAsia="zh-CN"/>
        </w:rPr>
        <w:t>, дающее возможность детям получить современное качественное образование.</w:t>
      </w:r>
    </w:p>
    <w:p w:rsidR="00464A74" w:rsidRPr="00464A74" w:rsidRDefault="00464A74" w:rsidP="00464A74">
      <w:pPr>
        <w:tabs>
          <w:tab w:val="left" w:pos="7001"/>
        </w:tabs>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sz w:val="28"/>
          <w:szCs w:val="28"/>
          <w:lang w:eastAsia="zh-CN"/>
        </w:rPr>
        <w:t xml:space="preserve">        В части инфраструктурного развития отрасли:</w:t>
      </w:r>
      <w:r w:rsidRPr="00464A74">
        <w:rPr>
          <w:rFonts w:ascii="Times New Roman" w:eastAsia="TimesNewRomanPSMT" w:hAnsi="Times New Roman"/>
          <w:sz w:val="28"/>
          <w:szCs w:val="28"/>
          <w:lang w:eastAsia="zh-CN"/>
        </w:rPr>
        <w:tab/>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sz w:val="28"/>
          <w:szCs w:val="28"/>
          <w:lang w:eastAsia="zh-CN"/>
        </w:rPr>
        <w:t xml:space="preserve">         -запланирован </w:t>
      </w:r>
      <w:r w:rsidRPr="00464A74">
        <w:rPr>
          <w:rFonts w:ascii="Times New Roman" w:hAnsi="Times New Roman"/>
          <w:sz w:val="28"/>
          <w:szCs w:val="28"/>
        </w:rPr>
        <w:t xml:space="preserve"> к</w:t>
      </w:r>
      <w:r w:rsidRPr="00464A74">
        <w:rPr>
          <w:rFonts w:ascii="Times New Roman" w:eastAsia="TimesNewRomanPSMT" w:hAnsi="Times New Roman"/>
          <w:sz w:val="28"/>
          <w:szCs w:val="28"/>
          <w:lang w:eastAsia="zh-CN"/>
        </w:rPr>
        <w:t>апитальный ремонт МБДОУ "Большеберезниковский  детский сад "Теремок"  на 75 мест вс. Большие Березники, а также строительство дополнительного корпуса к детскому саду на 60 мест, что позволит в полном объеме обеспечить местами в дошкольных учреждениях всех детей от 0 до 3 лет.</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sz w:val="28"/>
          <w:szCs w:val="28"/>
          <w:lang w:eastAsia="zh-CN"/>
        </w:rPr>
        <w:t xml:space="preserve">        -будет</w:t>
      </w:r>
      <w:r>
        <w:rPr>
          <w:rFonts w:ascii="Times New Roman" w:eastAsia="TimesNewRomanPSMT" w:hAnsi="Times New Roman"/>
          <w:sz w:val="28"/>
          <w:szCs w:val="28"/>
          <w:lang w:eastAsia="zh-CN"/>
        </w:rPr>
        <w:t xml:space="preserve"> </w:t>
      </w:r>
      <w:r w:rsidRPr="00464A74">
        <w:rPr>
          <w:rFonts w:ascii="Times New Roman" w:hAnsi="Times New Roman"/>
          <w:sz w:val="28"/>
          <w:szCs w:val="28"/>
        </w:rPr>
        <w:t>проведен к</w:t>
      </w:r>
      <w:r w:rsidRPr="00464A74">
        <w:rPr>
          <w:rFonts w:ascii="Times New Roman" w:eastAsia="TimesNewRomanPSMT" w:hAnsi="Times New Roman"/>
          <w:sz w:val="28"/>
          <w:szCs w:val="28"/>
          <w:lang w:eastAsia="zh-CN"/>
        </w:rPr>
        <w:t xml:space="preserve">апитальный ремонт МБДОУ "Большеберезниковский детский сад "Колосок" на 110 мест, благоустройство прилегающей территории. Запланировано принять участие в федеральном проекте </w:t>
      </w:r>
      <w:r w:rsidRPr="00464A74">
        <w:rPr>
          <w:rFonts w:ascii="Times New Roman" w:eastAsia="TimesNewRomanPSMT" w:hAnsi="Times New Roman"/>
          <w:sz w:val="28"/>
          <w:szCs w:val="28"/>
          <w:lang w:eastAsia="zh-CN"/>
        </w:rPr>
        <w:lastRenderedPageBreak/>
        <w:t xml:space="preserve">«Создание условий для занятий физической культурой в сельских общеобразовательных учреждениях» (МБОУ «Большеберезникоская ООШ»). </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sz w:val="28"/>
          <w:szCs w:val="28"/>
          <w:lang w:eastAsia="zh-CN"/>
        </w:rPr>
        <w:t xml:space="preserve">        2. </w:t>
      </w:r>
      <w:r w:rsidRPr="00464A74">
        <w:rPr>
          <w:rFonts w:ascii="Times New Roman" w:eastAsia="TimesNewRomanPSMT" w:hAnsi="Times New Roman"/>
          <w:i/>
          <w:iCs/>
          <w:sz w:val="28"/>
          <w:szCs w:val="28"/>
          <w:lang w:eastAsia="zh-CN"/>
        </w:rPr>
        <w:t>Развитие системы дополнительного образования</w:t>
      </w:r>
      <w:r w:rsidRPr="00464A74">
        <w:rPr>
          <w:rFonts w:ascii="Times New Roman" w:eastAsia="TimesNewRomanPSMT" w:hAnsi="Times New Roman"/>
          <w:sz w:val="28"/>
          <w:szCs w:val="28"/>
          <w:lang w:eastAsia="zh-CN"/>
        </w:rPr>
        <w:t>, обеспечивающего</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sz w:val="28"/>
          <w:szCs w:val="28"/>
          <w:lang w:eastAsia="zh-CN"/>
        </w:rPr>
        <w:t>качество услуг и разнообразие ресурсов для социальной адаптации, разностороннего развития и самореализации подрастающего поколения. В районе активно развиваются кружки технической направленности. Во все школы приобретена  робототехника. В учебные планы введены часы черчения.</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sz w:val="28"/>
          <w:szCs w:val="28"/>
          <w:lang w:eastAsia="zh-CN"/>
        </w:rPr>
        <w:t xml:space="preserve">        3. </w:t>
      </w:r>
      <w:r w:rsidRPr="00464A74">
        <w:rPr>
          <w:rFonts w:ascii="Times New Roman" w:eastAsia="TimesNewRomanPSMT" w:hAnsi="Times New Roman"/>
          <w:i/>
          <w:iCs/>
          <w:sz w:val="28"/>
          <w:szCs w:val="28"/>
          <w:lang w:eastAsia="zh-CN"/>
        </w:rPr>
        <w:t xml:space="preserve">Выявление, сопровождение и поддержка одаренных детей и талантливой молодежи. </w:t>
      </w:r>
      <w:r w:rsidRPr="00464A74">
        <w:rPr>
          <w:rFonts w:ascii="Times New Roman" w:eastAsia="TimesNewRomanPSMT" w:hAnsi="Times New Roman"/>
          <w:iCs/>
          <w:sz w:val="28"/>
          <w:szCs w:val="28"/>
          <w:lang w:eastAsia="zh-CN"/>
        </w:rPr>
        <w:t>Ежегодно наши ребята достигают значительных успехов на республиканском уровне. В образовательных учреждениях создаются условия для самореализации (кружки по интересам, профильное обучение, профильные лагеря, различные мероприятия, направленные на развитие личности)</w:t>
      </w:r>
      <w:r w:rsidR="00553CC4">
        <w:rPr>
          <w:rFonts w:ascii="Times New Roman" w:eastAsia="TimesNewRomanPSMT" w:hAnsi="Times New Roman"/>
          <w:iCs/>
          <w:sz w:val="28"/>
          <w:szCs w:val="28"/>
          <w:lang w:eastAsia="zh-CN"/>
        </w:rPr>
        <w:t>;</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sidRPr="00464A74">
        <w:rPr>
          <w:rFonts w:ascii="Times New Roman" w:eastAsia="TimesNewRomanPSMT" w:hAnsi="Times New Roman"/>
          <w:sz w:val="28"/>
          <w:szCs w:val="28"/>
          <w:lang w:eastAsia="zh-CN"/>
        </w:rPr>
        <w:t xml:space="preserve">        4. </w:t>
      </w:r>
      <w:r w:rsidRPr="00464A74">
        <w:rPr>
          <w:rFonts w:ascii="Times New Roman" w:eastAsia="TimesNewRomanPSMT" w:hAnsi="Times New Roman"/>
          <w:i/>
          <w:iCs/>
          <w:sz w:val="28"/>
          <w:szCs w:val="28"/>
          <w:lang w:eastAsia="zh-CN"/>
        </w:rPr>
        <w:t xml:space="preserve">Успешная социализация детей с ограниченными возможностями здоровья.  </w:t>
      </w:r>
      <w:r w:rsidRPr="00464A74">
        <w:rPr>
          <w:rFonts w:ascii="Times New Roman" w:eastAsia="TimesNewRomanPSMT" w:hAnsi="Times New Roman"/>
          <w:iCs/>
          <w:sz w:val="28"/>
          <w:szCs w:val="28"/>
          <w:lang w:eastAsia="zh-CN"/>
        </w:rPr>
        <w:t>В 4 общеобразовательных учреждениях имеются кабинеты  психолога, внеурочной деятельности, физической культуры, кабинеты для слабослышащих и слабовидящих, сенсорная комната</w:t>
      </w:r>
      <w:r w:rsidRPr="00464A74">
        <w:rPr>
          <w:rFonts w:ascii="Times New Roman" w:eastAsia="TimesNewRomanPSMT" w:hAnsi="Times New Roman"/>
          <w:i/>
          <w:iCs/>
          <w:sz w:val="28"/>
          <w:szCs w:val="28"/>
          <w:lang w:eastAsia="zh-CN"/>
        </w:rPr>
        <w:t xml:space="preserve">. </w:t>
      </w:r>
      <w:r w:rsidRPr="00464A74">
        <w:rPr>
          <w:rFonts w:ascii="Times New Roman" w:eastAsia="TimesNewRomanPSMT" w:hAnsi="Times New Roman"/>
          <w:iCs/>
          <w:sz w:val="28"/>
          <w:szCs w:val="28"/>
          <w:lang w:eastAsia="zh-CN"/>
        </w:rPr>
        <w:t>В МБОУ «Большеберезниковская средняя общеобразовательная школа» введена ставка психолога.</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
          <w:iCs/>
          <w:sz w:val="28"/>
          <w:szCs w:val="28"/>
          <w:lang w:eastAsia="zh-CN"/>
        </w:rPr>
      </w:pPr>
      <w:r w:rsidRPr="00464A74">
        <w:rPr>
          <w:rFonts w:ascii="Times New Roman" w:eastAsia="TimesNewRomanPSMT" w:hAnsi="Times New Roman"/>
          <w:i/>
          <w:iCs/>
          <w:sz w:val="28"/>
          <w:szCs w:val="28"/>
          <w:lang w:eastAsia="zh-CN"/>
        </w:rPr>
        <w:t xml:space="preserve">        5. Сохранение здоровья детей. </w:t>
      </w:r>
      <w:r w:rsidRPr="00464A74">
        <w:rPr>
          <w:rFonts w:ascii="Times New Roman" w:eastAsia="TimesNewRomanPSMT" w:hAnsi="Times New Roman"/>
          <w:iCs/>
          <w:sz w:val="28"/>
          <w:szCs w:val="28"/>
          <w:lang w:eastAsia="zh-CN"/>
        </w:rPr>
        <w:t>Во всех общеобразовательных учреждениях введен третий час физической культуры. Регулярно проводятся спортивные соревнования.</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sidRPr="00464A74">
        <w:rPr>
          <w:rFonts w:ascii="Times New Roman" w:eastAsia="TimesNewRomanPSMT" w:hAnsi="Times New Roman"/>
          <w:i/>
          <w:iCs/>
          <w:sz w:val="28"/>
          <w:szCs w:val="28"/>
          <w:lang w:eastAsia="zh-CN"/>
        </w:rPr>
        <w:t xml:space="preserve">       6. Совершенствование кадровой политики. </w:t>
      </w:r>
      <w:r w:rsidRPr="00464A74">
        <w:rPr>
          <w:rFonts w:ascii="Times New Roman" w:eastAsia="TimesNewRomanPSMT" w:hAnsi="Times New Roman"/>
          <w:iCs/>
          <w:sz w:val="28"/>
          <w:szCs w:val="28"/>
          <w:lang w:eastAsia="zh-CN"/>
        </w:rPr>
        <w:t>Ежегодно ряды педагогов пополняются молодыми специалистами.</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bCs/>
          <w:iCs/>
          <w:sz w:val="28"/>
          <w:szCs w:val="28"/>
          <w:lang w:eastAsia="zh-CN"/>
        </w:rPr>
      </w:pPr>
      <w:r w:rsidRPr="00464A74">
        <w:rPr>
          <w:rFonts w:ascii="Times New Roman" w:eastAsia="TimesNewRomanPSMT" w:hAnsi="Times New Roman"/>
          <w:i/>
          <w:iCs/>
          <w:sz w:val="28"/>
          <w:szCs w:val="28"/>
          <w:lang w:eastAsia="zh-CN"/>
        </w:rPr>
        <w:t xml:space="preserve">       7. Развитие профессионального образования и повышение качества профессиональной подготовки. </w:t>
      </w:r>
      <w:r w:rsidRPr="00464A74">
        <w:rPr>
          <w:rFonts w:ascii="Times New Roman" w:eastAsia="TimesNewRomanPSMT" w:hAnsi="Times New Roman"/>
          <w:iCs/>
          <w:sz w:val="28"/>
          <w:szCs w:val="28"/>
          <w:lang w:eastAsia="zh-CN"/>
        </w:rPr>
        <w:t>Участие в национальной системе профессионального роста позволяет педагогам</w:t>
      </w:r>
      <w:r>
        <w:rPr>
          <w:rFonts w:ascii="Times New Roman" w:eastAsia="TimesNewRomanPSMT" w:hAnsi="Times New Roman"/>
          <w:iCs/>
          <w:sz w:val="28"/>
          <w:szCs w:val="28"/>
          <w:lang w:eastAsia="zh-CN"/>
        </w:rPr>
        <w:t xml:space="preserve"> </w:t>
      </w:r>
      <w:r w:rsidRPr="00464A74">
        <w:rPr>
          <w:rFonts w:ascii="Times New Roman" w:eastAsia="TimesNewRomanPSMT" w:hAnsi="Times New Roman"/>
          <w:bCs/>
          <w:iCs/>
          <w:sz w:val="28"/>
          <w:szCs w:val="28"/>
          <w:lang w:eastAsia="zh-CN"/>
        </w:rPr>
        <w:t xml:space="preserve">самореализовываться в различных направлениях. Курсы повышения квалификации, </w:t>
      </w:r>
      <w:r w:rsidRPr="00464A74">
        <w:rPr>
          <w:rFonts w:ascii="Times New Roman" w:eastAsia="TimesNewRomanPSMT" w:hAnsi="Times New Roman"/>
          <w:bCs/>
          <w:iCs/>
          <w:sz w:val="28"/>
          <w:szCs w:val="28"/>
          <w:lang w:eastAsia="zh-CN"/>
        </w:rPr>
        <w:lastRenderedPageBreak/>
        <w:t xml:space="preserve">профессиональные конкурсы  помогают учителям совершенствоваться и развиваться. </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Pr>
          <w:rFonts w:ascii="Times New Roman" w:eastAsia="TimesNewRomanPSMT" w:hAnsi="Times New Roman"/>
          <w:b/>
          <w:bCs/>
          <w:i/>
          <w:iCs/>
          <w:sz w:val="28"/>
          <w:szCs w:val="28"/>
          <w:lang w:eastAsia="zh-CN"/>
        </w:rPr>
        <w:t xml:space="preserve">      </w:t>
      </w:r>
      <w:r w:rsidRPr="00464A74">
        <w:rPr>
          <w:rFonts w:ascii="Times New Roman" w:eastAsia="TimesNewRomanPSMT" w:hAnsi="Times New Roman"/>
          <w:b/>
          <w:bCs/>
          <w:i/>
          <w:iCs/>
          <w:sz w:val="28"/>
          <w:szCs w:val="28"/>
          <w:lang w:eastAsia="zh-CN"/>
        </w:rPr>
        <w:t>«Точками роста</w:t>
      </w:r>
      <w:r w:rsidRPr="00464A74">
        <w:rPr>
          <w:rFonts w:ascii="Times New Roman" w:eastAsia="TimesNewRomanPSMT" w:hAnsi="Times New Roman"/>
          <w:b/>
          <w:bCs/>
          <w:iCs/>
          <w:sz w:val="28"/>
          <w:szCs w:val="28"/>
          <w:lang w:eastAsia="zh-CN"/>
        </w:rPr>
        <w:t xml:space="preserve">» </w:t>
      </w:r>
      <w:r w:rsidRPr="00464A74">
        <w:rPr>
          <w:rFonts w:ascii="Times New Roman" w:eastAsia="TimesNewRomanPSMT" w:hAnsi="Times New Roman"/>
          <w:iCs/>
          <w:sz w:val="28"/>
          <w:szCs w:val="28"/>
          <w:lang w:eastAsia="zh-CN"/>
        </w:rPr>
        <w:t>в сфере развития образования в районе станет:</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Pr>
          <w:rFonts w:ascii="Times New Roman" w:eastAsia="TimesNewRomanPSMT" w:hAnsi="Times New Roman"/>
          <w:iCs/>
          <w:sz w:val="28"/>
          <w:szCs w:val="28"/>
          <w:lang w:eastAsia="zh-CN"/>
        </w:rPr>
        <w:t xml:space="preserve">        </w:t>
      </w:r>
      <w:r w:rsidRPr="00464A74">
        <w:rPr>
          <w:rFonts w:ascii="Times New Roman" w:eastAsia="TimesNewRomanPSMT" w:hAnsi="Times New Roman"/>
          <w:iCs/>
          <w:sz w:val="28"/>
          <w:szCs w:val="28"/>
          <w:lang w:eastAsia="zh-CN"/>
        </w:rPr>
        <w:t>- 100 % обеспечение местами в дошкольных образовательных учреждениях  детей от 0 до 3 лет;</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Pr>
          <w:rFonts w:ascii="Times New Roman" w:eastAsia="TimesNewRomanPSMT" w:hAnsi="Times New Roman"/>
          <w:iCs/>
          <w:sz w:val="28"/>
          <w:szCs w:val="28"/>
          <w:lang w:eastAsia="zh-CN"/>
        </w:rPr>
        <w:t xml:space="preserve">      </w:t>
      </w:r>
      <w:r w:rsidRPr="00464A74">
        <w:rPr>
          <w:rFonts w:ascii="Times New Roman" w:eastAsia="TimesNewRomanPSMT" w:hAnsi="Times New Roman"/>
          <w:iCs/>
          <w:sz w:val="28"/>
          <w:szCs w:val="28"/>
          <w:lang w:eastAsia="zh-CN"/>
        </w:rPr>
        <w:t>-увеличение количества образовательных учреждений, отвечающих современным требованиям;</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Pr>
          <w:rFonts w:ascii="Times New Roman" w:eastAsia="TimesNewRomanPSMT" w:hAnsi="Times New Roman"/>
          <w:iCs/>
          <w:sz w:val="28"/>
          <w:szCs w:val="28"/>
          <w:lang w:eastAsia="zh-CN"/>
        </w:rPr>
        <w:t xml:space="preserve">        </w:t>
      </w:r>
      <w:r w:rsidRPr="00464A74">
        <w:rPr>
          <w:rFonts w:ascii="Times New Roman" w:eastAsia="TimesNewRomanPSMT" w:hAnsi="Times New Roman"/>
          <w:iCs/>
          <w:sz w:val="28"/>
          <w:szCs w:val="28"/>
          <w:lang w:eastAsia="zh-CN"/>
        </w:rPr>
        <w:t>- увеличение охвата учащихся, воспитанников дополнительным образованием за счет развития кружков технической направленности;</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Pr>
          <w:rFonts w:ascii="Times New Roman" w:eastAsia="TimesNewRomanPSMT" w:hAnsi="Times New Roman"/>
          <w:iCs/>
          <w:sz w:val="28"/>
          <w:szCs w:val="28"/>
          <w:lang w:eastAsia="zh-CN"/>
        </w:rPr>
        <w:t xml:space="preserve">     </w:t>
      </w:r>
      <w:r w:rsidRPr="00464A74">
        <w:rPr>
          <w:rFonts w:ascii="Times New Roman" w:eastAsia="TimesNewRomanPSMT" w:hAnsi="Times New Roman"/>
          <w:iCs/>
          <w:sz w:val="28"/>
          <w:szCs w:val="28"/>
          <w:lang w:eastAsia="zh-CN"/>
        </w:rPr>
        <w:t>- достижения учащихся в олимпиадном движении школьников.</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sidRPr="00464A74">
        <w:rPr>
          <w:rFonts w:ascii="Times New Roman" w:eastAsia="TimesNewRomanPSMT" w:hAnsi="Times New Roman"/>
          <w:iCs/>
          <w:sz w:val="28"/>
          <w:szCs w:val="28"/>
          <w:lang w:eastAsia="zh-CN"/>
        </w:rPr>
        <w:t xml:space="preserve">       В результате реализации приоритетных направлений развития образования </w:t>
      </w:r>
      <w:r w:rsidRPr="00464A74">
        <w:rPr>
          <w:rFonts w:ascii="Times New Roman" w:eastAsia="TimesNewRomanPSMT" w:hAnsi="Times New Roman"/>
          <w:b/>
          <w:bCs/>
          <w:iCs/>
          <w:sz w:val="28"/>
          <w:szCs w:val="28"/>
          <w:lang w:eastAsia="zh-CN"/>
        </w:rPr>
        <w:t xml:space="preserve">к 2025 году </w:t>
      </w:r>
      <w:r w:rsidRPr="00464A74">
        <w:rPr>
          <w:rFonts w:ascii="Times New Roman" w:eastAsia="TimesNewRomanPSMT" w:hAnsi="Times New Roman"/>
          <w:iCs/>
          <w:sz w:val="28"/>
          <w:szCs w:val="28"/>
          <w:lang w:eastAsia="zh-CN"/>
        </w:rPr>
        <w:t>будут достигнуты следующие результаты:</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sidRPr="00464A74">
        <w:rPr>
          <w:rFonts w:ascii="Times New Roman" w:eastAsia="TimesNewRomanPSMT" w:hAnsi="Times New Roman"/>
          <w:iCs/>
          <w:sz w:val="28"/>
          <w:szCs w:val="28"/>
          <w:lang w:eastAsia="zh-CN"/>
        </w:rPr>
        <w:t xml:space="preserve">       -доля муниципальных образовательных учреждений, соответствующих современным требованиям обучения, в общем количестве муниципальных образовательных учреждений составит 100% вместо 77,7% в 2018 году;</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sidRPr="00464A74">
        <w:rPr>
          <w:rFonts w:ascii="Times New Roman" w:eastAsia="TimesNewRomanPSMT" w:hAnsi="Times New Roman"/>
          <w:iCs/>
          <w:sz w:val="28"/>
          <w:szCs w:val="28"/>
          <w:lang w:eastAsia="zh-CN"/>
        </w:rPr>
        <w:t xml:space="preserve">      -доля детей в возрасте 1-6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 составит 100% вместо 35,5 % в базовом 2017 году;</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sidRPr="00464A74">
        <w:rPr>
          <w:rFonts w:ascii="Times New Roman" w:eastAsia="TimesNewRomanPSMT" w:hAnsi="Times New Roman"/>
          <w:iCs/>
          <w:sz w:val="28"/>
          <w:szCs w:val="28"/>
          <w:lang w:eastAsia="zh-CN"/>
        </w:rPr>
        <w:t xml:space="preserve">      -для всех детей-инвалидов будут созданы условия для получения качественного дошкольного и общего образования</w:t>
      </w:r>
    </w:p>
    <w:p w:rsidR="00D259BB" w:rsidRDefault="00BB6517" w:rsidP="00E869D6">
      <w:pPr>
        <w:autoSpaceDE w:val="0"/>
        <w:autoSpaceDN w:val="0"/>
        <w:adjustRightInd w:val="0"/>
        <w:spacing w:after="0" w:line="360" w:lineRule="auto"/>
        <w:jc w:val="both"/>
        <w:rPr>
          <w:rFonts w:ascii="Times New Roman" w:eastAsiaTheme="minorEastAsia" w:hAnsi="Times New Roman"/>
          <w:b/>
          <w:bCs/>
          <w:i/>
          <w:iCs/>
          <w:sz w:val="28"/>
          <w:szCs w:val="28"/>
          <w:lang w:eastAsia="zh-CN"/>
        </w:rPr>
      </w:pPr>
      <w:r w:rsidRPr="00EC25AA">
        <w:rPr>
          <w:rFonts w:ascii="Times New Roman" w:eastAsia="TimesNewRomanPSMT" w:hAnsi="Times New Roman"/>
          <w:iCs/>
          <w:sz w:val="28"/>
          <w:szCs w:val="28"/>
          <w:lang w:eastAsia="zh-CN"/>
        </w:rPr>
        <w:t xml:space="preserve">       </w:t>
      </w:r>
      <w:r w:rsidR="00D259BB">
        <w:rPr>
          <w:rFonts w:ascii="Times New Roman" w:eastAsiaTheme="minorEastAsia" w:hAnsi="Times New Roman"/>
          <w:b/>
          <w:bCs/>
          <w:i/>
          <w:iCs/>
          <w:sz w:val="28"/>
          <w:szCs w:val="28"/>
          <w:lang w:eastAsia="zh-CN"/>
        </w:rPr>
        <w:t xml:space="preserve">      </w:t>
      </w:r>
      <w:r w:rsidR="00D259BB" w:rsidRPr="00D259BB">
        <w:rPr>
          <w:rFonts w:ascii="Times New Roman" w:eastAsiaTheme="minorEastAsia" w:hAnsi="Times New Roman"/>
          <w:b/>
          <w:bCs/>
          <w:i/>
          <w:iCs/>
          <w:sz w:val="28"/>
          <w:szCs w:val="28"/>
          <w:lang w:eastAsia="zh-CN"/>
        </w:rPr>
        <w:t>Культура</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Большеберезниковский муниципальный</w:t>
      </w:r>
      <w:r w:rsidRPr="00D259BB">
        <w:rPr>
          <w:rFonts w:ascii="Times New Roman" w:eastAsia="TimesNewRomanPSMT" w:hAnsi="Times New Roman"/>
          <w:sz w:val="28"/>
          <w:szCs w:val="28"/>
          <w:lang w:eastAsia="zh-CN"/>
        </w:rPr>
        <w:t xml:space="preserve"> район обладает богатым культурным потенциалом,</w:t>
      </w: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обеспечивающим населению широкий доступ к культурным ценностям,</w:t>
      </w: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информации и знаниям.</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Услуги населению оказывают библиотеки, учреждения культурно-досугового типа.</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Pr="00D259BB">
        <w:rPr>
          <w:rFonts w:ascii="Times New Roman" w:eastAsia="TimesNewRomanPSMT" w:hAnsi="Times New Roman"/>
          <w:b/>
          <w:bCs/>
          <w:sz w:val="28"/>
          <w:szCs w:val="28"/>
          <w:lang w:eastAsia="zh-CN"/>
        </w:rPr>
        <w:t xml:space="preserve">Цель </w:t>
      </w:r>
      <w:r w:rsidRPr="00D259BB">
        <w:rPr>
          <w:rFonts w:ascii="Times New Roman" w:eastAsia="TimesNewRomanPSMT" w:hAnsi="Times New Roman"/>
          <w:sz w:val="28"/>
          <w:szCs w:val="28"/>
          <w:lang w:eastAsia="zh-CN"/>
        </w:rPr>
        <w:t xml:space="preserve">культурной политики района </w:t>
      </w:r>
      <w:r>
        <w:rPr>
          <w:rFonts w:ascii="Times New Roman" w:eastAsia="TimesNewRomanPSMT" w:hAnsi="Times New Roman"/>
          <w:sz w:val="28"/>
          <w:szCs w:val="28"/>
          <w:lang w:eastAsia="zh-CN"/>
        </w:rPr>
        <w:t>–</w:t>
      </w:r>
      <w:r w:rsidRPr="00D259BB">
        <w:rPr>
          <w:rFonts w:ascii="Times New Roman" w:eastAsia="TimesNewRomanPSMT" w:hAnsi="Times New Roman"/>
          <w:sz w:val="28"/>
          <w:szCs w:val="28"/>
          <w:lang w:eastAsia="zh-CN"/>
        </w:rPr>
        <w:t xml:space="preserve"> сохранение</w:t>
      </w: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культурного наследия как основы формирования гражданского общества,</w:t>
      </w: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 xml:space="preserve">обеспечение доступности </w:t>
      </w:r>
      <w:r w:rsidRPr="00D259BB">
        <w:rPr>
          <w:rFonts w:ascii="Times New Roman" w:eastAsia="TimesNewRomanPSMT" w:hAnsi="Times New Roman"/>
          <w:sz w:val="28"/>
          <w:szCs w:val="28"/>
          <w:lang w:eastAsia="zh-CN"/>
        </w:rPr>
        <w:lastRenderedPageBreak/>
        <w:t>высококачественных культурных услуг, создание</w:t>
      </w: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благоприятной культурной среды, способствующей всестороннему развитию</w:t>
      </w: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личности.</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 xml:space="preserve">В результате развития системы культуры в </w:t>
      </w:r>
      <w:r>
        <w:rPr>
          <w:rFonts w:ascii="Times New Roman" w:eastAsia="TimesNewRomanPSMT" w:hAnsi="Times New Roman"/>
          <w:sz w:val="28"/>
          <w:szCs w:val="28"/>
          <w:lang w:eastAsia="zh-CN"/>
        </w:rPr>
        <w:t>Большеберезниковском муниципальном</w:t>
      </w:r>
      <w:r w:rsidRPr="00D259BB">
        <w:rPr>
          <w:rFonts w:ascii="Times New Roman" w:eastAsia="TimesNewRomanPSMT" w:hAnsi="Times New Roman"/>
          <w:sz w:val="28"/>
          <w:szCs w:val="28"/>
          <w:lang w:eastAsia="zh-CN"/>
        </w:rPr>
        <w:t xml:space="preserve"> районе </w:t>
      </w:r>
      <w:r w:rsidRPr="00D259BB">
        <w:rPr>
          <w:rFonts w:ascii="Times New Roman" w:eastAsia="TimesNewRomanPSMT" w:hAnsi="Times New Roman"/>
          <w:b/>
          <w:bCs/>
          <w:sz w:val="28"/>
          <w:szCs w:val="28"/>
          <w:lang w:eastAsia="zh-CN"/>
        </w:rPr>
        <w:t>будет</w:t>
      </w:r>
      <w:r>
        <w:rPr>
          <w:rFonts w:ascii="Times New Roman" w:eastAsia="TimesNewRomanPSMT" w:hAnsi="Times New Roman"/>
          <w:b/>
          <w:bCs/>
          <w:sz w:val="28"/>
          <w:szCs w:val="28"/>
          <w:lang w:eastAsia="zh-CN"/>
        </w:rPr>
        <w:t xml:space="preserve"> </w:t>
      </w:r>
      <w:r w:rsidRPr="00D259BB">
        <w:rPr>
          <w:rFonts w:ascii="Times New Roman" w:eastAsia="TimesNewRomanPSMT" w:hAnsi="Times New Roman"/>
          <w:b/>
          <w:bCs/>
          <w:sz w:val="28"/>
          <w:szCs w:val="28"/>
          <w:lang w:eastAsia="zh-CN"/>
        </w:rPr>
        <w:t>достигнуто:</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1. Активизация культурного потенциала территорий и сглаживание</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диспропорций.</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2. Повышение роли институтов гражданского общества как</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субъектов культурной политики.</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3. Повышение социального статуса семьи как общественного</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института, обеспечивающего воспитание и передачу от поколения к</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поколению традиционных для российской цивилизации ценностей и норм.</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4. Содействие формированию гармонично развитой личности,</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способной к активному участию в реализации государственной культурной</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политики.</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5. Сохранение культурного наследия и создание условий для развития</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культур.</w:t>
      </w:r>
    </w:p>
    <w:p w:rsidR="00D259BB" w:rsidRDefault="00D259BB" w:rsidP="00D259B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6. Популяризация туристской привлекательности района и создание</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инфраструктурных условий для въездного туризма</w:t>
      </w:r>
      <w:r>
        <w:rPr>
          <w:rFonts w:ascii="Times New Roman" w:eastAsia="TimesNewRomanPSMT" w:hAnsi="Times New Roman"/>
          <w:i/>
          <w:iCs/>
          <w:sz w:val="28"/>
          <w:szCs w:val="28"/>
          <w:lang w:eastAsia="zh-CN"/>
        </w:rPr>
        <w:t xml:space="preserve"> </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Pr="00D259BB">
        <w:rPr>
          <w:rFonts w:ascii="Times New Roman" w:eastAsia="TimesNewRomanPSMT" w:hAnsi="Times New Roman"/>
          <w:b/>
          <w:bCs/>
          <w:sz w:val="28"/>
          <w:szCs w:val="28"/>
          <w:lang w:eastAsia="zh-CN"/>
        </w:rPr>
        <w:t xml:space="preserve"> «Точками роста» </w:t>
      </w:r>
      <w:r w:rsidRPr="00D259BB">
        <w:rPr>
          <w:rFonts w:ascii="Times New Roman" w:eastAsia="TimesNewRomanPSMT" w:hAnsi="Times New Roman"/>
          <w:sz w:val="28"/>
          <w:szCs w:val="28"/>
          <w:lang w:eastAsia="zh-CN"/>
        </w:rPr>
        <w:t>в сфере развития культуры в районе станет:</w:t>
      </w:r>
    </w:p>
    <w:p w:rsidR="006E5798" w:rsidRDefault="00D259BB" w:rsidP="00D259BB">
      <w:pPr>
        <w:autoSpaceDE w:val="0"/>
        <w:autoSpaceDN w:val="0"/>
        <w:adjustRightInd w:val="0"/>
        <w:spacing w:after="0" w:line="360" w:lineRule="auto"/>
        <w:jc w:val="both"/>
        <w:rPr>
          <w:rFonts w:ascii="Times New Roman" w:eastAsia="TimesNewRomanPSMT" w:hAnsi="Times New Roman"/>
          <w:b/>
          <w:bCs/>
          <w:i/>
          <w:iCs/>
          <w:sz w:val="28"/>
          <w:szCs w:val="28"/>
          <w:lang w:eastAsia="zh-CN"/>
        </w:rPr>
      </w:pPr>
      <w:r>
        <w:rPr>
          <w:rFonts w:ascii="Times New Roman" w:eastAsia="TimesNewRomanPSMT" w:hAnsi="Times New Roman"/>
          <w:sz w:val="28"/>
          <w:szCs w:val="28"/>
          <w:lang w:eastAsia="zh-CN"/>
        </w:rPr>
        <w:t xml:space="preserve">   </w:t>
      </w:r>
      <w:r w:rsidR="006E5798">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 xml:space="preserve">  - </w:t>
      </w:r>
      <w:r w:rsidR="006E5798" w:rsidRPr="006E5798">
        <w:rPr>
          <w:rFonts w:ascii="Times New Roman" w:eastAsia="TimesNewRomanPSMT" w:hAnsi="Times New Roman"/>
          <w:sz w:val="28"/>
          <w:szCs w:val="28"/>
          <w:lang w:eastAsia="zh-CN"/>
        </w:rPr>
        <w:t xml:space="preserve">Реконструкция здания </w:t>
      </w:r>
      <w:r w:rsidR="006E5798" w:rsidRPr="006E5798">
        <w:rPr>
          <w:rFonts w:ascii="Times New Roman" w:hAnsi="Times New Roman"/>
          <w:sz w:val="28"/>
          <w:szCs w:val="28"/>
        </w:rPr>
        <w:t>МБУК «КДЦ Большеберезниковского муниципального района»</w:t>
      </w:r>
      <w:r w:rsidR="006E5798">
        <w:rPr>
          <w:rFonts w:ascii="Times New Roman" w:eastAsia="TimesNewRomanPSMT" w:hAnsi="Times New Roman"/>
          <w:b/>
          <w:bCs/>
          <w:i/>
          <w:iCs/>
          <w:sz w:val="28"/>
          <w:szCs w:val="28"/>
          <w:lang w:eastAsia="zh-CN"/>
        </w:rPr>
        <w:t>;</w:t>
      </w:r>
    </w:p>
    <w:p w:rsidR="006E5798" w:rsidRDefault="006E5798" w:rsidP="00D259BB">
      <w:pPr>
        <w:autoSpaceDE w:val="0"/>
        <w:autoSpaceDN w:val="0"/>
        <w:adjustRightInd w:val="0"/>
        <w:spacing w:after="0" w:line="360" w:lineRule="auto"/>
        <w:jc w:val="both"/>
        <w:rPr>
          <w:rFonts w:ascii="Times New Roman" w:eastAsia="TimesNewRomanPSMT" w:hAnsi="Times New Roman"/>
          <w:b/>
          <w:bCs/>
          <w:i/>
          <w:iCs/>
          <w:sz w:val="28"/>
          <w:szCs w:val="28"/>
          <w:lang w:eastAsia="zh-CN"/>
        </w:rPr>
      </w:pPr>
      <w:r>
        <w:rPr>
          <w:rFonts w:ascii="Times New Roman" w:eastAsia="TimesNewRomanPSMT" w:hAnsi="Times New Roman"/>
          <w:b/>
          <w:bCs/>
          <w:i/>
          <w:iCs/>
          <w:sz w:val="28"/>
          <w:szCs w:val="28"/>
          <w:lang w:eastAsia="zh-CN"/>
        </w:rPr>
        <w:t xml:space="preserve">         - </w:t>
      </w:r>
      <w:r>
        <w:rPr>
          <w:rFonts w:ascii="Times New Roman" w:eastAsia="TimesNewRomanPSMT" w:hAnsi="Times New Roman"/>
          <w:bCs/>
          <w:iCs/>
          <w:sz w:val="28"/>
          <w:szCs w:val="28"/>
          <w:lang w:eastAsia="zh-CN"/>
        </w:rPr>
        <w:t>капитальный ремонт здани</w:t>
      </w:r>
      <w:r w:rsidR="00C060AB">
        <w:rPr>
          <w:rFonts w:ascii="Times New Roman" w:eastAsia="TimesNewRomanPSMT" w:hAnsi="Times New Roman"/>
          <w:bCs/>
          <w:iCs/>
          <w:sz w:val="28"/>
          <w:szCs w:val="28"/>
          <w:lang w:eastAsia="zh-CN"/>
        </w:rPr>
        <w:t>я</w:t>
      </w:r>
      <w:r>
        <w:rPr>
          <w:rFonts w:ascii="Times New Roman" w:eastAsia="TimesNewRomanPSMT" w:hAnsi="Times New Roman"/>
          <w:bCs/>
          <w:iCs/>
          <w:sz w:val="28"/>
          <w:szCs w:val="28"/>
          <w:lang w:eastAsia="zh-CN"/>
        </w:rPr>
        <w:t xml:space="preserve"> сельск</w:t>
      </w:r>
      <w:r w:rsidR="00C060AB">
        <w:rPr>
          <w:rFonts w:ascii="Times New Roman" w:eastAsia="TimesNewRomanPSMT" w:hAnsi="Times New Roman"/>
          <w:bCs/>
          <w:iCs/>
          <w:sz w:val="28"/>
          <w:szCs w:val="28"/>
          <w:lang w:eastAsia="zh-CN"/>
        </w:rPr>
        <w:t>ого</w:t>
      </w:r>
      <w:r>
        <w:rPr>
          <w:rFonts w:ascii="Times New Roman" w:eastAsia="TimesNewRomanPSMT" w:hAnsi="Times New Roman"/>
          <w:bCs/>
          <w:iCs/>
          <w:sz w:val="28"/>
          <w:szCs w:val="28"/>
          <w:lang w:eastAsia="zh-CN"/>
        </w:rPr>
        <w:t xml:space="preserve"> клуб</w:t>
      </w:r>
      <w:r w:rsidR="00C060AB">
        <w:rPr>
          <w:rFonts w:ascii="Times New Roman" w:eastAsia="TimesNewRomanPSMT" w:hAnsi="Times New Roman"/>
          <w:bCs/>
          <w:iCs/>
          <w:sz w:val="28"/>
          <w:szCs w:val="28"/>
          <w:lang w:eastAsia="zh-CN"/>
        </w:rPr>
        <w:t>а</w:t>
      </w:r>
      <w:r>
        <w:rPr>
          <w:rFonts w:ascii="Times New Roman" w:eastAsia="TimesNewRomanPSMT" w:hAnsi="Times New Roman"/>
          <w:bCs/>
          <w:iCs/>
          <w:sz w:val="28"/>
          <w:szCs w:val="28"/>
          <w:lang w:eastAsia="zh-CN"/>
        </w:rPr>
        <w:t xml:space="preserve"> в с.Паракино,.</w:t>
      </w:r>
      <w:r w:rsidRPr="006E5798">
        <w:rPr>
          <w:rFonts w:ascii="Times New Roman" w:eastAsia="TimesNewRomanPSMT" w:hAnsi="Times New Roman"/>
          <w:b/>
          <w:bCs/>
          <w:i/>
          <w:iCs/>
          <w:sz w:val="28"/>
          <w:szCs w:val="28"/>
          <w:lang w:eastAsia="zh-CN"/>
        </w:rPr>
        <w:t xml:space="preserve"> </w:t>
      </w:r>
    </w:p>
    <w:p w:rsidR="0084702A" w:rsidRDefault="0084702A" w:rsidP="00D259BB">
      <w:pPr>
        <w:autoSpaceDE w:val="0"/>
        <w:autoSpaceDN w:val="0"/>
        <w:adjustRightInd w:val="0"/>
        <w:spacing w:after="0" w:line="360" w:lineRule="auto"/>
        <w:jc w:val="both"/>
        <w:rPr>
          <w:rFonts w:ascii="Times New Roman" w:eastAsia="TimesNewRomanPSMT" w:hAnsi="Times New Roman"/>
          <w:bCs/>
          <w:iCs/>
          <w:sz w:val="28"/>
          <w:szCs w:val="28"/>
          <w:lang w:eastAsia="zh-CN"/>
        </w:rPr>
      </w:pPr>
      <w:r>
        <w:rPr>
          <w:rFonts w:ascii="Times New Roman" w:eastAsia="TimesNewRomanPSMT" w:hAnsi="Times New Roman"/>
          <w:b/>
          <w:bCs/>
          <w:i/>
          <w:iCs/>
          <w:sz w:val="28"/>
          <w:szCs w:val="28"/>
          <w:lang w:eastAsia="zh-CN"/>
        </w:rPr>
        <w:t xml:space="preserve">         -</w:t>
      </w:r>
      <w:r>
        <w:rPr>
          <w:rFonts w:ascii="Times New Roman" w:eastAsia="TimesNewRomanPSMT" w:hAnsi="Times New Roman"/>
          <w:bCs/>
          <w:iCs/>
          <w:sz w:val="28"/>
          <w:szCs w:val="28"/>
          <w:lang w:eastAsia="zh-CN"/>
        </w:rPr>
        <w:t xml:space="preserve"> оснащение полностью  детской школы искусств комплектами музыкальных инструментов и специальным оборудованием;</w:t>
      </w:r>
    </w:p>
    <w:p w:rsidR="0084702A" w:rsidRDefault="0084702A" w:rsidP="00D259BB">
      <w:pPr>
        <w:autoSpaceDE w:val="0"/>
        <w:autoSpaceDN w:val="0"/>
        <w:adjustRightInd w:val="0"/>
        <w:spacing w:after="0" w:line="360" w:lineRule="auto"/>
        <w:jc w:val="both"/>
        <w:rPr>
          <w:rFonts w:ascii="Times New Roman" w:eastAsia="TimesNewRomanPSMT" w:hAnsi="Times New Roman"/>
          <w:bCs/>
          <w:iCs/>
          <w:sz w:val="28"/>
          <w:szCs w:val="28"/>
          <w:lang w:eastAsia="zh-CN"/>
        </w:rPr>
      </w:pPr>
      <w:r>
        <w:rPr>
          <w:rFonts w:ascii="Times New Roman" w:eastAsia="TimesNewRomanPSMT" w:hAnsi="Times New Roman"/>
          <w:bCs/>
          <w:iCs/>
          <w:sz w:val="28"/>
          <w:szCs w:val="28"/>
          <w:lang w:eastAsia="zh-CN"/>
        </w:rPr>
        <w:t xml:space="preserve">        - создание одной модельной библиотеки в районном центре;</w:t>
      </w:r>
    </w:p>
    <w:p w:rsidR="0084702A" w:rsidRDefault="0084702A" w:rsidP="00D259BB">
      <w:pPr>
        <w:autoSpaceDE w:val="0"/>
        <w:autoSpaceDN w:val="0"/>
        <w:adjustRightInd w:val="0"/>
        <w:spacing w:after="0" w:line="360" w:lineRule="auto"/>
        <w:jc w:val="both"/>
        <w:rPr>
          <w:rFonts w:ascii="Times New Roman" w:eastAsia="TimesNewRomanPSMT" w:hAnsi="Times New Roman"/>
          <w:bCs/>
          <w:iCs/>
          <w:sz w:val="28"/>
          <w:szCs w:val="28"/>
          <w:lang w:eastAsia="zh-CN"/>
        </w:rPr>
      </w:pPr>
      <w:r>
        <w:rPr>
          <w:rFonts w:ascii="Times New Roman" w:eastAsia="TimesNewRomanPSMT" w:hAnsi="Times New Roman"/>
          <w:bCs/>
          <w:iCs/>
          <w:sz w:val="28"/>
          <w:szCs w:val="28"/>
          <w:lang w:eastAsia="zh-CN"/>
        </w:rPr>
        <w:t xml:space="preserve">        - приобретение одного передвижного многофункционального культурного центра (автоклуб), который будет обслуживать сельские населенные пункты района, не имеющие стационарных учреждений культуры;</w:t>
      </w:r>
    </w:p>
    <w:p w:rsidR="0084702A" w:rsidRDefault="0084702A" w:rsidP="00D259BB">
      <w:pPr>
        <w:autoSpaceDE w:val="0"/>
        <w:autoSpaceDN w:val="0"/>
        <w:adjustRightInd w:val="0"/>
        <w:spacing w:after="0" w:line="360" w:lineRule="auto"/>
        <w:jc w:val="both"/>
        <w:rPr>
          <w:rFonts w:ascii="Times New Roman" w:eastAsia="TimesNewRomanPSMT" w:hAnsi="Times New Roman"/>
          <w:bCs/>
          <w:iCs/>
          <w:sz w:val="28"/>
          <w:szCs w:val="28"/>
          <w:lang w:eastAsia="zh-CN"/>
        </w:rPr>
      </w:pPr>
      <w:r>
        <w:rPr>
          <w:rFonts w:ascii="Times New Roman" w:eastAsia="TimesNewRomanPSMT" w:hAnsi="Times New Roman"/>
          <w:bCs/>
          <w:iCs/>
          <w:sz w:val="28"/>
          <w:szCs w:val="28"/>
          <w:lang w:eastAsia="zh-CN"/>
        </w:rPr>
        <w:t xml:space="preserve">       - оснащение одного  кинозала современным оборудованием с возможностью демонстрации фильмов в 3</w:t>
      </w:r>
      <w:r w:rsidR="00485331">
        <w:rPr>
          <w:rFonts w:ascii="Times New Roman" w:eastAsia="TimesNewRomanPSMT" w:hAnsi="Times New Roman"/>
          <w:bCs/>
          <w:iCs/>
          <w:sz w:val="28"/>
          <w:szCs w:val="28"/>
          <w:lang w:val="en-US" w:eastAsia="zh-CN"/>
        </w:rPr>
        <w:t>D</w:t>
      </w:r>
      <w:r w:rsidR="00485331">
        <w:rPr>
          <w:rFonts w:ascii="Times New Roman" w:eastAsia="TimesNewRomanPSMT" w:hAnsi="Times New Roman"/>
          <w:bCs/>
          <w:iCs/>
          <w:sz w:val="28"/>
          <w:szCs w:val="28"/>
          <w:lang w:eastAsia="zh-CN"/>
        </w:rPr>
        <w:t>;</w:t>
      </w:r>
    </w:p>
    <w:p w:rsidR="00C67101" w:rsidRDefault="00485331" w:rsidP="00D259BB">
      <w:pPr>
        <w:autoSpaceDE w:val="0"/>
        <w:autoSpaceDN w:val="0"/>
        <w:adjustRightInd w:val="0"/>
        <w:spacing w:after="0" w:line="360" w:lineRule="auto"/>
        <w:jc w:val="both"/>
        <w:rPr>
          <w:rFonts w:ascii="Times New Roman" w:eastAsia="TimesNewRomanPSMT" w:hAnsi="Times New Roman"/>
          <w:bCs/>
          <w:iCs/>
          <w:sz w:val="28"/>
          <w:szCs w:val="28"/>
          <w:lang w:eastAsia="zh-CN"/>
        </w:rPr>
      </w:pPr>
      <w:r>
        <w:rPr>
          <w:rFonts w:ascii="Times New Roman" w:eastAsia="TimesNewRomanPSMT" w:hAnsi="Times New Roman"/>
          <w:bCs/>
          <w:iCs/>
          <w:sz w:val="28"/>
          <w:szCs w:val="28"/>
          <w:lang w:eastAsia="zh-CN"/>
        </w:rPr>
        <w:lastRenderedPageBreak/>
        <w:t xml:space="preserve">       - создание одного виртуального концертного зала в районном центре.</w:t>
      </w:r>
      <w:r w:rsidR="0084702A">
        <w:rPr>
          <w:rFonts w:ascii="Times New Roman" w:eastAsia="TimesNewRomanPSMT" w:hAnsi="Times New Roman"/>
          <w:bCs/>
          <w:iCs/>
          <w:sz w:val="28"/>
          <w:szCs w:val="28"/>
          <w:lang w:eastAsia="zh-CN"/>
        </w:rPr>
        <w:t xml:space="preserve">      </w:t>
      </w:r>
    </w:p>
    <w:p w:rsidR="0084702A" w:rsidRPr="0084702A" w:rsidRDefault="00C67101" w:rsidP="00D259BB">
      <w:pPr>
        <w:autoSpaceDE w:val="0"/>
        <w:autoSpaceDN w:val="0"/>
        <w:adjustRightInd w:val="0"/>
        <w:spacing w:after="0" w:line="360" w:lineRule="auto"/>
        <w:jc w:val="both"/>
        <w:rPr>
          <w:rFonts w:ascii="Times New Roman" w:eastAsia="TimesNewRomanPSMT" w:hAnsi="Times New Roman"/>
          <w:bCs/>
          <w:iCs/>
          <w:sz w:val="28"/>
          <w:szCs w:val="28"/>
          <w:lang w:eastAsia="zh-CN"/>
        </w:rPr>
      </w:pPr>
      <w:r>
        <w:rPr>
          <w:rFonts w:ascii="Times New Roman" w:eastAsia="TimesNewRomanPSMT" w:hAnsi="Times New Roman"/>
          <w:bCs/>
          <w:iCs/>
          <w:sz w:val="28"/>
          <w:szCs w:val="28"/>
          <w:lang w:eastAsia="zh-CN"/>
        </w:rPr>
        <w:t xml:space="preserve">      -</w:t>
      </w:r>
      <w:r w:rsidRPr="00C67101">
        <w:rPr>
          <w:rFonts w:ascii="Times New Roman" w:eastAsia="TimesNewRomanPSMT" w:hAnsi="Times New Roman"/>
          <w:bCs/>
          <w:iCs/>
          <w:sz w:val="28"/>
          <w:szCs w:val="28"/>
          <w:lang w:eastAsia="zh-CN"/>
        </w:rPr>
        <w:t xml:space="preserve"> организация природного парка "Чёшта лей" в с.Косогоры</w:t>
      </w:r>
      <w:r w:rsidR="0084702A">
        <w:rPr>
          <w:rFonts w:ascii="Times New Roman" w:eastAsia="TimesNewRomanPSMT" w:hAnsi="Times New Roman"/>
          <w:bCs/>
          <w:iCs/>
          <w:sz w:val="28"/>
          <w:szCs w:val="28"/>
          <w:lang w:eastAsia="zh-CN"/>
        </w:rPr>
        <w:t xml:space="preserve"> </w:t>
      </w:r>
    </w:p>
    <w:p w:rsidR="00D259BB" w:rsidRPr="00D259BB" w:rsidRDefault="006E5798"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i/>
          <w:iCs/>
          <w:sz w:val="28"/>
          <w:szCs w:val="28"/>
          <w:lang w:eastAsia="zh-CN"/>
        </w:rPr>
        <w:t xml:space="preserve">       </w:t>
      </w:r>
      <w:r w:rsidR="00D259BB" w:rsidRPr="00D259BB">
        <w:rPr>
          <w:rFonts w:ascii="Times New Roman" w:eastAsia="TimesNewRomanPSMT" w:hAnsi="Times New Roman"/>
          <w:b/>
          <w:bCs/>
          <w:i/>
          <w:iCs/>
          <w:sz w:val="28"/>
          <w:szCs w:val="28"/>
          <w:lang w:eastAsia="zh-CN"/>
        </w:rPr>
        <w:t>К 20</w:t>
      </w:r>
      <w:r>
        <w:rPr>
          <w:rFonts w:ascii="Times New Roman" w:eastAsia="TimesNewRomanPSMT" w:hAnsi="Times New Roman"/>
          <w:b/>
          <w:bCs/>
          <w:i/>
          <w:iCs/>
          <w:sz w:val="28"/>
          <w:szCs w:val="28"/>
          <w:lang w:eastAsia="zh-CN"/>
        </w:rPr>
        <w:t>25</w:t>
      </w:r>
      <w:r w:rsidR="00D259BB" w:rsidRPr="00D259BB">
        <w:rPr>
          <w:rFonts w:ascii="Times New Roman" w:eastAsia="TimesNewRomanPSMT" w:hAnsi="Times New Roman"/>
          <w:b/>
          <w:bCs/>
          <w:i/>
          <w:iCs/>
          <w:sz w:val="28"/>
          <w:szCs w:val="28"/>
          <w:lang w:eastAsia="zh-CN"/>
        </w:rPr>
        <w:t xml:space="preserve"> году </w:t>
      </w:r>
      <w:r w:rsidR="00D259BB" w:rsidRPr="00D259BB">
        <w:rPr>
          <w:rFonts w:ascii="Times New Roman" w:eastAsia="TimesNewRomanPSMT" w:hAnsi="Times New Roman"/>
          <w:sz w:val="28"/>
          <w:szCs w:val="28"/>
          <w:lang w:eastAsia="zh-CN"/>
        </w:rPr>
        <w:t>в районе будет сформирована благоприятная и ценностно-ориентированная социокультурная среда, обеспечивающая духовно-нравственное развитие личности, возможности творческой самореализации.</w:t>
      </w:r>
    </w:p>
    <w:p w:rsidR="00D259BB" w:rsidRPr="00D259BB" w:rsidRDefault="006E5798" w:rsidP="00D259BB">
      <w:pPr>
        <w:autoSpaceDE w:val="0"/>
        <w:autoSpaceDN w:val="0"/>
        <w:adjustRightInd w:val="0"/>
        <w:spacing w:after="0" w:line="360" w:lineRule="auto"/>
        <w:jc w:val="both"/>
        <w:rPr>
          <w:rFonts w:ascii="Times New Roman" w:eastAsia="TimesNewRomanPSMT" w:hAnsi="Times New Roman"/>
          <w:b/>
          <w:bCs/>
          <w:i/>
          <w:iCs/>
          <w:sz w:val="28"/>
          <w:szCs w:val="28"/>
          <w:lang w:eastAsia="zh-CN"/>
        </w:rPr>
      </w:pPr>
      <w:r>
        <w:rPr>
          <w:rFonts w:ascii="Times New Roman" w:eastAsia="TimesNewRomanPSMT" w:hAnsi="Times New Roman"/>
          <w:sz w:val="28"/>
          <w:szCs w:val="28"/>
          <w:lang w:eastAsia="zh-CN"/>
        </w:rPr>
        <w:t xml:space="preserve">        </w:t>
      </w:r>
      <w:r w:rsidR="00D259BB" w:rsidRPr="00D259BB">
        <w:rPr>
          <w:rFonts w:ascii="Times New Roman" w:eastAsia="TimesNewRomanPSMT" w:hAnsi="Times New Roman"/>
          <w:sz w:val="28"/>
          <w:szCs w:val="28"/>
          <w:lang w:eastAsia="zh-CN"/>
        </w:rPr>
        <w:t xml:space="preserve">В деятельности отрасли будут достигнуты следующие </w:t>
      </w:r>
      <w:r w:rsidR="00D259BB" w:rsidRPr="00D259BB">
        <w:rPr>
          <w:rFonts w:ascii="Times New Roman" w:eastAsia="TimesNewRomanPSMT" w:hAnsi="Times New Roman"/>
          <w:b/>
          <w:bCs/>
          <w:i/>
          <w:iCs/>
          <w:sz w:val="28"/>
          <w:szCs w:val="28"/>
          <w:lang w:eastAsia="zh-CN"/>
        </w:rPr>
        <w:t>результаты:</w:t>
      </w:r>
    </w:p>
    <w:p w:rsidR="00D259BB" w:rsidRPr="00D259BB" w:rsidRDefault="00E00511"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D259BB" w:rsidRPr="00D259BB">
        <w:rPr>
          <w:rFonts w:ascii="Times New Roman" w:eastAsia="TimesNewRomanPSMT" w:hAnsi="Times New Roman"/>
          <w:sz w:val="28"/>
          <w:szCs w:val="28"/>
          <w:lang w:eastAsia="zh-CN"/>
        </w:rPr>
        <w:t xml:space="preserve">в </w:t>
      </w:r>
      <w:r>
        <w:rPr>
          <w:rFonts w:ascii="Times New Roman" w:eastAsia="TimesNewRomanPSMT" w:hAnsi="Times New Roman"/>
          <w:sz w:val="28"/>
          <w:szCs w:val="28"/>
          <w:lang w:eastAsia="zh-CN"/>
        </w:rPr>
        <w:t>хорошем</w:t>
      </w:r>
      <w:r w:rsidR="00D259BB" w:rsidRPr="00D259BB">
        <w:rPr>
          <w:rFonts w:ascii="Times New Roman" w:eastAsia="TimesNewRomanPSMT" w:hAnsi="Times New Roman"/>
          <w:sz w:val="28"/>
          <w:szCs w:val="28"/>
          <w:lang w:eastAsia="zh-CN"/>
        </w:rPr>
        <w:t xml:space="preserve"> состоянии будет находиться </w:t>
      </w:r>
      <w:r w:rsidR="00FA7B62">
        <w:rPr>
          <w:rFonts w:ascii="Times New Roman" w:eastAsia="TimesNewRomanPSMT" w:hAnsi="Times New Roman"/>
          <w:sz w:val="28"/>
          <w:szCs w:val="28"/>
          <w:lang w:eastAsia="zh-CN"/>
        </w:rPr>
        <w:t xml:space="preserve">практически </w:t>
      </w:r>
      <w:r w:rsidR="00D259BB" w:rsidRPr="00D259BB">
        <w:rPr>
          <w:rFonts w:ascii="Times New Roman" w:eastAsia="TimesNewRomanPSMT" w:hAnsi="Times New Roman"/>
          <w:sz w:val="28"/>
          <w:szCs w:val="28"/>
          <w:lang w:eastAsia="zh-CN"/>
        </w:rPr>
        <w:t>все учреждении</w:t>
      </w:r>
      <w:r w:rsidR="00FA7B62">
        <w:rPr>
          <w:rFonts w:ascii="Times New Roman" w:eastAsia="TimesNewRomanPSMT" w:hAnsi="Times New Roman"/>
          <w:sz w:val="28"/>
          <w:szCs w:val="28"/>
          <w:lang w:eastAsia="zh-CN"/>
        </w:rPr>
        <w:t xml:space="preserve"> </w:t>
      </w:r>
      <w:r w:rsidR="00D259BB" w:rsidRPr="00D259BB">
        <w:rPr>
          <w:rFonts w:ascii="Times New Roman" w:eastAsia="TimesNewRomanPSMT" w:hAnsi="Times New Roman"/>
          <w:sz w:val="28"/>
          <w:szCs w:val="28"/>
          <w:lang w:eastAsia="zh-CN"/>
        </w:rPr>
        <w:t xml:space="preserve">культурно-досугового типа </w:t>
      </w:r>
      <w:r w:rsidR="004F15C1">
        <w:rPr>
          <w:rFonts w:ascii="Times New Roman" w:eastAsia="TimesNewRomanPSMT" w:hAnsi="Times New Roman"/>
          <w:sz w:val="28"/>
          <w:szCs w:val="28"/>
          <w:lang w:eastAsia="zh-CN"/>
        </w:rPr>
        <w:t xml:space="preserve"> </w:t>
      </w:r>
      <w:r w:rsidR="00D259BB" w:rsidRPr="00E00511">
        <w:rPr>
          <w:rFonts w:ascii="Times New Roman" w:eastAsia="TimesNewRomanPSMT" w:hAnsi="Times New Roman"/>
          <w:sz w:val="28"/>
          <w:szCs w:val="28"/>
          <w:highlight w:val="yellow"/>
          <w:lang w:eastAsia="zh-CN"/>
        </w:rPr>
        <w:t>(</w:t>
      </w:r>
      <w:r w:rsidR="00D259BB" w:rsidRPr="00485331">
        <w:rPr>
          <w:rFonts w:ascii="Times New Roman" w:eastAsia="TimesNewRomanPSMT" w:hAnsi="Times New Roman"/>
          <w:sz w:val="28"/>
          <w:szCs w:val="28"/>
          <w:lang w:eastAsia="zh-CN"/>
        </w:rPr>
        <w:t>20</w:t>
      </w:r>
      <w:r w:rsidR="004F15C1" w:rsidRPr="00485331">
        <w:rPr>
          <w:rFonts w:ascii="Times New Roman" w:eastAsia="TimesNewRomanPSMT" w:hAnsi="Times New Roman"/>
          <w:sz w:val="28"/>
          <w:szCs w:val="28"/>
          <w:lang w:eastAsia="zh-CN"/>
        </w:rPr>
        <w:t>25</w:t>
      </w:r>
      <w:r w:rsidR="00D259BB" w:rsidRPr="00485331">
        <w:rPr>
          <w:rFonts w:ascii="Times New Roman" w:eastAsia="TimesNewRomanPSMT" w:hAnsi="Times New Roman"/>
          <w:sz w:val="28"/>
          <w:szCs w:val="28"/>
          <w:lang w:eastAsia="zh-CN"/>
        </w:rPr>
        <w:t xml:space="preserve"> г. – </w:t>
      </w:r>
      <w:r w:rsidR="00FA7B62" w:rsidRPr="00485331">
        <w:rPr>
          <w:rFonts w:ascii="Times New Roman" w:eastAsia="TimesNewRomanPSMT" w:hAnsi="Times New Roman"/>
          <w:sz w:val="28"/>
          <w:szCs w:val="28"/>
          <w:lang w:eastAsia="zh-CN"/>
        </w:rPr>
        <w:t>8</w:t>
      </w:r>
      <w:r w:rsidR="00A70DCF">
        <w:rPr>
          <w:rFonts w:ascii="Times New Roman" w:eastAsia="TimesNewRomanPSMT" w:hAnsi="Times New Roman"/>
          <w:sz w:val="28"/>
          <w:szCs w:val="28"/>
          <w:lang w:eastAsia="zh-CN"/>
        </w:rPr>
        <w:t>7,5</w:t>
      </w:r>
      <w:r w:rsidR="00D259BB" w:rsidRPr="00485331">
        <w:rPr>
          <w:rFonts w:ascii="Times New Roman" w:eastAsia="TimesNewRomanPSMT" w:hAnsi="Times New Roman"/>
          <w:sz w:val="28"/>
          <w:szCs w:val="28"/>
          <w:lang w:eastAsia="zh-CN"/>
        </w:rPr>
        <w:t>%);</w:t>
      </w:r>
    </w:p>
    <w:p w:rsidR="00D259BB" w:rsidRPr="00D259BB" w:rsidRDefault="00E00511"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D259BB" w:rsidRPr="00D259BB">
        <w:rPr>
          <w:rFonts w:ascii="Times New Roman" w:eastAsia="TimesNewRomanPSMT" w:hAnsi="Times New Roman"/>
          <w:sz w:val="28"/>
          <w:szCs w:val="28"/>
          <w:lang w:eastAsia="zh-CN"/>
        </w:rPr>
        <w:t>обеспечено использование исторического и культурного наследия для</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sz w:val="28"/>
          <w:szCs w:val="28"/>
          <w:lang w:eastAsia="zh-CN"/>
        </w:rPr>
      </w:pPr>
      <w:r w:rsidRPr="00D259BB">
        <w:rPr>
          <w:rFonts w:ascii="Times New Roman" w:eastAsia="TimesNewRomanPSMT" w:hAnsi="Times New Roman"/>
          <w:sz w:val="28"/>
          <w:szCs w:val="28"/>
          <w:lang w:eastAsia="zh-CN"/>
        </w:rPr>
        <w:t>воспитания и образования подрастающего поколения;</w:t>
      </w:r>
    </w:p>
    <w:p w:rsidR="00D259BB" w:rsidRPr="00D259BB" w:rsidRDefault="00E00511"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D259BB" w:rsidRPr="00D259BB">
        <w:rPr>
          <w:rFonts w:ascii="Times New Roman" w:eastAsia="TimesNewRomanPSMT" w:hAnsi="Times New Roman"/>
          <w:sz w:val="28"/>
          <w:szCs w:val="28"/>
          <w:lang w:eastAsia="zh-CN"/>
        </w:rPr>
        <w:t>расширится доступ жителей района к культурной деятельности и</w:t>
      </w:r>
      <w:r>
        <w:rPr>
          <w:rFonts w:ascii="Times New Roman" w:eastAsia="TimesNewRomanPSMT" w:hAnsi="Times New Roman"/>
          <w:sz w:val="28"/>
          <w:szCs w:val="28"/>
          <w:lang w:eastAsia="zh-CN"/>
        </w:rPr>
        <w:t xml:space="preserve"> </w:t>
      </w:r>
      <w:r w:rsidR="00D259BB" w:rsidRPr="00D259BB">
        <w:rPr>
          <w:rFonts w:ascii="Times New Roman" w:eastAsia="TimesNewRomanPSMT" w:hAnsi="Times New Roman"/>
          <w:sz w:val="28"/>
          <w:szCs w:val="28"/>
          <w:lang w:eastAsia="zh-CN"/>
        </w:rPr>
        <w:t>культурным ценностям;</w:t>
      </w:r>
    </w:p>
    <w:p w:rsidR="00D259BB" w:rsidRPr="00D259BB" w:rsidRDefault="00E00511"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1C7FBA" w:rsidRPr="00485331">
        <w:rPr>
          <w:rFonts w:ascii="Times New Roman" w:eastAsia="TimesNewRomanPSMT" w:hAnsi="Times New Roman"/>
          <w:sz w:val="28"/>
          <w:szCs w:val="28"/>
          <w:lang w:eastAsia="zh-CN"/>
        </w:rPr>
        <w:t xml:space="preserve">Число посетителей муниципальных библиотек возрастет на  </w:t>
      </w:r>
      <w:r w:rsidR="00485331" w:rsidRPr="00485331">
        <w:rPr>
          <w:rFonts w:ascii="Times New Roman" w:eastAsia="TimesNewRomanPSMT" w:hAnsi="Times New Roman"/>
          <w:sz w:val="28"/>
          <w:szCs w:val="28"/>
          <w:lang w:eastAsia="zh-CN"/>
        </w:rPr>
        <w:t>0,2</w:t>
      </w:r>
      <w:r w:rsidR="001C7FBA" w:rsidRPr="00485331">
        <w:rPr>
          <w:rFonts w:ascii="Times New Roman" w:eastAsia="TimesNewRomanPSMT" w:hAnsi="Times New Roman"/>
          <w:sz w:val="28"/>
          <w:szCs w:val="28"/>
          <w:lang w:eastAsia="zh-CN"/>
        </w:rPr>
        <w:t xml:space="preserve"> % </w:t>
      </w:r>
      <w:r w:rsidR="00D259BB" w:rsidRPr="00485331">
        <w:rPr>
          <w:rFonts w:ascii="Times New Roman" w:eastAsia="TimesNewRomanPSMT" w:hAnsi="Times New Roman"/>
          <w:sz w:val="28"/>
          <w:szCs w:val="28"/>
          <w:lang w:eastAsia="zh-CN"/>
        </w:rPr>
        <w:t>;</w:t>
      </w:r>
    </w:p>
    <w:p w:rsidR="00D259BB" w:rsidRPr="00D259BB" w:rsidRDefault="00E00511" w:rsidP="00704C2C">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704C2C">
        <w:rPr>
          <w:rFonts w:ascii="Times New Roman" w:eastAsia="TimesNewRomanPSMT" w:hAnsi="Times New Roman"/>
          <w:sz w:val="28"/>
          <w:szCs w:val="28"/>
          <w:lang w:eastAsia="zh-CN"/>
        </w:rPr>
        <w:t xml:space="preserve"> </w:t>
      </w:r>
      <w:r w:rsidR="00704C2C" w:rsidRPr="00704C2C">
        <w:rPr>
          <w:rFonts w:ascii="Times New Roman" w:eastAsia="TimesNewRomanPSMT" w:hAnsi="Times New Roman"/>
          <w:sz w:val="28"/>
          <w:szCs w:val="28"/>
          <w:lang w:eastAsia="zh-CN"/>
        </w:rPr>
        <w:t>Увеличение численности участников культурно-массовых мероприятий (по сравнению с предыдущим годом</w:t>
      </w:r>
      <w:r w:rsidR="00704C2C" w:rsidRPr="00FA7B62">
        <w:rPr>
          <w:rFonts w:ascii="Times New Roman" w:eastAsia="TimesNewRomanPSMT" w:hAnsi="Times New Roman"/>
          <w:sz w:val="28"/>
          <w:szCs w:val="28"/>
          <w:lang w:eastAsia="zh-CN"/>
        </w:rPr>
        <w:t xml:space="preserve">) на </w:t>
      </w:r>
      <w:r w:rsidR="00FA7B62" w:rsidRPr="00FA7B62">
        <w:rPr>
          <w:rFonts w:ascii="Times New Roman" w:eastAsia="TimesNewRomanPSMT" w:hAnsi="Times New Roman"/>
          <w:sz w:val="28"/>
          <w:szCs w:val="28"/>
          <w:lang w:eastAsia="zh-CN"/>
        </w:rPr>
        <w:t xml:space="preserve"> 2,8</w:t>
      </w:r>
      <w:r w:rsidR="00704C2C" w:rsidRPr="00FA7B62">
        <w:rPr>
          <w:rFonts w:ascii="Times New Roman" w:eastAsia="TimesNewRomanPSMT" w:hAnsi="Times New Roman"/>
          <w:sz w:val="28"/>
          <w:szCs w:val="28"/>
          <w:lang w:eastAsia="zh-CN"/>
        </w:rPr>
        <w:t>%</w:t>
      </w:r>
      <w:r w:rsidR="00FA7B62">
        <w:rPr>
          <w:rFonts w:ascii="Times New Roman" w:eastAsia="TimesNewRomanPSMT" w:hAnsi="Times New Roman"/>
          <w:sz w:val="28"/>
          <w:szCs w:val="28"/>
          <w:lang w:eastAsia="zh-CN"/>
        </w:rPr>
        <w:t xml:space="preserve"> к предыдущему году. </w:t>
      </w:r>
    </w:p>
    <w:p w:rsidR="00262E3B" w:rsidRDefault="00262E3B" w:rsidP="00262E3B">
      <w:pPr>
        <w:autoSpaceDE w:val="0"/>
        <w:autoSpaceDN w:val="0"/>
        <w:adjustRightInd w:val="0"/>
        <w:spacing w:after="0" w:line="360" w:lineRule="auto"/>
        <w:rPr>
          <w:rFonts w:ascii="Times New Roman" w:eastAsiaTheme="minorEastAsia" w:hAnsi="Times New Roman"/>
          <w:b/>
          <w:bCs/>
          <w:i/>
          <w:iCs/>
          <w:sz w:val="28"/>
          <w:szCs w:val="28"/>
          <w:lang w:eastAsia="zh-CN"/>
        </w:rPr>
      </w:pPr>
      <w:r w:rsidRPr="00262E3B">
        <w:rPr>
          <w:rFonts w:ascii="Times New Roman" w:eastAsiaTheme="minorEastAsia" w:hAnsi="Times New Roman"/>
          <w:b/>
          <w:bCs/>
          <w:i/>
          <w:iCs/>
          <w:sz w:val="28"/>
          <w:szCs w:val="28"/>
          <w:lang w:eastAsia="zh-CN"/>
        </w:rPr>
        <w:t>Физическая культура и спорт</w:t>
      </w:r>
    </w:p>
    <w:p w:rsidR="00262E3B" w:rsidRPr="008A6B69" w:rsidRDefault="00262E3B" w:rsidP="00262E3B">
      <w:pPr>
        <w:autoSpaceDE w:val="0"/>
        <w:spacing w:after="0" w:line="360" w:lineRule="auto"/>
        <w:ind w:firstLine="454"/>
        <w:jc w:val="both"/>
        <w:rPr>
          <w:rFonts w:ascii="Times New Roman" w:hAnsi="Times New Roman"/>
          <w:color w:val="000000"/>
          <w:sz w:val="28"/>
          <w:szCs w:val="28"/>
        </w:rPr>
      </w:pPr>
      <w:r>
        <w:rPr>
          <w:rFonts w:ascii="Times New Roman" w:eastAsia="TimesNewRomanPSMT" w:hAnsi="Times New Roman"/>
          <w:sz w:val="28"/>
          <w:szCs w:val="28"/>
          <w:lang w:eastAsia="zh-CN"/>
        </w:rPr>
        <w:t xml:space="preserve">  Большеберезниковский муниципальный</w:t>
      </w:r>
      <w:r w:rsidRPr="00262E3B">
        <w:rPr>
          <w:rFonts w:ascii="Times New Roman" w:eastAsia="TimesNewRomanPSMT" w:hAnsi="Times New Roman"/>
          <w:sz w:val="28"/>
          <w:szCs w:val="28"/>
          <w:lang w:eastAsia="zh-CN"/>
        </w:rPr>
        <w:t xml:space="preserve"> район</w:t>
      </w:r>
      <w:r>
        <w:rPr>
          <w:rFonts w:ascii="Times New Roman" w:eastAsia="TimesNewRomanPSMT" w:hAnsi="Times New Roman"/>
          <w:sz w:val="28"/>
          <w:szCs w:val="28"/>
          <w:lang w:eastAsia="zh-CN"/>
        </w:rPr>
        <w:t xml:space="preserve"> </w:t>
      </w:r>
      <w:r w:rsidRPr="008A6B69">
        <w:rPr>
          <w:rFonts w:ascii="Times New Roman" w:hAnsi="Times New Roman"/>
          <w:color w:val="000000"/>
          <w:sz w:val="28"/>
          <w:szCs w:val="28"/>
        </w:rPr>
        <w:t xml:space="preserve"> ведет активн</w:t>
      </w:r>
      <w:r>
        <w:rPr>
          <w:rFonts w:ascii="Times New Roman" w:hAnsi="Times New Roman"/>
          <w:color w:val="000000"/>
          <w:sz w:val="28"/>
          <w:szCs w:val="28"/>
        </w:rPr>
        <w:t>ую</w:t>
      </w:r>
      <w:r w:rsidRPr="008A6B69">
        <w:rPr>
          <w:rFonts w:ascii="Times New Roman" w:hAnsi="Times New Roman"/>
          <w:color w:val="000000"/>
          <w:sz w:val="28"/>
          <w:szCs w:val="28"/>
        </w:rPr>
        <w:t xml:space="preserve"> физкультурно-оздоровительн</w:t>
      </w:r>
      <w:r>
        <w:rPr>
          <w:rFonts w:ascii="Times New Roman" w:hAnsi="Times New Roman"/>
          <w:color w:val="000000"/>
          <w:sz w:val="28"/>
          <w:szCs w:val="28"/>
        </w:rPr>
        <w:t>ую</w:t>
      </w:r>
      <w:r w:rsidRPr="008A6B69">
        <w:rPr>
          <w:rFonts w:ascii="Times New Roman" w:hAnsi="Times New Roman"/>
          <w:color w:val="000000"/>
          <w:sz w:val="28"/>
          <w:szCs w:val="28"/>
        </w:rPr>
        <w:t xml:space="preserve"> и спортивн</w:t>
      </w:r>
      <w:r>
        <w:rPr>
          <w:rFonts w:ascii="Times New Roman" w:hAnsi="Times New Roman"/>
          <w:color w:val="000000"/>
          <w:sz w:val="28"/>
          <w:szCs w:val="28"/>
        </w:rPr>
        <w:t xml:space="preserve">ую </w:t>
      </w:r>
      <w:r w:rsidRPr="008A6B69">
        <w:rPr>
          <w:rFonts w:ascii="Times New Roman" w:hAnsi="Times New Roman"/>
          <w:color w:val="000000"/>
          <w:sz w:val="28"/>
          <w:szCs w:val="28"/>
        </w:rPr>
        <w:t>работ</w:t>
      </w:r>
      <w:r>
        <w:rPr>
          <w:rFonts w:ascii="Times New Roman" w:hAnsi="Times New Roman"/>
          <w:color w:val="000000"/>
          <w:sz w:val="28"/>
          <w:szCs w:val="28"/>
        </w:rPr>
        <w:t>у</w:t>
      </w:r>
      <w:r w:rsidRPr="008A6B69">
        <w:rPr>
          <w:rFonts w:ascii="Times New Roman" w:hAnsi="Times New Roman"/>
          <w:color w:val="000000"/>
          <w:sz w:val="28"/>
          <w:szCs w:val="28"/>
        </w:rPr>
        <w:t xml:space="preserve">. </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sz w:val="28"/>
          <w:szCs w:val="28"/>
          <w:lang w:eastAsia="zh-CN"/>
        </w:rPr>
      </w:pPr>
      <w:r w:rsidRPr="00262E3B">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Понимая это, в предстоящие годы необходимо обеспечить такое</w:t>
      </w:r>
      <w:r>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развитие отрасли, которое позволит физической культуре и спорту стать</w:t>
      </w:r>
      <w:r>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необходимой составляющей в жизни жителей района.</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b/>
          <w:bCs/>
          <w:i/>
          <w:iCs/>
          <w:sz w:val="28"/>
          <w:szCs w:val="28"/>
          <w:lang w:eastAsia="zh-CN"/>
        </w:rPr>
        <w:t xml:space="preserve">        </w:t>
      </w:r>
      <w:r w:rsidRPr="00262E3B">
        <w:rPr>
          <w:rFonts w:ascii="Times New Roman" w:eastAsia="TimesNewRomanPSMT" w:hAnsi="Times New Roman"/>
          <w:b/>
          <w:bCs/>
          <w:i/>
          <w:iCs/>
          <w:sz w:val="28"/>
          <w:szCs w:val="28"/>
          <w:lang w:eastAsia="zh-CN"/>
        </w:rPr>
        <w:t xml:space="preserve">Цель </w:t>
      </w:r>
      <w:r w:rsidRPr="00262E3B">
        <w:rPr>
          <w:rFonts w:ascii="Times New Roman" w:eastAsia="TimesNewRomanPSMT" w:hAnsi="Times New Roman"/>
          <w:sz w:val="28"/>
          <w:szCs w:val="28"/>
          <w:lang w:eastAsia="zh-CN"/>
        </w:rPr>
        <w:t>политики в сфере физической культуры и спорта района -</w:t>
      </w:r>
      <w:r>
        <w:rPr>
          <w:rFonts w:ascii="Times New Roman" w:eastAsia="TimesNewRomanPSMT" w:hAnsi="Times New Roman"/>
          <w:sz w:val="28"/>
          <w:szCs w:val="28"/>
          <w:lang w:eastAsia="zh-CN"/>
        </w:rPr>
        <w:t xml:space="preserve"> </w:t>
      </w:r>
      <w:r w:rsidRPr="00262E3B">
        <w:rPr>
          <w:rFonts w:ascii="Times New Roman" w:eastAsia="TimesNewRomanPSMT" w:hAnsi="Times New Roman"/>
          <w:i/>
          <w:iCs/>
          <w:sz w:val="28"/>
          <w:szCs w:val="28"/>
          <w:lang w:eastAsia="zh-CN"/>
        </w:rPr>
        <w:t>формирование здорового образа жизни через развитие массовой</w:t>
      </w:r>
      <w:r>
        <w:rPr>
          <w:rFonts w:ascii="Times New Roman" w:eastAsia="TimesNewRomanPSMT" w:hAnsi="Times New Roman"/>
          <w:i/>
          <w:iCs/>
          <w:sz w:val="28"/>
          <w:szCs w:val="28"/>
          <w:lang w:eastAsia="zh-CN"/>
        </w:rPr>
        <w:t xml:space="preserve"> </w:t>
      </w:r>
      <w:r w:rsidRPr="00262E3B">
        <w:rPr>
          <w:rFonts w:ascii="Times New Roman" w:eastAsia="TimesNewRomanPSMT" w:hAnsi="Times New Roman"/>
          <w:i/>
          <w:iCs/>
          <w:sz w:val="28"/>
          <w:szCs w:val="28"/>
          <w:lang w:eastAsia="zh-CN"/>
        </w:rPr>
        <w:t>физической культуры и спорта, развитие детско-юношеского спорта и</w:t>
      </w:r>
      <w:r>
        <w:rPr>
          <w:rFonts w:ascii="Times New Roman" w:eastAsia="TimesNewRomanPSMT" w:hAnsi="Times New Roman"/>
          <w:i/>
          <w:iCs/>
          <w:sz w:val="28"/>
          <w:szCs w:val="28"/>
          <w:lang w:eastAsia="zh-CN"/>
        </w:rPr>
        <w:t xml:space="preserve"> </w:t>
      </w:r>
      <w:r w:rsidRPr="00262E3B">
        <w:rPr>
          <w:rFonts w:ascii="Times New Roman" w:eastAsia="TimesNewRomanPSMT" w:hAnsi="Times New Roman"/>
          <w:i/>
          <w:iCs/>
          <w:sz w:val="28"/>
          <w:szCs w:val="28"/>
          <w:lang w:eastAsia="zh-CN"/>
        </w:rPr>
        <w:t>системы подготовки спортивного резерва.</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В результате развития физкультуры и спорта в районе</w:t>
      </w:r>
      <w:r>
        <w:rPr>
          <w:rFonts w:ascii="Times New Roman" w:eastAsia="TimesNewRomanPSMT" w:hAnsi="Times New Roman"/>
          <w:sz w:val="28"/>
          <w:szCs w:val="28"/>
          <w:lang w:eastAsia="zh-CN"/>
        </w:rPr>
        <w:t xml:space="preserve"> </w:t>
      </w:r>
      <w:r w:rsidRPr="00262E3B">
        <w:rPr>
          <w:rFonts w:ascii="Times New Roman" w:eastAsia="TimesNewRomanPSMT" w:hAnsi="Times New Roman"/>
          <w:b/>
          <w:bCs/>
          <w:sz w:val="28"/>
          <w:szCs w:val="28"/>
          <w:lang w:eastAsia="zh-CN"/>
        </w:rPr>
        <w:t>будет достигнуто:</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 xml:space="preserve">1. </w:t>
      </w:r>
      <w:r w:rsidRPr="00262E3B">
        <w:rPr>
          <w:rFonts w:ascii="Times New Roman" w:eastAsia="TimesNewRomanPSMT" w:hAnsi="Times New Roman"/>
          <w:i/>
          <w:iCs/>
          <w:sz w:val="28"/>
          <w:szCs w:val="28"/>
          <w:lang w:eastAsia="zh-CN"/>
        </w:rPr>
        <w:t>Совершенствование инфраструктуры физической культуры и</w:t>
      </w:r>
      <w:r>
        <w:rPr>
          <w:rFonts w:ascii="Times New Roman" w:eastAsia="TimesNewRomanPSMT" w:hAnsi="Times New Roman"/>
          <w:i/>
          <w:iCs/>
          <w:sz w:val="28"/>
          <w:szCs w:val="28"/>
          <w:lang w:eastAsia="zh-CN"/>
        </w:rPr>
        <w:t xml:space="preserve"> </w:t>
      </w:r>
      <w:r w:rsidRPr="00262E3B">
        <w:rPr>
          <w:rFonts w:ascii="Times New Roman" w:eastAsia="TimesNewRomanPSMT" w:hAnsi="Times New Roman"/>
          <w:i/>
          <w:iCs/>
          <w:sz w:val="28"/>
          <w:szCs w:val="28"/>
          <w:lang w:eastAsia="zh-CN"/>
        </w:rPr>
        <w:t>спорта района.</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 xml:space="preserve">2. </w:t>
      </w:r>
      <w:r w:rsidRPr="00262E3B">
        <w:rPr>
          <w:rFonts w:ascii="Times New Roman" w:eastAsia="TimesNewRomanPSMT" w:hAnsi="Times New Roman"/>
          <w:i/>
          <w:iCs/>
          <w:sz w:val="28"/>
          <w:szCs w:val="28"/>
          <w:lang w:eastAsia="zh-CN"/>
        </w:rPr>
        <w:t>Развитие массовой физической культуры, привлечение населения к</w:t>
      </w:r>
      <w:r>
        <w:rPr>
          <w:rFonts w:ascii="Times New Roman" w:eastAsia="TimesNewRomanPSMT" w:hAnsi="Times New Roman"/>
          <w:i/>
          <w:iCs/>
          <w:sz w:val="28"/>
          <w:szCs w:val="28"/>
          <w:lang w:eastAsia="zh-CN"/>
        </w:rPr>
        <w:t xml:space="preserve"> </w:t>
      </w:r>
      <w:r w:rsidRPr="00262E3B">
        <w:rPr>
          <w:rFonts w:ascii="Times New Roman" w:eastAsia="TimesNewRomanPSMT" w:hAnsi="Times New Roman"/>
          <w:i/>
          <w:iCs/>
          <w:sz w:val="28"/>
          <w:szCs w:val="28"/>
          <w:lang w:eastAsia="zh-CN"/>
        </w:rPr>
        <w:t>систематическим занятиям физической культурой и спортом.</w:t>
      </w:r>
    </w:p>
    <w:p w:rsidR="00262E3B" w:rsidRDefault="00262E3B"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sz w:val="28"/>
          <w:szCs w:val="28"/>
          <w:lang w:eastAsia="zh-CN"/>
        </w:rPr>
        <w:lastRenderedPageBreak/>
        <w:t xml:space="preserve">        </w:t>
      </w:r>
      <w:r w:rsidRPr="00262E3B">
        <w:rPr>
          <w:rFonts w:ascii="Times New Roman" w:eastAsia="TimesNewRomanPSMT" w:hAnsi="Times New Roman"/>
          <w:sz w:val="28"/>
          <w:szCs w:val="28"/>
          <w:lang w:eastAsia="zh-CN"/>
        </w:rPr>
        <w:t xml:space="preserve">3. </w:t>
      </w:r>
      <w:r w:rsidRPr="00262E3B">
        <w:rPr>
          <w:rFonts w:ascii="Times New Roman" w:eastAsia="TimesNewRomanPSMT" w:hAnsi="Times New Roman"/>
          <w:i/>
          <w:iCs/>
          <w:sz w:val="28"/>
          <w:szCs w:val="28"/>
          <w:lang w:eastAsia="zh-CN"/>
        </w:rPr>
        <w:t xml:space="preserve">Развитие адаптивной физической культуры и спорта </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070C25">
        <w:rPr>
          <w:rFonts w:ascii="Times New Roman" w:eastAsia="TimesNewRomanPSMT" w:hAnsi="Times New Roman"/>
          <w:i/>
          <w:iCs/>
          <w:sz w:val="28"/>
          <w:szCs w:val="28"/>
          <w:lang w:eastAsia="zh-CN"/>
        </w:rPr>
        <w:t xml:space="preserve">   </w:t>
      </w:r>
      <w:r>
        <w:rPr>
          <w:rFonts w:ascii="Times New Roman" w:eastAsia="TimesNewRomanPSMT" w:hAnsi="Times New Roman"/>
          <w:i/>
          <w:iCs/>
          <w:sz w:val="28"/>
          <w:szCs w:val="28"/>
          <w:lang w:eastAsia="zh-CN"/>
        </w:rPr>
        <w:t xml:space="preserve"> </w:t>
      </w:r>
      <w:r w:rsidRPr="00262E3B">
        <w:rPr>
          <w:rFonts w:ascii="Times New Roman" w:eastAsia="TimesNewRomanPSMT" w:hAnsi="Times New Roman"/>
          <w:sz w:val="28"/>
          <w:szCs w:val="28"/>
          <w:lang w:eastAsia="zh-CN"/>
        </w:rPr>
        <w:t xml:space="preserve">4. </w:t>
      </w:r>
      <w:r w:rsidRPr="00262E3B">
        <w:rPr>
          <w:rFonts w:ascii="Times New Roman" w:eastAsia="TimesNewRomanPSMT" w:hAnsi="Times New Roman"/>
          <w:i/>
          <w:iCs/>
          <w:sz w:val="28"/>
          <w:szCs w:val="28"/>
          <w:lang w:eastAsia="zh-CN"/>
        </w:rPr>
        <w:t>Развитие системы подготовки спортивного резерва, повышение</w:t>
      </w:r>
      <w:r w:rsidR="00070C25">
        <w:rPr>
          <w:rFonts w:ascii="Times New Roman" w:eastAsia="TimesNewRomanPSMT" w:hAnsi="Times New Roman"/>
          <w:i/>
          <w:iCs/>
          <w:sz w:val="28"/>
          <w:szCs w:val="28"/>
          <w:lang w:eastAsia="zh-CN"/>
        </w:rPr>
        <w:t xml:space="preserve"> </w:t>
      </w:r>
      <w:r w:rsidRPr="00262E3B">
        <w:rPr>
          <w:rFonts w:ascii="Times New Roman" w:eastAsia="TimesNewRomanPSMT" w:hAnsi="Times New Roman"/>
          <w:i/>
          <w:iCs/>
          <w:sz w:val="28"/>
          <w:szCs w:val="28"/>
          <w:lang w:eastAsia="zh-CN"/>
        </w:rPr>
        <w:t>эффективности деятельности образовательных организаций</w:t>
      </w:r>
      <w:r w:rsidR="00070C25">
        <w:rPr>
          <w:rFonts w:ascii="Times New Roman" w:eastAsia="TimesNewRomanPSMT" w:hAnsi="Times New Roman"/>
          <w:i/>
          <w:iCs/>
          <w:sz w:val="28"/>
          <w:szCs w:val="28"/>
          <w:lang w:eastAsia="zh-CN"/>
        </w:rPr>
        <w:t>.</w:t>
      </w:r>
    </w:p>
    <w:p w:rsidR="00262E3B" w:rsidRPr="00262E3B" w:rsidRDefault="00070C25" w:rsidP="00262E3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262E3B" w:rsidRPr="00262E3B">
        <w:rPr>
          <w:rFonts w:ascii="Times New Roman" w:eastAsia="TimesNewRomanPSMT" w:hAnsi="Times New Roman"/>
          <w:b/>
          <w:bCs/>
          <w:sz w:val="28"/>
          <w:szCs w:val="28"/>
          <w:lang w:eastAsia="zh-CN"/>
        </w:rPr>
        <w:t xml:space="preserve"> «Точками роста» </w:t>
      </w:r>
      <w:r w:rsidR="00262E3B" w:rsidRPr="00262E3B">
        <w:rPr>
          <w:rFonts w:ascii="Times New Roman" w:eastAsia="TimesNewRomanPSMT" w:hAnsi="Times New Roman"/>
          <w:sz w:val="28"/>
          <w:szCs w:val="28"/>
          <w:lang w:eastAsia="zh-CN"/>
        </w:rPr>
        <w:t>в сфере развития физической культуры в районе</w:t>
      </w:r>
      <w:r>
        <w:rPr>
          <w:rFonts w:ascii="Times New Roman" w:eastAsia="TimesNewRomanPSMT" w:hAnsi="Times New Roman"/>
          <w:sz w:val="28"/>
          <w:szCs w:val="28"/>
          <w:lang w:eastAsia="zh-CN"/>
        </w:rPr>
        <w:t xml:space="preserve"> </w:t>
      </w:r>
      <w:r w:rsidR="00262E3B" w:rsidRPr="00262E3B">
        <w:rPr>
          <w:rFonts w:ascii="Times New Roman" w:eastAsia="TimesNewRomanPSMT" w:hAnsi="Times New Roman"/>
          <w:sz w:val="28"/>
          <w:szCs w:val="28"/>
          <w:lang w:eastAsia="zh-CN"/>
        </w:rPr>
        <w:t>станет:</w:t>
      </w:r>
    </w:p>
    <w:p w:rsidR="00262E3B" w:rsidRPr="00262E3B" w:rsidRDefault="00070C25" w:rsidP="00070C2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262E3B" w:rsidRPr="00262E3B">
        <w:rPr>
          <w:rFonts w:ascii="Times New Roman" w:eastAsia="TimesNewRomanPSMT" w:hAnsi="Times New Roman"/>
          <w:sz w:val="28"/>
          <w:szCs w:val="28"/>
          <w:lang w:eastAsia="zh-CN"/>
        </w:rPr>
        <w:t xml:space="preserve">ввод в эксплуатацию </w:t>
      </w:r>
      <w:r>
        <w:rPr>
          <w:rFonts w:ascii="Times New Roman" w:eastAsia="TimesNewRomanPSMT" w:hAnsi="Times New Roman"/>
          <w:sz w:val="28"/>
          <w:szCs w:val="28"/>
          <w:lang w:eastAsia="zh-CN"/>
        </w:rPr>
        <w:t>п</w:t>
      </w:r>
      <w:r w:rsidRPr="00070C25">
        <w:rPr>
          <w:rFonts w:ascii="Times New Roman" w:eastAsia="TimesNewRomanPSMT" w:hAnsi="Times New Roman"/>
          <w:sz w:val="28"/>
          <w:szCs w:val="28"/>
          <w:lang w:eastAsia="zh-CN"/>
        </w:rPr>
        <w:t>лоскостно</w:t>
      </w:r>
      <w:r>
        <w:rPr>
          <w:rFonts w:ascii="Times New Roman" w:eastAsia="TimesNewRomanPSMT" w:hAnsi="Times New Roman"/>
          <w:sz w:val="28"/>
          <w:szCs w:val="28"/>
          <w:lang w:eastAsia="zh-CN"/>
        </w:rPr>
        <w:t>го</w:t>
      </w:r>
      <w:r w:rsidRPr="00070C25">
        <w:rPr>
          <w:rFonts w:ascii="Times New Roman" w:eastAsia="TimesNewRomanPSMT" w:hAnsi="Times New Roman"/>
          <w:sz w:val="28"/>
          <w:szCs w:val="28"/>
          <w:lang w:eastAsia="zh-CN"/>
        </w:rPr>
        <w:t xml:space="preserve"> спортивно</w:t>
      </w:r>
      <w:r>
        <w:rPr>
          <w:rFonts w:ascii="Times New Roman" w:eastAsia="TimesNewRomanPSMT" w:hAnsi="Times New Roman"/>
          <w:sz w:val="28"/>
          <w:szCs w:val="28"/>
          <w:lang w:eastAsia="zh-CN"/>
        </w:rPr>
        <w:t>го</w:t>
      </w:r>
      <w:r w:rsidRPr="00070C25">
        <w:rPr>
          <w:rFonts w:ascii="Times New Roman" w:eastAsia="TimesNewRomanPSMT" w:hAnsi="Times New Roman"/>
          <w:sz w:val="28"/>
          <w:szCs w:val="28"/>
          <w:lang w:eastAsia="zh-CN"/>
        </w:rPr>
        <w:t xml:space="preserve"> сооружени</w:t>
      </w:r>
      <w:r>
        <w:rPr>
          <w:rFonts w:ascii="Times New Roman" w:eastAsia="TimesNewRomanPSMT" w:hAnsi="Times New Roman"/>
          <w:sz w:val="28"/>
          <w:szCs w:val="28"/>
          <w:lang w:eastAsia="zh-CN"/>
        </w:rPr>
        <w:t>я</w:t>
      </w:r>
      <w:r w:rsidRPr="00070C25">
        <w:rPr>
          <w:rFonts w:ascii="Times New Roman" w:eastAsia="TimesNewRomanPSMT" w:hAnsi="Times New Roman"/>
          <w:sz w:val="28"/>
          <w:szCs w:val="28"/>
          <w:lang w:eastAsia="zh-CN"/>
        </w:rPr>
        <w:t xml:space="preserve"> МБОУ "Большеберезниковская средняя общеобразовательная школа"</w:t>
      </w:r>
      <w:r>
        <w:rPr>
          <w:rFonts w:ascii="Times New Roman" w:eastAsia="TimesNewRomanPSMT" w:hAnsi="Times New Roman"/>
          <w:sz w:val="28"/>
          <w:szCs w:val="28"/>
          <w:lang w:eastAsia="zh-CN"/>
        </w:rPr>
        <w:t>;</w:t>
      </w:r>
    </w:p>
    <w:p w:rsidR="00262E3B" w:rsidRPr="00262E3B" w:rsidRDefault="00070C25" w:rsidP="00262E3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262E3B" w:rsidRPr="00262E3B">
        <w:rPr>
          <w:rFonts w:ascii="Times New Roman" w:eastAsia="TimesNewRomanPSMT" w:hAnsi="Times New Roman"/>
          <w:sz w:val="28"/>
          <w:szCs w:val="28"/>
          <w:lang w:eastAsia="zh-CN"/>
        </w:rPr>
        <w:t>Реализация приоритетных направлений развития физической культуры</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sz w:val="28"/>
          <w:szCs w:val="28"/>
          <w:lang w:eastAsia="zh-CN"/>
        </w:rPr>
      </w:pPr>
      <w:r w:rsidRPr="00262E3B">
        <w:rPr>
          <w:rFonts w:ascii="Times New Roman" w:eastAsia="TimesNewRomanPSMT" w:hAnsi="Times New Roman"/>
          <w:sz w:val="28"/>
          <w:szCs w:val="28"/>
          <w:lang w:eastAsia="zh-CN"/>
        </w:rPr>
        <w:t xml:space="preserve">и спорта </w:t>
      </w:r>
      <w:r w:rsidRPr="00262E3B">
        <w:rPr>
          <w:rFonts w:ascii="Times New Roman" w:eastAsia="TimesNewRomanPSMT" w:hAnsi="Times New Roman"/>
          <w:b/>
          <w:bCs/>
          <w:i/>
          <w:iCs/>
          <w:sz w:val="28"/>
          <w:szCs w:val="28"/>
          <w:lang w:eastAsia="zh-CN"/>
        </w:rPr>
        <w:t>к 20</w:t>
      </w:r>
      <w:r w:rsidR="00070C25">
        <w:rPr>
          <w:rFonts w:ascii="Times New Roman" w:eastAsia="TimesNewRomanPSMT" w:hAnsi="Times New Roman"/>
          <w:b/>
          <w:bCs/>
          <w:i/>
          <w:iCs/>
          <w:sz w:val="28"/>
          <w:szCs w:val="28"/>
          <w:lang w:eastAsia="zh-CN"/>
        </w:rPr>
        <w:t>25</w:t>
      </w:r>
      <w:r w:rsidRPr="00262E3B">
        <w:rPr>
          <w:rFonts w:ascii="Times New Roman" w:eastAsia="TimesNewRomanPSMT" w:hAnsi="Times New Roman"/>
          <w:b/>
          <w:bCs/>
          <w:i/>
          <w:iCs/>
          <w:sz w:val="28"/>
          <w:szCs w:val="28"/>
          <w:lang w:eastAsia="zh-CN"/>
        </w:rPr>
        <w:t xml:space="preserve"> году </w:t>
      </w:r>
      <w:r w:rsidRPr="00262E3B">
        <w:rPr>
          <w:rFonts w:ascii="Times New Roman" w:eastAsia="TimesNewRomanPSMT" w:hAnsi="Times New Roman"/>
          <w:sz w:val="28"/>
          <w:szCs w:val="28"/>
          <w:lang w:eastAsia="zh-CN"/>
        </w:rPr>
        <w:t>позволит обеспечить достижение следующих</w:t>
      </w:r>
      <w:r w:rsidR="00070C25">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показателей:</w:t>
      </w:r>
    </w:p>
    <w:p w:rsidR="00262E3B" w:rsidRPr="00262E3B" w:rsidRDefault="00070C25"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262E3B" w:rsidRPr="00262E3B">
        <w:rPr>
          <w:rFonts w:ascii="Times New Roman" w:eastAsia="TimesNewRomanPSMT" w:hAnsi="Times New Roman"/>
          <w:i/>
          <w:iCs/>
          <w:sz w:val="28"/>
          <w:szCs w:val="28"/>
          <w:lang w:eastAsia="zh-CN"/>
        </w:rPr>
        <w:t>в результате строительства спортивных сооружении</w:t>
      </w:r>
      <w:r>
        <w:rPr>
          <w:rFonts w:ascii="Times New Roman" w:eastAsia="TimesNewRomanPSMT" w:hAnsi="Times New Roman"/>
          <w:i/>
          <w:iCs/>
          <w:sz w:val="28"/>
          <w:szCs w:val="28"/>
          <w:lang w:eastAsia="zh-CN"/>
        </w:rPr>
        <w:t>, спортивных</w:t>
      </w:r>
      <w:r w:rsidR="00262E3B" w:rsidRPr="00262E3B">
        <w:rPr>
          <w:rFonts w:ascii="Times New Roman" w:eastAsia="TimesNewRomanPSMT" w:hAnsi="Times New Roman"/>
          <w:i/>
          <w:iCs/>
          <w:sz w:val="28"/>
          <w:szCs w:val="28"/>
          <w:lang w:eastAsia="zh-CN"/>
        </w:rPr>
        <w:t xml:space="preserve"> площадок, всем жителям</w:t>
      </w:r>
      <w:r>
        <w:rPr>
          <w:rFonts w:ascii="Times New Roman" w:eastAsia="TimesNewRomanPSMT" w:hAnsi="Times New Roman"/>
          <w:i/>
          <w:iCs/>
          <w:sz w:val="28"/>
          <w:szCs w:val="28"/>
          <w:lang w:eastAsia="zh-CN"/>
        </w:rPr>
        <w:t xml:space="preserve"> </w:t>
      </w:r>
      <w:r w:rsidR="00262E3B" w:rsidRPr="00262E3B">
        <w:rPr>
          <w:rFonts w:ascii="Times New Roman" w:eastAsia="TimesNewRomanPSMT" w:hAnsi="Times New Roman"/>
          <w:i/>
          <w:iCs/>
          <w:sz w:val="28"/>
          <w:szCs w:val="28"/>
          <w:lang w:eastAsia="zh-CN"/>
        </w:rPr>
        <w:t>района будет предоставлена возможность для занятий физической культурой</w:t>
      </w:r>
      <w:r>
        <w:rPr>
          <w:rFonts w:ascii="Times New Roman" w:eastAsia="TimesNewRomanPSMT" w:hAnsi="Times New Roman"/>
          <w:i/>
          <w:iCs/>
          <w:sz w:val="28"/>
          <w:szCs w:val="28"/>
          <w:lang w:eastAsia="zh-CN"/>
        </w:rPr>
        <w:t xml:space="preserve"> </w:t>
      </w:r>
      <w:r w:rsidR="00262E3B" w:rsidRPr="00262E3B">
        <w:rPr>
          <w:rFonts w:ascii="Times New Roman" w:eastAsia="TimesNewRomanPSMT" w:hAnsi="Times New Roman"/>
          <w:i/>
          <w:iCs/>
          <w:sz w:val="28"/>
          <w:szCs w:val="28"/>
          <w:lang w:eastAsia="zh-CN"/>
        </w:rPr>
        <w:t>и спортом;</w:t>
      </w:r>
    </w:p>
    <w:p w:rsidR="00262E3B" w:rsidRPr="00262E3B" w:rsidRDefault="00070C25"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262E3B" w:rsidRPr="00262E3B">
        <w:rPr>
          <w:rFonts w:ascii="Times New Roman" w:eastAsia="TimesNewRomanPSMT" w:hAnsi="Times New Roman"/>
          <w:i/>
          <w:iCs/>
          <w:sz w:val="28"/>
          <w:szCs w:val="28"/>
          <w:lang w:eastAsia="zh-CN"/>
        </w:rPr>
        <w:t>удельный вес населения, систематически занимающегося физической</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sidRPr="00262E3B">
        <w:rPr>
          <w:rFonts w:ascii="Times New Roman" w:eastAsia="TimesNewRomanPSMT" w:hAnsi="Times New Roman"/>
          <w:i/>
          <w:iCs/>
          <w:sz w:val="28"/>
          <w:szCs w:val="28"/>
          <w:lang w:eastAsia="zh-CN"/>
        </w:rPr>
        <w:t xml:space="preserve">культурой и спортом, </w:t>
      </w:r>
      <w:r w:rsidRPr="00185DB1">
        <w:rPr>
          <w:rFonts w:ascii="Times New Roman" w:eastAsia="TimesNewRomanPSMT" w:hAnsi="Times New Roman"/>
          <w:i/>
          <w:iCs/>
          <w:sz w:val="28"/>
          <w:szCs w:val="28"/>
          <w:lang w:eastAsia="zh-CN"/>
        </w:rPr>
        <w:t xml:space="preserve">возрастет с </w:t>
      </w:r>
      <w:r w:rsidR="00185DB1" w:rsidRPr="00185DB1">
        <w:rPr>
          <w:rFonts w:ascii="Times New Roman" w:eastAsia="TimesNewRomanPSMT" w:hAnsi="Times New Roman"/>
          <w:i/>
          <w:iCs/>
          <w:sz w:val="28"/>
          <w:szCs w:val="28"/>
          <w:lang w:eastAsia="zh-CN"/>
        </w:rPr>
        <w:t>38</w:t>
      </w:r>
      <w:r w:rsidRPr="00185DB1">
        <w:rPr>
          <w:rFonts w:ascii="Times New Roman" w:eastAsia="TimesNewRomanPSMT" w:hAnsi="Times New Roman"/>
          <w:i/>
          <w:iCs/>
          <w:sz w:val="28"/>
          <w:szCs w:val="28"/>
          <w:lang w:eastAsia="zh-CN"/>
        </w:rPr>
        <w:t>% в 201</w:t>
      </w:r>
      <w:r w:rsidR="00185DB1" w:rsidRPr="00185DB1">
        <w:rPr>
          <w:rFonts w:ascii="Times New Roman" w:eastAsia="TimesNewRomanPSMT" w:hAnsi="Times New Roman"/>
          <w:i/>
          <w:iCs/>
          <w:sz w:val="28"/>
          <w:szCs w:val="28"/>
          <w:lang w:eastAsia="zh-CN"/>
        </w:rPr>
        <w:t>5</w:t>
      </w:r>
      <w:r w:rsidRPr="00185DB1">
        <w:rPr>
          <w:rFonts w:ascii="Times New Roman" w:eastAsia="TimesNewRomanPSMT" w:hAnsi="Times New Roman"/>
          <w:i/>
          <w:iCs/>
          <w:sz w:val="28"/>
          <w:szCs w:val="28"/>
          <w:lang w:eastAsia="zh-CN"/>
        </w:rPr>
        <w:t xml:space="preserve"> году до </w:t>
      </w:r>
      <w:r w:rsidR="00185DB1" w:rsidRPr="00185DB1">
        <w:rPr>
          <w:rFonts w:ascii="Times New Roman" w:eastAsia="TimesNewRomanPSMT" w:hAnsi="Times New Roman"/>
          <w:i/>
          <w:iCs/>
          <w:sz w:val="28"/>
          <w:szCs w:val="28"/>
          <w:lang w:eastAsia="zh-CN"/>
        </w:rPr>
        <w:t>42,5</w:t>
      </w:r>
      <w:r w:rsidRPr="00185DB1">
        <w:rPr>
          <w:rFonts w:ascii="Times New Roman" w:eastAsia="TimesNewRomanPSMT" w:hAnsi="Times New Roman"/>
          <w:i/>
          <w:iCs/>
          <w:sz w:val="28"/>
          <w:szCs w:val="28"/>
          <w:lang w:eastAsia="zh-CN"/>
        </w:rPr>
        <w:t>% к 20</w:t>
      </w:r>
      <w:r w:rsidR="00070C25" w:rsidRPr="00185DB1">
        <w:rPr>
          <w:rFonts w:ascii="Times New Roman" w:eastAsia="TimesNewRomanPSMT" w:hAnsi="Times New Roman"/>
          <w:i/>
          <w:iCs/>
          <w:sz w:val="28"/>
          <w:szCs w:val="28"/>
          <w:lang w:eastAsia="zh-CN"/>
        </w:rPr>
        <w:t>25</w:t>
      </w:r>
      <w:r w:rsidRPr="00185DB1">
        <w:rPr>
          <w:rFonts w:ascii="Times New Roman" w:eastAsia="TimesNewRomanPSMT" w:hAnsi="Times New Roman"/>
          <w:i/>
          <w:iCs/>
          <w:sz w:val="28"/>
          <w:szCs w:val="28"/>
          <w:lang w:eastAsia="zh-CN"/>
        </w:rPr>
        <w:t xml:space="preserve"> году;</w:t>
      </w:r>
    </w:p>
    <w:p w:rsidR="002B56D3" w:rsidRDefault="002B56D3" w:rsidP="002B56D3">
      <w:pPr>
        <w:autoSpaceDE w:val="0"/>
        <w:autoSpaceDN w:val="0"/>
        <w:adjustRightInd w:val="0"/>
        <w:spacing w:after="0" w:line="360" w:lineRule="auto"/>
        <w:rPr>
          <w:rFonts w:ascii="Times New Roman" w:eastAsiaTheme="minorEastAsia" w:hAnsi="Times New Roman"/>
          <w:b/>
          <w:bCs/>
          <w:i/>
          <w:iCs/>
          <w:sz w:val="28"/>
          <w:szCs w:val="28"/>
          <w:lang w:eastAsia="zh-CN"/>
        </w:rPr>
      </w:pPr>
      <w:r>
        <w:rPr>
          <w:rFonts w:ascii="Times New Roman" w:eastAsiaTheme="minorEastAsia" w:hAnsi="Times New Roman"/>
          <w:b/>
          <w:bCs/>
          <w:i/>
          <w:iCs/>
          <w:sz w:val="28"/>
          <w:szCs w:val="28"/>
          <w:lang w:eastAsia="zh-CN"/>
        </w:rPr>
        <w:t xml:space="preserve">       </w:t>
      </w:r>
      <w:r w:rsidRPr="002B56D3">
        <w:rPr>
          <w:rFonts w:ascii="Times New Roman" w:eastAsiaTheme="minorEastAsia" w:hAnsi="Times New Roman"/>
          <w:b/>
          <w:bCs/>
          <w:i/>
          <w:iCs/>
          <w:sz w:val="28"/>
          <w:szCs w:val="28"/>
          <w:lang w:eastAsia="zh-CN"/>
        </w:rPr>
        <w:t>Социальная защита населения</w:t>
      </w:r>
    </w:p>
    <w:p w:rsidR="002B56D3" w:rsidRPr="002B56D3" w:rsidRDefault="002B56D3" w:rsidP="002B56D3">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Система социальной защиты населения является элементом улучшения</w:t>
      </w:r>
    </w:p>
    <w:p w:rsidR="002B56D3" w:rsidRPr="002B56D3" w:rsidRDefault="002B56D3" w:rsidP="002B56D3">
      <w:pPr>
        <w:autoSpaceDE w:val="0"/>
        <w:autoSpaceDN w:val="0"/>
        <w:adjustRightInd w:val="0"/>
        <w:spacing w:after="0" w:line="360" w:lineRule="auto"/>
        <w:jc w:val="both"/>
        <w:rPr>
          <w:rFonts w:ascii="Times New Roman" w:eastAsia="TimesNewRomanPSMT" w:hAnsi="Times New Roman"/>
          <w:sz w:val="28"/>
          <w:szCs w:val="28"/>
          <w:lang w:eastAsia="zh-CN"/>
        </w:rPr>
      </w:pPr>
      <w:r w:rsidRPr="002B56D3">
        <w:rPr>
          <w:rFonts w:ascii="Times New Roman" w:eastAsia="TimesNewRomanPSMT" w:hAnsi="Times New Roman"/>
          <w:sz w:val="28"/>
          <w:szCs w:val="28"/>
          <w:lang w:eastAsia="zh-CN"/>
        </w:rPr>
        <w:t>качества жизни отдельных категорий граждан (пожилых, инвалидов и</w:t>
      </w: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маломобильных групп населения, семей, имеющих детей, в том числе</w:t>
      </w: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многодетных семей и др.). Она направлена на повышение качества жизни и</w:t>
      </w: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уровня материального благосостояния этих категорий населения путем</w:t>
      </w: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адресного предоставления социальной помощи и поддержки, обеспечения</w:t>
      </w: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доступности социальных услуг.</w:t>
      </w:r>
    </w:p>
    <w:p w:rsidR="002B56D3" w:rsidRPr="002B56D3" w:rsidRDefault="002B56D3" w:rsidP="002B56D3">
      <w:pPr>
        <w:autoSpaceDE w:val="0"/>
        <w:autoSpaceDN w:val="0"/>
        <w:adjustRightInd w:val="0"/>
        <w:spacing w:after="0" w:line="360" w:lineRule="auto"/>
        <w:jc w:val="both"/>
        <w:rPr>
          <w:rFonts w:ascii="Times New Roman" w:eastAsiaTheme="minorEastAsia" w:hAnsi="Times New Roman"/>
          <w:i/>
          <w:iCs/>
          <w:sz w:val="28"/>
          <w:szCs w:val="28"/>
          <w:lang w:eastAsia="zh-CN"/>
        </w:rPr>
      </w:pPr>
      <w:r>
        <w:rPr>
          <w:rFonts w:ascii="Times New Roman" w:eastAsiaTheme="minorEastAsia" w:hAnsi="Times New Roman"/>
          <w:b/>
          <w:bCs/>
          <w:i/>
          <w:iCs/>
          <w:sz w:val="28"/>
          <w:szCs w:val="28"/>
          <w:lang w:eastAsia="zh-CN"/>
        </w:rPr>
        <w:t xml:space="preserve">         </w:t>
      </w:r>
      <w:r w:rsidRPr="002B56D3">
        <w:rPr>
          <w:rFonts w:ascii="Times New Roman" w:eastAsiaTheme="minorEastAsia" w:hAnsi="Times New Roman"/>
          <w:b/>
          <w:bCs/>
          <w:i/>
          <w:iCs/>
          <w:sz w:val="28"/>
          <w:szCs w:val="28"/>
          <w:lang w:eastAsia="zh-CN"/>
        </w:rPr>
        <w:t xml:space="preserve">Цель </w:t>
      </w:r>
      <w:r w:rsidRPr="002B56D3">
        <w:rPr>
          <w:rFonts w:ascii="Times New Roman" w:eastAsia="TimesNewRomanPSMT" w:hAnsi="Times New Roman"/>
          <w:sz w:val="28"/>
          <w:szCs w:val="28"/>
          <w:lang w:eastAsia="zh-CN"/>
        </w:rPr>
        <w:t xml:space="preserve">развития отрасли социальной защиты населения </w:t>
      </w:r>
      <w:r>
        <w:rPr>
          <w:rFonts w:ascii="Times New Roman" w:eastAsia="TimesNewRomanPSMT" w:hAnsi="Times New Roman"/>
          <w:sz w:val="28"/>
          <w:szCs w:val="28"/>
          <w:lang w:eastAsia="zh-CN"/>
        </w:rPr>
        <w:t xml:space="preserve">Большеберезниковского муниципального </w:t>
      </w:r>
      <w:r w:rsidRPr="002B56D3">
        <w:rPr>
          <w:rFonts w:ascii="Times New Roman" w:eastAsia="TimesNewRomanPSMT" w:hAnsi="Times New Roman"/>
          <w:sz w:val="28"/>
          <w:szCs w:val="28"/>
          <w:lang w:eastAsia="zh-CN"/>
        </w:rPr>
        <w:t xml:space="preserve">района </w:t>
      </w:r>
      <w:r w:rsidRPr="002B56D3">
        <w:rPr>
          <w:rFonts w:ascii="Times New Roman" w:eastAsiaTheme="minorEastAsia" w:hAnsi="Times New Roman"/>
          <w:sz w:val="28"/>
          <w:szCs w:val="28"/>
          <w:lang w:eastAsia="zh-CN"/>
        </w:rPr>
        <w:t xml:space="preserve">- </w:t>
      </w:r>
      <w:r w:rsidRPr="002B56D3">
        <w:rPr>
          <w:rFonts w:ascii="Times New Roman" w:eastAsiaTheme="minorEastAsia" w:hAnsi="Times New Roman"/>
          <w:i/>
          <w:iCs/>
          <w:sz w:val="28"/>
          <w:szCs w:val="28"/>
          <w:lang w:eastAsia="zh-CN"/>
        </w:rPr>
        <w:t>повышение эффективности социальной поддержки и социального</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обслуживания населения.</w:t>
      </w:r>
    </w:p>
    <w:p w:rsidR="002B56D3" w:rsidRPr="002B56D3" w:rsidRDefault="002B56D3" w:rsidP="002B56D3">
      <w:pPr>
        <w:autoSpaceDE w:val="0"/>
        <w:autoSpaceDN w:val="0"/>
        <w:adjustRightInd w:val="0"/>
        <w:spacing w:after="0" w:line="360" w:lineRule="auto"/>
        <w:jc w:val="both"/>
        <w:rPr>
          <w:rFonts w:ascii="Times New Roman" w:eastAsiaTheme="minorEastAsia" w:hAnsi="Times New Roman"/>
          <w:b/>
          <w:bCs/>
          <w:sz w:val="28"/>
          <w:szCs w:val="28"/>
          <w:lang w:eastAsia="zh-CN"/>
        </w:rPr>
      </w:pP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 xml:space="preserve">В результате развития социальной защиты населения в районе </w:t>
      </w:r>
      <w:r w:rsidRPr="002B56D3">
        <w:rPr>
          <w:rFonts w:ascii="Times New Roman" w:eastAsiaTheme="minorEastAsia" w:hAnsi="Times New Roman"/>
          <w:b/>
          <w:bCs/>
          <w:sz w:val="28"/>
          <w:szCs w:val="28"/>
          <w:lang w:eastAsia="zh-CN"/>
        </w:rPr>
        <w:t>будет достигнуто:</w:t>
      </w:r>
    </w:p>
    <w:p w:rsidR="002B56D3" w:rsidRPr="002B56D3" w:rsidRDefault="002B56D3" w:rsidP="002B56D3">
      <w:pPr>
        <w:autoSpaceDE w:val="0"/>
        <w:autoSpaceDN w:val="0"/>
        <w:adjustRightInd w:val="0"/>
        <w:spacing w:after="0" w:line="360" w:lineRule="auto"/>
        <w:jc w:val="both"/>
        <w:rPr>
          <w:rFonts w:ascii="Times New Roman" w:eastAsiaTheme="minorEastAsia" w:hAnsi="Times New Roman"/>
          <w:i/>
          <w:iCs/>
          <w:sz w:val="28"/>
          <w:szCs w:val="28"/>
          <w:lang w:eastAsia="zh-CN"/>
        </w:rPr>
      </w:pPr>
      <w:r>
        <w:rPr>
          <w:rFonts w:ascii="Times New Roman" w:eastAsiaTheme="minorEastAsia" w:hAnsi="Times New Roman"/>
          <w:i/>
          <w:iCs/>
          <w:sz w:val="28"/>
          <w:szCs w:val="28"/>
          <w:lang w:eastAsia="zh-CN"/>
        </w:rPr>
        <w:lastRenderedPageBreak/>
        <w:t xml:space="preserve">       </w:t>
      </w:r>
      <w:r w:rsidRPr="002B56D3">
        <w:rPr>
          <w:rFonts w:ascii="Times New Roman" w:eastAsiaTheme="minorEastAsia" w:hAnsi="Times New Roman"/>
          <w:i/>
          <w:iCs/>
          <w:sz w:val="28"/>
          <w:szCs w:val="28"/>
          <w:lang w:eastAsia="zh-CN"/>
        </w:rPr>
        <w:t>1. Повышение уровня и качества жизни граждан пожилого возраста и</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других категорий граждан района, нуждающихся в социальной</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 xml:space="preserve">защите: </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совершенствование системы государственной поддержки граждан</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на основе адресности в предоставлении социальной помощи; переход на</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предоставление государственных</w:t>
      </w:r>
      <w:r w:rsidR="00A747AB">
        <w:rPr>
          <w:rFonts w:ascii="Times New Roman" w:eastAsiaTheme="minorEastAsia" w:hAnsi="Times New Roman"/>
          <w:i/>
          <w:iCs/>
          <w:sz w:val="28"/>
          <w:szCs w:val="28"/>
          <w:lang w:eastAsia="zh-CN"/>
        </w:rPr>
        <w:t xml:space="preserve"> и муниципальных </w:t>
      </w:r>
      <w:r w:rsidRPr="002B56D3">
        <w:rPr>
          <w:rFonts w:ascii="Times New Roman" w:eastAsiaTheme="minorEastAsia" w:hAnsi="Times New Roman"/>
          <w:i/>
          <w:iCs/>
          <w:sz w:val="28"/>
          <w:szCs w:val="28"/>
          <w:lang w:eastAsia="zh-CN"/>
        </w:rPr>
        <w:t xml:space="preserve"> услуг в электронном виде.</w:t>
      </w:r>
    </w:p>
    <w:p w:rsidR="002B56D3" w:rsidRPr="002B56D3" w:rsidRDefault="002B56D3" w:rsidP="002B56D3">
      <w:pPr>
        <w:autoSpaceDE w:val="0"/>
        <w:autoSpaceDN w:val="0"/>
        <w:adjustRightInd w:val="0"/>
        <w:spacing w:after="0" w:line="360" w:lineRule="auto"/>
        <w:jc w:val="both"/>
        <w:rPr>
          <w:rFonts w:ascii="Times New Roman" w:eastAsiaTheme="minorEastAsia" w:hAnsi="Times New Roman"/>
          <w:i/>
          <w:iCs/>
          <w:sz w:val="28"/>
          <w:szCs w:val="28"/>
          <w:lang w:eastAsia="zh-CN"/>
        </w:rPr>
      </w:pP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2. Повышение уровня социальной защищенности инвалидов, в том</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числе детей-инвалидов, развитие системы реабилитации: обеспечение</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доступа к объектам социальной и транспортной инфраструктуры за счет</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оснащения социально значимых объектов пандусами, входными группами; обеспечение для инвалидов доступа к</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информационным технологиям; совершенствование системы комплексной</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реабилитации инвалидов, в том числе детей-инвалидов.</w:t>
      </w:r>
    </w:p>
    <w:p w:rsidR="002B56D3" w:rsidRPr="002B56D3" w:rsidRDefault="002B56D3" w:rsidP="002B56D3">
      <w:pPr>
        <w:autoSpaceDE w:val="0"/>
        <w:autoSpaceDN w:val="0"/>
        <w:adjustRightInd w:val="0"/>
        <w:spacing w:after="0" w:line="360" w:lineRule="auto"/>
        <w:jc w:val="both"/>
        <w:rPr>
          <w:rFonts w:ascii="Times New Roman" w:eastAsiaTheme="minorEastAsia" w:hAnsi="Times New Roman"/>
          <w:i/>
          <w:iCs/>
          <w:sz w:val="28"/>
          <w:szCs w:val="28"/>
          <w:lang w:eastAsia="zh-CN"/>
        </w:rPr>
      </w:pP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3. Повышение эффективности социальной поддержки семей, имеющих</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детей: обеспечение отдыха и оздоровления детей из многодетных семей,</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детей, находящихся в трудной жизненной ситуации, детей-инвалидов.</w:t>
      </w:r>
    </w:p>
    <w:p w:rsidR="002B56D3" w:rsidRPr="002B56D3" w:rsidRDefault="002B56D3" w:rsidP="002B56D3">
      <w:pPr>
        <w:autoSpaceDE w:val="0"/>
        <w:autoSpaceDN w:val="0"/>
        <w:adjustRightInd w:val="0"/>
        <w:spacing w:after="0" w:line="360" w:lineRule="auto"/>
        <w:jc w:val="both"/>
        <w:rPr>
          <w:rFonts w:ascii="Times New Roman" w:eastAsiaTheme="minorEastAsia" w:hAnsi="Times New Roman"/>
          <w:i/>
          <w:iCs/>
          <w:sz w:val="28"/>
          <w:szCs w:val="28"/>
          <w:lang w:eastAsia="zh-CN"/>
        </w:rPr>
      </w:pP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4. Улучшение качества и доступности предоставления социальных</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услуг.</w:t>
      </w:r>
    </w:p>
    <w:p w:rsidR="002B56D3" w:rsidRPr="002B56D3" w:rsidRDefault="002B56D3" w:rsidP="002B56D3">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heme="minorEastAsia" w:hAnsi="Times New Roman"/>
          <w:b/>
          <w:bCs/>
          <w:sz w:val="28"/>
          <w:szCs w:val="28"/>
          <w:lang w:eastAsia="zh-CN"/>
        </w:rPr>
        <w:t xml:space="preserve">     </w:t>
      </w:r>
      <w:r w:rsidRPr="002B56D3">
        <w:rPr>
          <w:rFonts w:ascii="Times New Roman" w:eastAsiaTheme="minorEastAsia" w:hAnsi="Times New Roman"/>
          <w:b/>
          <w:bCs/>
          <w:sz w:val="28"/>
          <w:szCs w:val="28"/>
          <w:lang w:eastAsia="zh-CN"/>
        </w:rPr>
        <w:t xml:space="preserve"> «Точками роста» </w:t>
      </w:r>
      <w:r w:rsidRPr="002B56D3">
        <w:rPr>
          <w:rFonts w:ascii="Times New Roman" w:eastAsia="TimesNewRomanPSMT" w:hAnsi="Times New Roman"/>
          <w:sz w:val="28"/>
          <w:szCs w:val="28"/>
          <w:lang w:eastAsia="zh-CN"/>
        </w:rPr>
        <w:t>в сфере социальной защиты населения в районе</w:t>
      </w: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станет:</w:t>
      </w:r>
    </w:p>
    <w:p w:rsidR="009C112F" w:rsidRPr="002B56D3" w:rsidRDefault="002B56D3" w:rsidP="009C112F">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 xml:space="preserve">развитие </w:t>
      </w:r>
      <w:r>
        <w:rPr>
          <w:rFonts w:ascii="Times New Roman" w:eastAsia="TimesNewRomanPSMT" w:hAnsi="Times New Roman"/>
          <w:sz w:val="28"/>
          <w:szCs w:val="28"/>
          <w:lang w:eastAsia="zh-CN"/>
        </w:rPr>
        <w:t xml:space="preserve"> государственных учреждений социального обслуживания</w:t>
      </w:r>
      <w:r w:rsidR="009C112F">
        <w:rPr>
          <w:rFonts w:ascii="Times New Roman" w:eastAsia="TimesNewRomanPSMT" w:hAnsi="Times New Roman"/>
          <w:sz w:val="28"/>
          <w:szCs w:val="28"/>
          <w:lang w:eastAsia="zh-CN"/>
        </w:rPr>
        <w:t xml:space="preserve"> населения расположенных на территории района.</w:t>
      </w:r>
    </w:p>
    <w:p w:rsidR="002B56D3" w:rsidRPr="002B56D3" w:rsidRDefault="009C112F" w:rsidP="002B56D3">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В результате реализации приоритетных направлений</w:t>
      </w: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 xml:space="preserve">совершенствования системы социальной защиты населения  в период </w:t>
      </w:r>
      <w:r w:rsidR="002B56D3" w:rsidRPr="002B56D3">
        <w:rPr>
          <w:rFonts w:ascii="Times New Roman" w:eastAsia="TimesNewRomanPSMT" w:hAnsi="Times New Roman"/>
          <w:b/>
          <w:bCs/>
          <w:i/>
          <w:iCs/>
          <w:sz w:val="28"/>
          <w:szCs w:val="28"/>
          <w:lang w:eastAsia="zh-CN"/>
        </w:rPr>
        <w:t>до</w:t>
      </w:r>
      <w:r>
        <w:rPr>
          <w:rFonts w:ascii="Times New Roman" w:eastAsia="TimesNewRomanPSMT" w:hAnsi="Times New Roman"/>
          <w:b/>
          <w:bCs/>
          <w:i/>
          <w:iCs/>
          <w:sz w:val="28"/>
          <w:szCs w:val="28"/>
          <w:lang w:eastAsia="zh-CN"/>
        </w:rPr>
        <w:t xml:space="preserve"> </w:t>
      </w:r>
      <w:r w:rsidR="002B56D3" w:rsidRPr="002B56D3">
        <w:rPr>
          <w:rFonts w:ascii="Times New Roman" w:eastAsia="TimesNewRomanPSMT" w:hAnsi="Times New Roman"/>
          <w:b/>
          <w:bCs/>
          <w:i/>
          <w:iCs/>
          <w:sz w:val="28"/>
          <w:szCs w:val="28"/>
          <w:lang w:eastAsia="zh-CN"/>
        </w:rPr>
        <w:t>20</w:t>
      </w:r>
      <w:r>
        <w:rPr>
          <w:rFonts w:ascii="Times New Roman" w:eastAsia="TimesNewRomanPSMT" w:hAnsi="Times New Roman"/>
          <w:b/>
          <w:bCs/>
          <w:i/>
          <w:iCs/>
          <w:sz w:val="28"/>
          <w:szCs w:val="28"/>
          <w:lang w:eastAsia="zh-CN"/>
        </w:rPr>
        <w:t>25</w:t>
      </w:r>
      <w:r w:rsidR="002B56D3" w:rsidRPr="002B56D3">
        <w:rPr>
          <w:rFonts w:ascii="Times New Roman" w:eastAsia="TimesNewRomanPSMT" w:hAnsi="Times New Roman"/>
          <w:b/>
          <w:bCs/>
          <w:i/>
          <w:iCs/>
          <w:sz w:val="28"/>
          <w:szCs w:val="28"/>
          <w:lang w:eastAsia="zh-CN"/>
        </w:rPr>
        <w:t xml:space="preserve"> года </w:t>
      </w:r>
      <w:r w:rsidR="002B56D3" w:rsidRPr="002B56D3">
        <w:rPr>
          <w:rFonts w:ascii="Times New Roman" w:eastAsia="TimesNewRomanPSMT" w:hAnsi="Times New Roman"/>
          <w:sz w:val="28"/>
          <w:szCs w:val="28"/>
          <w:lang w:eastAsia="zh-CN"/>
        </w:rPr>
        <w:t xml:space="preserve">уровень удовлетворенности получателей социальных услуг </w:t>
      </w:r>
      <w:r w:rsidR="00623985">
        <w:rPr>
          <w:rFonts w:ascii="Times New Roman" w:eastAsia="TimesNewRomanPSMT" w:hAnsi="Times New Roman"/>
          <w:sz w:val="28"/>
          <w:szCs w:val="28"/>
          <w:lang w:eastAsia="zh-CN"/>
        </w:rPr>
        <w:t xml:space="preserve">увеличится. </w:t>
      </w: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Социальные услуги будут предоставляться всем гражданам, признанным</w:t>
      </w:r>
      <w:r w:rsidR="00623985">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в установленном порядке нуждающимися в социальном обслуживании и</w:t>
      </w:r>
      <w:r w:rsidR="00623985">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обратившимся в учреждения.</w:t>
      </w:r>
    </w:p>
    <w:p w:rsidR="002B56D3" w:rsidRDefault="00623985" w:rsidP="002B56D3">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Достижение ожидаемых результатов реализации стратегии позволит</w:t>
      </w: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повысить устойчивость системы социальной защиты населения в части</w:t>
      </w: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оправдания социальных ожиданий на доступное получение качественных</w:t>
      </w: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lastRenderedPageBreak/>
        <w:t>государственных и социальных услуг и в конечном итоге повысит</w:t>
      </w: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удовлетворенность населения качеством жизни</w:t>
      </w:r>
      <w:r>
        <w:rPr>
          <w:rFonts w:ascii="Times New Roman" w:eastAsia="TimesNewRomanPSMT" w:hAnsi="Times New Roman"/>
          <w:sz w:val="28"/>
          <w:szCs w:val="28"/>
          <w:lang w:eastAsia="zh-CN"/>
        </w:rPr>
        <w:t>.</w:t>
      </w:r>
    </w:p>
    <w:p w:rsidR="005C74F2" w:rsidRDefault="005C74F2" w:rsidP="005C74F2">
      <w:pPr>
        <w:autoSpaceDE w:val="0"/>
        <w:autoSpaceDN w:val="0"/>
        <w:adjustRightInd w:val="0"/>
        <w:spacing w:after="0" w:line="360" w:lineRule="auto"/>
        <w:jc w:val="center"/>
        <w:rPr>
          <w:rFonts w:ascii="Times New Roman" w:eastAsia="TimesNewRomanPSMT" w:hAnsi="Times New Roman"/>
          <w:b/>
          <w:color w:val="000000"/>
          <w:sz w:val="28"/>
          <w:szCs w:val="28"/>
          <w:lang w:eastAsia="zh-CN"/>
        </w:rPr>
      </w:pPr>
    </w:p>
    <w:p w:rsidR="005C74F2" w:rsidRPr="002B4781" w:rsidRDefault="002B4781" w:rsidP="00D4241B">
      <w:pPr>
        <w:pStyle w:val="af"/>
        <w:numPr>
          <w:ilvl w:val="1"/>
          <w:numId w:val="24"/>
        </w:numPr>
        <w:autoSpaceDE w:val="0"/>
        <w:autoSpaceDN w:val="0"/>
        <w:adjustRightInd w:val="0"/>
        <w:spacing w:after="0" w:line="360" w:lineRule="auto"/>
        <w:jc w:val="center"/>
        <w:rPr>
          <w:rFonts w:ascii="Times New Roman" w:hAnsi="Times New Roman"/>
          <w:b/>
          <w:sz w:val="28"/>
          <w:szCs w:val="28"/>
          <w:lang w:eastAsia="ru-RU"/>
        </w:rPr>
      </w:pPr>
      <w:r>
        <w:rPr>
          <w:rFonts w:ascii="Times New Roman" w:hAnsi="Times New Roman"/>
          <w:b/>
          <w:sz w:val="28"/>
          <w:szCs w:val="28"/>
          <w:lang w:eastAsia="ru-RU"/>
        </w:rPr>
        <w:t xml:space="preserve">. </w:t>
      </w:r>
      <w:r w:rsidR="005C74F2" w:rsidRPr="002B4781">
        <w:rPr>
          <w:rFonts w:ascii="Times New Roman" w:hAnsi="Times New Roman"/>
          <w:b/>
          <w:sz w:val="28"/>
          <w:szCs w:val="28"/>
          <w:lang w:eastAsia="ru-RU"/>
        </w:rPr>
        <w:t>Основные направления экономического развития, повышения конкурентоспособности</w:t>
      </w:r>
      <w:r w:rsidR="004B59CF" w:rsidRPr="002B4781">
        <w:rPr>
          <w:rFonts w:ascii="Times New Roman" w:hAnsi="Times New Roman"/>
          <w:b/>
          <w:sz w:val="28"/>
          <w:szCs w:val="28"/>
          <w:lang w:eastAsia="ru-RU"/>
        </w:rPr>
        <w:t xml:space="preserve"> и инвестиционной привлекательности Большеберезниковского муниципального района</w:t>
      </w:r>
    </w:p>
    <w:p w:rsidR="00A8666E" w:rsidRPr="00A8666E" w:rsidRDefault="00A8666E" w:rsidP="00A8666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В предстоящие годы источником роста экономики района будет служить</w:t>
      </w:r>
      <w:r w:rsidR="00A747AB">
        <w:rPr>
          <w:rFonts w:ascii="Times New Roman" w:eastAsia="TimesNewRomanPSMT" w:hAnsi="Times New Roman"/>
          <w:sz w:val="28"/>
          <w:szCs w:val="28"/>
          <w:lang w:eastAsia="zh-CN"/>
        </w:rPr>
        <w:t xml:space="preserve"> </w:t>
      </w:r>
      <w:r w:rsidRPr="00A8666E">
        <w:rPr>
          <w:rFonts w:ascii="Times New Roman" w:eastAsia="TimesNewRomanPSMT" w:hAnsi="Times New Roman"/>
          <w:b/>
          <w:bCs/>
          <w:i/>
          <w:iCs/>
          <w:sz w:val="28"/>
          <w:szCs w:val="28"/>
          <w:lang w:eastAsia="zh-CN"/>
        </w:rPr>
        <w:t>наличие  базовых промышленных отраслей, их интенсивное</w:t>
      </w:r>
      <w:r>
        <w:rPr>
          <w:rFonts w:ascii="Times New Roman" w:eastAsia="TimesNewRomanPSMT" w:hAnsi="Times New Roman"/>
          <w:b/>
          <w:bCs/>
          <w:i/>
          <w:iCs/>
          <w:sz w:val="28"/>
          <w:szCs w:val="28"/>
          <w:lang w:eastAsia="zh-CN"/>
        </w:rPr>
        <w:t xml:space="preserve"> </w:t>
      </w:r>
      <w:r w:rsidRPr="00A8666E">
        <w:rPr>
          <w:rFonts w:ascii="Times New Roman" w:eastAsia="TimesNewRomanPSMT" w:hAnsi="Times New Roman"/>
          <w:b/>
          <w:bCs/>
          <w:i/>
          <w:iCs/>
          <w:sz w:val="28"/>
          <w:szCs w:val="28"/>
          <w:lang w:eastAsia="zh-CN"/>
        </w:rPr>
        <w:t xml:space="preserve">развитие, реализация </w:t>
      </w:r>
      <w:r>
        <w:rPr>
          <w:rFonts w:ascii="Times New Roman" w:eastAsia="TimesNewRomanPSMT" w:hAnsi="Times New Roman"/>
          <w:b/>
          <w:bCs/>
          <w:i/>
          <w:iCs/>
          <w:sz w:val="28"/>
          <w:szCs w:val="28"/>
          <w:lang w:eastAsia="zh-CN"/>
        </w:rPr>
        <w:t>новых</w:t>
      </w:r>
      <w:r w:rsidRPr="00A8666E">
        <w:rPr>
          <w:rFonts w:ascii="Times New Roman" w:eastAsia="TimesNewRomanPSMT" w:hAnsi="Times New Roman"/>
          <w:b/>
          <w:bCs/>
          <w:i/>
          <w:iCs/>
          <w:sz w:val="28"/>
          <w:szCs w:val="28"/>
          <w:lang w:eastAsia="zh-CN"/>
        </w:rPr>
        <w:t xml:space="preserve"> инвестиционных проектов</w:t>
      </w:r>
      <w:r w:rsidRPr="00A8666E">
        <w:rPr>
          <w:rFonts w:ascii="Times New Roman" w:eastAsia="TimesNewRomanPSMT" w:hAnsi="Times New Roman"/>
          <w:sz w:val="28"/>
          <w:szCs w:val="28"/>
          <w:lang w:eastAsia="zh-CN"/>
        </w:rPr>
        <w:t>. Развитие базовых</w:t>
      </w: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отраслей создаст основу для кооперации и интеграции их с другими</w:t>
      </w: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отраслями региональной экономики, по отношению к которым базовые</w:t>
      </w: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отрасли будут выступать «генераторами» роста.</w:t>
      </w:r>
    </w:p>
    <w:p w:rsidR="00A8666E" w:rsidRPr="00A8666E" w:rsidRDefault="00A8666E" w:rsidP="00A8666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Развитие агропромышленного комплекса, также традиционно значимого</w:t>
      </w: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для района и имеющего потенциал наращивания объемов производства и</w:t>
      </w: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перехода к качественному новому росту, будет осуществляться на базе</w:t>
      </w: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эффективного использования существующих земельных ресурсов,</w:t>
      </w: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модернизации и развития основных производственных фондов, в том числе в</w:t>
      </w:r>
    </w:p>
    <w:p w:rsidR="00A8666E" w:rsidRDefault="00A8666E" w:rsidP="00A8666E">
      <w:pPr>
        <w:autoSpaceDE w:val="0"/>
        <w:autoSpaceDN w:val="0"/>
        <w:adjustRightInd w:val="0"/>
        <w:spacing w:after="0" w:line="360" w:lineRule="auto"/>
        <w:jc w:val="both"/>
        <w:rPr>
          <w:rFonts w:ascii="Times New Roman" w:eastAsia="TimesNewRomanPSMT" w:hAnsi="Times New Roman"/>
          <w:sz w:val="28"/>
          <w:szCs w:val="28"/>
          <w:lang w:eastAsia="zh-CN"/>
        </w:rPr>
      </w:pPr>
      <w:r w:rsidRPr="00A8666E">
        <w:rPr>
          <w:rFonts w:ascii="Times New Roman" w:eastAsia="TimesNewRomanPSMT" w:hAnsi="Times New Roman"/>
          <w:sz w:val="28"/>
          <w:szCs w:val="28"/>
          <w:lang w:eastAsia="zh-CN"/>
        </w:rPr>
        <w:t>сегменте переработки, распространения современных технологий.</w:t>
      </w:r>
    </w:p>
    <w:p w:rsidR="00194B34" w:rsidRDefault="00F26C97" w:rsidP="00194B34">
      <w:pPr>
        <w:autoSpaceDE w:val="0"/>
        <w:autoSpaceDN w:val="0"/>
        <w:adjustRightInd w:val="0"/>
        <w:spacing w:after="0" w:line="360" w:lineRule="auto"/>
        <w:rPr>
          <w:rFonts w:ascii="Times New Roman" w:eastAsiaTheme="minorEastAsia" w:hAnsi="Times New Roman"/>
          <w:b/>
          <w:bCs/>
          <w:i/>
          <w:iCs/>
          <w:sz w:val="28"/>
          <w:szCs w:val="28"/>
          <w:lang w:eastAsia="zh-CN"/>
        </w:rPr>
      </w:pPr>
      <w:r>
        <w:rPr>
          <w:rFonts w:ascii="Times New Roman" w:eastAsiaTheme="minorEastAsia" w:hAnsi="Times New Roman"/>
          <w:b/>
          <w:bCs/>
          <w:i/>
          <w:iCs/>
          <w:sz w:val="28"/>
          <w:szCs w:val="28"/>
          <w:lang w:eastAsia="zh-CN"/>
        </w:rPr>
        <w:t xml:space="preserve">      </w:t>
      </w:r>
      <w:r w:rsidR="00BD1F2F">
        <w:rPr>
          <w:rFonts w:ascii="Times New Roman" w:eastAsiaTheme="minorEastAsia" w:hAnsi="Times New Roman"/>
          <w:b/>
          <w:bCs/>
          <w:i/>
          <w:iCs/>
          <w:sz w:val="28"/>
          <w:szCs w:val="28"/>
          <w:lang w:eastAsia="zh-CN"/>
        </w:rPr>
        <w:t>4.2.1Развитие агропромышленного комплекса</w:t>
      </w:r>
    </w:p>
    <w:p w:rsidR="00F26C97" w:rsidRDefault="00F26C97" w:rsidP="00194B34">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heme="minorEastAsia" w:hAnsi="Times New Roman"/>
          <w:b/>
          <w:bCs/>
          <w:i/>
          <w:iCs/>
          <w:sz w:val="28"/>
          <w:szCs w:val="28"/>
          <w:lang w:eastAsia="zh-CN"/>
        </w:rPr>
        <w:t xml:space="preserve">       </w:t>
      </w:r>
      <w:r w:rsidR="00194B34" w:rsidRPr="00194B34">
        <w:rPr>
          <w:rFonts w:ascii="Times New Roman" w:eastAsiaTheme="minorEastAsia" w:hAnsi="Times New Roman"/>
          <w:b/>
          <w:bCs/>
          <w:i/>
          <w:iCs/>
          <w:sz w:val="28"/>
          <w:szCs w:val="28"/>
          <w:lang w:eastAsia="zh-CN"/>
        </w:rPr>
        <w:t xml:space="preserve">Развитие агропромышленного комплекса </w:t>
      </w:r>
      <w:r w:rsidR="00194B34" w:rsidRPr="00194B34">
        <w:rPr>
          <w:rFonts w:ascii="Times New Roman" w:eastAsia="TimesNewRomanPSMT" w:hAnsi="Times New Roman"/>
          <w:sz w:val="28"/>
          <w:szCs w:val="28"/>
          <w:lang w:eastAsia="zh-CN"/>
        </w:rPr>
        <w:t xml:space="preserve">является </w:t>
      </w:r>
      <w:r w:rsidR="00194B34">
        <w:rPr>
          <w:rFonts w:ascii="Times New Roman" w:eastAsia="TimesNewRomanPSMT" w:hAnsi="Times New Roman"/>
          <w:sz w:val="28"/>
          <w:szCs w:val="28"/>
          <w:lang w:eastAsia="zh-CN"/>
        </w:rPr>
        <w:t xml:space="preserve"> к</w:t>
      </w:r>
      <w:r w:rsidR="00194B34" w:rsidRPr="00194B34">
        <w:rPr>
          <w:rFonts w:ascii="Times New Roman" w:eastAsia="TimesNewRomanPSMT" w:hAnsi="Times New Roman"/>
          <w:sz w:val="28"/>
          <w:szCs w:val="28"/>
          <w:lang w:eastAsia="zh-CN"/>
        </w:rPr>
        <w:t>лючевым направлением развития экономики района на долгосрочную</w:t>
      </w:r>
      <w:r w:rsidR="00194B34">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 xml:space="preserve">перспективу, так как </w:t>
      </w:r>
      <w:r w:rsidR="00194B34">
        <w:rPr>
          <w:rFonts w:ascii="Times New Roman" w:eastAsia="TimesNewRomanPSMT" w:hAnsi="Times New Roman"/>
          <w:sz w:val="28"/>
          <w:szCs w:val="28"/>
          <w:lang w:eastAsia="zh-CN"/>
        </w:rPr>
        <w:t>100</w:t>
      </w:r>
      <w:r w:rsidR="00194B34" w:rsidRPr="00194B34">
        <w:rPr>
          <w:rFonts w:ascii="Times New Roman" w:eastAsia="TimesNewRomanPSMT" w:hAnsi="Times New Roman"/>
          <w:sz w:val="28"/>
          <w:szCs w:val="28"/>
          <w:lang w:eastAsia="zh-CN"/>
        </w:rPr>
        <w:t>% всех муниципальных образований,</w:t>
      </w:r>
      <w:r w:rsidR="00194B34">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 xml:space="preserve">расположенных на территории района, </w:t>
      </w:r>
      <w:r w:rsidR="00194B34">
        <w:rPr>
          <w:rFonts w:ascii="Times New Roman" w:eastAsia="TimesNewRomanPSMT" w:hAnsi="Times New Roman"/>
          <w:sz w:val="28"/>
          <w:szCs w:val="28"/>
          <w:lang w:eastAsia="zh-CN"/>
        </w:rPr>
        <w:t>п</w:t>
      </w:r>
      <w:r w:rsidR="00194B34" w:rsidRPr="00194B34">
        <w:rPr>
          <w:rFonts w:ascii="Times New Roman" w:eastAsia="TimesNewRomanPSMT" w:hAnsi="Times New Roman"/>
          <w:sz w:val="28"/>
          <w:szCs w:val="28"/>
          <w:lang w:eastAsia="zh-CN"/>
        </w:rPr>
        <w:t>ринадлежат к сельской местности</w:t>
      </w:r>
      <w:r>
        <w:rPr>
          <w:rFonts w:ascii="Times New Roman" w:eastAsia="TimesNewRomanPSMT" w:hAnsi="Times New Roman"/>
          <w:sz w:val="28"/>
          <w:szCs w:val="28"/>
          <w:lang w:eastAsia="zh-CN"/>
        </w:rPr>
        <w:t>.</w:t>
      </w:r>
    </w:p>
    <w:p w:rsidR="00194B34" w:rsidRPr="00194B34" w:rsidRDefault="00F26C97" w:rsidP="00194B34">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194B34" w:rsidRPr="00194B34">
        <w:rPr>
          <w:rFonts w:ascii="Times New Roman" w:eastAsiaTheme="minorEastAsia" w:hAnsi="Times New Roman"/>
          <w:b/>
          <w:bCs/>
          <w:sz w:val="28"/>
          <w:szCs w:val="28"/>
          <w:lang w:eastAsia="zh-CN"/>
        </w:rPr>
        <w:t xml:space="preserve">Целью </w:t>
      </w:r>
      <w:r w:rsidR="00194B34" w:rsidRPr="00194B34">
        <w:rPr>
          <w:rFonts w:ascii="Times New Roman" w:eastAsia="TimesNewRomanPSMT" w:hAnsi="Times New Roman"/>
          <w:sz w:val="28"/>
          <w:szCs w:val="28"/>
          <w:lang w:eastAsia="zh-CN"/>
        </w:rPr>
        <w:t>развития сельского хозяйства в районе является повышение</w:t>
      </w: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устойчивости сельскохозяйственных предприятий, развитие сельских</w:t>
      </w: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территорий района.</w:t>
      </w:r>
    </w:p>
    <w:p w:rsidR="00194B34" w:rsidRPr="00194B34" w:rsidRDefault="00F26C97" w:rsidP="00194B34">
      <w:pPr>
        <w:autoSpaceDE w:val="0"/>
        <w:autoSpaceDN w:val="0"/>
        <w:adjustRightInd w:val="0"/>
        <w:spacing w:after="0" w:line="360" w:lineRule="auto"/>
        <w:jc w:val="both"/>
        <w:rPr>
          <w:rFonts w:ascii="Times New Roman" w:eastAsiaTheme="minorEastAsia" w:hAnsi="Times New Roman"/>
          <w:b/>
          <w:bCs/>
          <w:sz w:val="28"/>
          <w:szCs w:val="28"/>
          <w:lang w:eastAsia="zh-CN"/>
        </w:rPr>
      </w:pP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 xml:space="preserve">В результате развития сельского хозяйства в </w:t>
      </w:r>
      <w:r>
        <w:rPr>
          <w:rFonts w:ascii="Times New Roman" w:eastAsia="TimesNewRomanPSMT" w:hAnsi="Times New Roman"/>
          <w:sz w:val="28"/>
          <w:szCs w:val="28"/>
          <w:lang w:eastAsia="zh-CN"/>
        </w:rPr>
        <w:t xml:space="preserve">Большеберезниковском муниципальном </w:t>
      </w:r>
      <w:r w:rsidR="00194B34" w:rsidRPr="00194B34">
        <w:rPr>
          <w:rFonts w:ascii="Times New Roman" w:eastAsia="TimesNewRomanPSMT" w:hAnsi="Times New Roman"/>
          <w:sz w:val="28"/>
          <w:szCs w:val="28"/>
          <w:lang w:eastAsia="zh-CN"/>
        </w:rPr>
        <w:t>районе будет</w:t>
      </w:r>
      <w:r>
        <w:rPr>
          <w:rFonts w:ascii="Times New Roman" w:eastAsia="TimesNewRomanPSMT" w:hAnsi="Times New Roman"/>
          <w:sz w:val="28"/>
          <w:szCs w:val="28"/>
          <w:lang w:eastAsia="zh-CN"/>
        </w:rPr>
        <w:t xml:space="preserve"> </w:t>
      </w:r>
      <w:r w:rsidR="00194B34" w:rsidRPr="00194B34">
        <w:rPr>
          <w:rFonts w:ascii="Times New Roman" w:eastAsiaTheme="minorEastAsia" w:hAnsi="Times New Roman"/>
          <w:b/>
          <w:bCs/>
          <w:sz w:val="28"/>
          <w:szCs w:val="28"/>
          <w:lang w:eastAsia="zh-CN"/>
        </w:rPr>
        <w:t>достигнуто:</w:t>
      </w:r>
    </w:p>
    <w:p w:rsidR="00194B34" w:rsidRPr="00194B34" w:rsidRDefault="00F26C97" w:rsidP="00194B34">
      <w:pPr>
        <w:autoSpaceDE w:val="0"/>
        <w:autoSpaceDN w:val="0"/>
        <w:adjustRightInd w:val="0"/>
        <w:spacing w:after="0" w:line="360" w:lineRule="auto"/>
        <w:jc w:val="both"/>
        <w:rPr>
          <w:rFonts w:ascii="Times New Roman" w:eastAsiaTheme="minorEastAsia" w:hAnsi="Times New Roman"/>
          <w:i/>
          <w:iCs/>
          <w:sz w:val="28"/>
          <w:szCs w:val="28"/>
          <w:lang w:eastAsia="zh-CN"/>
        </w:rPr>
      </w:pPr>
      <w:r>
        <w:rPr>
          <w:rFonts w:ascii="Times New Roman" w:eastAsiaTheme="minorEastAsia" w:hAnsi="Times New Roman"/>
          <w:i/>
          <w:iCs/>
          <w:sz w:val="28"/>
          <w:szCs w:val="28"/>
          <w:lang w:eastAsia="zh-CN"/>
        </w:rPr>
        <w:t xml:space="preserve">       </w:t>
      </w:r>
      <w:r w:rsidR="00194B34" w:rsidRPr="00194B34">
        <w:rPr>
          <w:rFonts w:ascii="Times New Roman" w:eastAsiaTheme="minorEastAsia" w:hAnsi="Times New Roman"/>
          <w:i/>
          <w:iCs/>
          <w:sz w:val="28"/>
          <w:szCs w:val="28"/>
          <w:lang w:eastAsia="zh-CN"/>
        </w:rPr>
        <w:t>1.Развитие малых форм хозяйствования на селе.</w:t>
      </w:r>
    </w:p>
    <w:p w:rsidR="00194B34" w:rsidRPr="00194B34" w:rsidRDefault="00F26C97" w:rsidP="00194B34">
      <w:pPr>
        <w:autoSpaceDE w:val="0"/>
        <w:autoSpaceDN w:val="0"/>
        <w:adjustRightInd w:val="0"/>
        <w:spacing w:after="0" w:line="360" w:lineRule="auto"/>
        <w:jc w:val="both"/>
        <w:rPr>
          <w:rFonts w:ascii="Times New Roman" w:eastAsiaTheme="minorEastAsia" w:hAnsi="Times New Roman"/>
          <w:b/>
          <w:bCs/>
          <w:sz w:val="28"/>
          <w:szCs w:val="28"/>
          <w:lang w:eastAsia="zh-CN"/>
        </w:rPr>
      </w:pPr>
      <w:r>
        <w:rPr>
          <w:rFonts w:ascii="Times New Roman" w:eastAsiaTheme="minorEastAsia" w:hAnsi="Times New Roman"/>
          <w:i/>
          <w:iCs/>
          <w:sz w:val="28"/>
          <w:szCs w:val="28"/>
          <w:lang w:eastAsia="zh-CN"/>
        </w:rPr>
        <w:lastRenderedPageBreak/>
        <w:t xml:space="preserve">       </w:t>
      </w:r>
      <w:r w:rsidR="00194B34" w:rsidRPr="00194B34">
        <w:rPr>
          <w:rFonts w:ascii="Times New Roman" w:eastAsiaTheme="minorEastAsia" w:hAnsi="Times New Roman"/>
          <w:i/>
          <w:iCs/>
          <w:sz w:val="28"/>
          <w:szCs w:val="28"/>
          <w:lang w:eastAsia="zh-CN"/>
        </w:rPr>
        <w:t>2. Создание условий для привлечения и закрепления молодых</w:t>
      </w:r>
      <w:r>
        <w:rPr>
          <w:rFonts w:ascii="Times New Roman" w:eastAsiaTheme="minorEastAsia" w:hAnsi="Times New Roman"/>
          <w:i/>
          <w:iCs/>
          <w:sz w:val="28"/>
          <w:szCs w:val="28"/>
          <w:lang w:eastAsia="zh-CN"/>
        </w:rPr>
        <w:t xml:space="preserve"> </w:t>
      </w:r>
      <w:r w:rsidR="00194B34" w:rsidRPr="00194B34">
        <w:rPr>
          <w:rFonts w:ascii="Times New Roman" w:eastAsiaTheme="minorEastAsia" w:hAnsi="Times New Roman"/>
          <w:i/>
          <w:iCs/>
          <w:sz w:val="28"/>
          <w:szCs w:val="28"/>
          <w:lang w:eastAsia="zh-CN"/>
        </w:rPr>
        <w:t>специалистов на селе</w:t>
      </w:r>
      <w:r w:rsidR="00194B34" w:rsidRPr="00194B34">
        <w:rPr>
          <w:rFonts w:ascii="Times New Roman" w:eastAsiaTheme="minorEastAsia" w:hAnsi="Times New Roman"/>
          <w:b/>
          <w:bCs/>
          <w:sz w:val="28"/>
          <w:szCs w:val="28"/>
          <w:lang w:eastAsia="zh-CN"/>
        </w:rPr>
        <w:t>.</w:t>
      </w:r>
    </w:p>
    <w:p w:rsidR="00194B34" w:rsidRPr="00194B34" w:rsidRDefault="00F26C97" w:rsidP="00194B34">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i/>
          <w:iCs/>
          <w:sz w:val="28"/>
          <w:szCs w:val="28"/>
          <w:lang w:eastAsia="zh-CN"/>
        </w:rPr>
        <w:t xml:space="preserve">      </w:t>
      </w:r>
      <w:r w:rsidR="00992DD1">
        <w:rPr>
          <w:rFonts w:ascii="Times New Roman" w:eastAsiaTheme="minorEastAsia" w:hAnsi="Times New Roman"/>
          <w:i/>
          <w:iCs/>
          <w:sz w:val="28"/>
          <w:szCs w:val="28"/>
          <w:lang w:eastAsia="zh-CN"/>
        </w:rPr>
        <w:t xml:space="preserve"> </w:t>
      </w:r>
      <w:r w:rsidR="00194B34" w:rsidRPr="00194B34">
        <w:rPr>
          <w:rFonts w:ascii="Times New Roman" w:eastAsiaTheme="minorEastAsia" w:hAnsi="Times New Roman"/>
          <w:i/>
          <w:iCs/>
          <w:sz w:val="28"/>
          <w:szCs w:val="28"/>
          <w:lang w:eastAsia="zh-CN"/>
        </w:rPr>
        <w:t>3.Развитие отрасли животноводства, переработки и реализации</w:t>
      </w:r>
      <w:r>
        <w:rPr>
          <w:rFonts w:ascii="Times New Roman" w:eastAsiaTheme="minorEastAsia" w:hAnsi="Times New Roman"/>
          <w:i/>
          <w:iCs/>
          <w:sz w:val="28"/>
          <w:szCs w:val="28"/>
          <w:lang w:eastAsia="zh-CN"/>
        </w:rPr>
        <w:t xml:space="preserve"> </w:t>
      </w:r>
      <w:r w:rsidR="00194B34" w:rsidRPr="00194B34">
        <w:rPr>
          <w:rFonts w:ascii="Times New Roman" w:eastAsiaTheme="minorEastAsia" w:hAnsi="Times New Roman"/>
          <w:i/>
          <w:iCs/>
          <w:sz w:val="28"/>
          <w:szCs w:val="28"/>
          <w:lang w:eastAsia="zh-CN"/>
        </w:rPr>
        <w:t>продукции животноводства</w:t>
      </w:r>
      <w:r w:rsidR="00194B34" w:rsidRPr="00194B34">
        <w:rPr>
          <w:rFonts w:ascii="Times New Roman" w:eastAsiaTheme="minorEastAsia" w:hAnsi="Times New Roman"/>
          <w:sz w:val="28"/>
          <w:szCs w:val="28"/>
          <w:lang w:eastAsia="zh-CN"/>
        </w:rPr>
        <w:t>.</w:t>
      </w:r>
    </w:p>
    <w:p w:rsidR="00194B34" w:rsidRPr="00194B34" w:rsidRDefault="00F26C97" w:rsidP="00194B34">
      <w:pPr>
        <w:autoSpaceDE w:val="0"/>
        <w:autoSpaceDN w:val="0"/>
        <w:adjustRightInd w:val="0"/>
        <w:spacing w:after="0" w:line="360" w:lineRule="auto"/>
        <w:jc w:val="both"/>
        <w:rPr>
          <w:rFonts w:ascii="Times New Roman" w:eastAsiaTheme="minorEastAsia" w:hAnsi="Times New Roman"/>
          <w:i/>
          <w:iCs/>
          <w:sz w:val="28"/>
          <w:szCs w:val="28"/>
          <w:lang w:eastAsia="zh-CN"/>
        </w:rPr>
      </w:pPr>
      <w:r>
        <w:rPr>
          <w:rFonts w:ascii="Times New Roman" w:eastAsiaTheme="minorEastAsia" w:hAnsi="Times New Roman"/>
          <w:i/>
          <w:iCs/>
          <w:sz w:val="28"/>
          <w:szCs w:val="28"/>
          <w:lang w:eastAsia="zh-CN"/>
        </w:rPr>
        <w:t xml:space="preserve">    </w:t>
      </w:r>
      <w:r w:rsidR="00992DD1">
        <w:rPr>
          <w:rFonts w:ascii="Times New Roman" w:eastAsiaTheme="minorEastAsia" w:hAnsi="Times New Roman"/>
          <w:i/>
          <w:iCs/>
          <w:sz w:val="28"/>
          <w:szCs w:val="28"/>
          <w:lang w:eastAsia="zh-CN"/>
        </w:rPr>
        <w:t xml:space="preserve"> </w:t>
      </w:r>
      <w:r>
        <w:rPr>
          <w:rFonts w:ascii="Times New Roman" w:eastAsiaTheme="minorEastAsia" w:hAnsi="Times New Roman"/>
          <w:i/>
          <w:iCs/>
          <w:sz w:val="28"/>
          <w:szCs w:val="28"/>
          <w:lang w:eastAsia="zh-CN"/>
        </w:rPr>
        <w:t xml:space="preserve">  </w:t>
      </w:r>
      <w:r w:rsidR="00194B34" w:rsidRPr="00194B34">
        <w:rPr>
          <w:rFonts w:ascii="Times New Roman" w:eastAsiaTheme="minorEastAsia" w:hAnsi="Times New Roman"/>
          <w:i/>
          <w:iCs/>
          <w:sz w:val="28"/>
          <w:szCs w:val="28"/>
          <w:lang w:eastAsia="zh-CN"/>
        </w:rPr>
        <w:t>4.Развитие отрасли растениеводства, реализации продукции</w:t>
      </w:r>
      <w:r>
        <w:rPr>
          <w:rFonts w:ascii="Times New Roman" w:eastAsiaTheme="minorEastAsia" w:hAnsi="Times New Roman"/>
          <w:i/>
          <w:iCs/>
          <w:sz w:val="28"/>
          <w:szCs w:val="28"/>
          <w:lang w:eastAsia="zh-CN"/>
        </w:rPr>
        <w:t xml:space="preserve"> </w:t>
      </w:r>
      <w:r w:rsidR="00194B34" w:rsidRPr="00194B34">
        <w:rPr>
          <w:rFonts w:ascii="Times New Roman" w:eastAsiaTheme="minorEastAsia" w:hAnsi="Times New Roman"/>
          <w:i/>
          <w:iCs/>
          <w:sz w:val="28"/>
          <w:szCs w:val="28"/>
          <w:lang w:eastAsia="zh-CN"/>
        </w:rPr>
        <w:t>растениеводства, сохранения и восстановления плодородия почв.</w:t>
      </w:r>
    </w:p>
    <w:p w:rsidR="00992DD1" w:rsidRDefault="00992DD1" w:rsidP="00194B34">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heme="minorEastAsia" w:hAnsi="Times New Roman"/>
          <w:b/>
          <w:bCs/>
          <w:sz w:val="28"/>
          <w:szCs w:val="28"/>
          <w:lang w:eastAsia="zh-CN"/>
        </w:rPr>
        <w:t xml:space="preserve">      </w:t>
      </w:r>
      <w:r w:rsidRPr="00194B34">
        <w:rPr>
          <w:rFonts w:ascii="Times New Roman" w:eastAsiaTheme="minorEastAsia" w:hAnsi="Times New Roman"/>
          <w:b/>
          <w:bCs/>
          <w:sz w:val="28"/>
          <w:szCs w:val="28"/>
          <w:lang w:eastAsia="zh-CN"/>
        </w:rPr>
        <w:t xml:space="preserve"> </w:t>
      </w:r>
      <w:r w:rsidR="00194B34" w:rsidRPr="00194B34">
        <w:rPr>
          <w:rFonts w:ascii="Times New Roman" w:eastAsiaTheme="minorEastAsia" w:hAnsi="Times New Roman"/>
          <w:b/>
          <w:bCs/>
          <w:sz w:val="28"/>
          <w:szCs w:val="28"/>
          <w:lang w:eastAsia="zh-CN"/>
        </w:rPr>
        <w:t xml:space="preserve">«Точкой роста» </w:t>
      </w:r>
      <w:r w:rsidR="00194B34" w:rsidRPr="00194B34">
        <w:rPr>
          <w:rFonts w:ascii="Times New Roman" w:eastAsia="TimesNewRomanPSMT" w:hAnsi="Times New Roman"/>
          <w:sz w:val="28"/>
          <w:szCs w:val="28"/>
          <w:lang w:eastAsia="zh-CN"/>
        </w:rPr>
        <w:t>в развитии сельского хозяйства:</w:t>
      </w:r>
      <w:r>
        <w:rPr>
          <w:rFonts w:ascii="Times New Roman" w:eastAsia="TimesNewRomanPSMT" w:hAnsi="Times New Roman"/>
          <w:sz w:val="28"/>
          <w:szCs w:val="28"/>
          <w:lang w:eastAsia="zh-CN"/>
        </w:rPr>
        <w:t xml:space="preserve"> </w:t>
      </w:r>
    </w:p>
    <w:p w:rsidR="00194B34" w:rsidRPr="00194B34" w:rsidRDefault="00992DD1" w:rsidP="00194B34">
      <w:pPr>
        <w:autoSpaceDE w:val="0"/>
        <w:autoSpaceDN w:val="0"/>
        <w:adjustRightInd w:val="0"/>
        <w:spacing w:after="0" w:line="360" w:lineRule="auto"/>
        <w:jc w:val="both"/>
        <w:rPr>
          <w:rFonts w:ascii="Times New Roman" w:eastAsiaTheme="minorEastAsia" w:hAnsi="Times New Roman"/>
          <w:sz w:val="28"/>
          <w:szCs w:val="28"/>
          <w:lang w:eastAsia="zh-CN"/>
        </w:rPr>
      </w:pPr>
      <w:r w:rsidRPr="00992DD1">
        <w:rPr>
          <w:rFonts w:ascii="Times New Roman" w:hAnsi="Times New Roman"/>
          <w:sz w:val="28"/>
          <w:szCs w:val="28"/>
        </w:rPr>
        <w:t xml:space="preserve">        - реализация проекта  по производству, хранению и переработке сельскохозяйственной продукции ООО</w:t>
      </w:r>
      <w:r>
        <w:rPr>
          <w:rFonts w:ascii="Times New Roman" w:hAnsi="Times New Roman"/>
          <w:sz w:val="28"/>
          <w:szCs w:val="28"/>
        </w:rPr>
        <w:t xml:space="preserve"> «АгроАльянс», с. Судосево</w:t>
      </w:r>
      <w:r w:rsidR="00194B34" w:rsidRPr="00194B34">
        <w:rPr>
          <w:rFonts w:ascii="Times New Roman" w:eastAsiaTheme="minorEastAsia" w:hAnsi="Times New Roman"/>
          <w:sz w:val="28"/>
          <w:szCs w:val="28"/>
          <w:lang w:eastAsia="zh-CN"/>
        </w:rPr>
        <w:t>;</w:t>
      </w:r>
    </w:p>
    <w:p w:rsidR="00194B34" w:rsidRDefault="00992DD1" w:rsidP="00194B34">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 </w:t>
      </w:r>
      <w:r w:rsidRPr="00992DD1">
        <w:rPr>
          <w:rFonts w:ascii="Times New Roman" w:hAnsi="Times New Roman"/>
          <w:sz w:val="28"/>
          <w:szCs w:val="28"/>
        </w:rPr>
        <w:t>реализация проекта</w:t>
      </w:r>
      <w:r w:rsidRPr="00992DD1">
        <w:rPr>
          <w:rFonts w:ascii="Times New Roman" w:eastAsia="MS Mincho" w:hAnsi="Times New Roman"/>
          <w:sz w:val="28"/>
          <w:szCs w:val="28"/>
          <w:lang w:eastAsia="ja-JP"/>
        </w:rPr>
        <w:t xml:space="preserve"> по организации цеха по выращиванию и переработке рыбной продукции», ООО «Клариус» в с. Гарт</w:t>
      </w:r>
      <w:r w:rsidR="00194B34" w:rsidRPr="00992DD1">
        <w:rPr>
          <w:rFonts w:ascii="Times New Roman" w:eastAsiaTheme="minorEastAsia" w:hAnsi="Times New Roman"/>
          <w:sz w:val="28"/>
          <w:szCs w:val="28"/>
          <w:lang w:eastAsia="zh-CN"/>
        </w:rPr>
        <w:t>;</w:t>
      </w:r>
    </w:p>
    <w:p w:rsidR="00BF7657" w:rsidRPr="00992DD1" w:rsidRDefault="00BF7657" w:rsidP="00194B34">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 строительство животноводческого помещения, для производства мяса КРС на 400 голов, ООО «Искра»;</w:t>
      </w:r>
    </w:p>
    <w:p w:rsidR="00194B34" w:rsidRPr="00194B34" w:rsidRDefault="001140B6" w:rsidP="00194B34">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развитие малых форм сельского хозяйства в сельских населенных</w:t>
      </w: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пунктах района</w:t>
      </w:r>
      <w:r w:rsidR="0034148A">
        <w:rPr>
          <w:rFonts w:ascii="Times New Roman" w:eastAsia="TimesNewRomanPSMT" w:hAnsi="Times New Roman"/>
          <w:sz w:val="28"/>
          <w:szCs w:val="28"/>
          <w:lang w:eastAsia="zh-CN"/>
        </w:rPr>
        <w:t>: с.Гузынцы, в с. Паракино, в с.Симкино и т.д</w:t>
      </w:r>
      <w:r w:rsidR="00194B34" w:rsidRPr="00194B34">
        <w:rPr>
          <w:rFonts w:ascii="Times New Roman" w:eastAsia="TimesNewRomanPSMT" w:hAnsi="Times New Roman"/>
          <w:sz w:val="28"/>
          <w:szCs w:val="28"/>
          <w:lang w:eastAsia="zh-CN"/>
        </w:rPr>
        <w:t>.</w:t>
      </w:r>
    </w:p>
    <w:p w:rsidR="00194B34" w:rsidRPr="00194B34" w:rsidRDefault="001140B6" w:rsidP="00194B34">
      <w:pPr>
        <w:autoSpaceDE w:val="0"/>
        <w:autoSpaceDN w:val="0"/>
        <w:adjustRightInd w:val="0"/>
        <w:spacing w:after="0" w:line="360" w:lineRule="auto"/>
        <w:jc w:val="both"/>
        <w:rPr>
          <w:rFonts w:ascii="Times New Roman" w:eastAsiaTheme="minorEastAsia" w:hAnsi="Times New Roman"/>
          <w:b/>
          <w:bCs/>
          <w:sz w:val="28"/>
          <w:szCs w:val="28"/>
          <w:lang w:eastAsia="zh-CN"/>
        </w:rPr>
      </w:pP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 xml:space="preserve">К </w:t>
      </w:r>
      <w:r w:rsidR="00194B34" w:rsidRPr="00194B34">
        <w:rPr>
          <w:rFonts w:ascii="Times New Roman" w:eastAsiaTheme="minorEastAsia" w:hAnsi="Times New Roman"/>
          <w:b/>
          <w:bCs/>
          <w:sz w:val="28"/>
          <w:szCs w:val="28"/>
          <w:lang w:eastAsia="zh-CN"/>
        </w:rPr>
        <w:t>20</w:t>
      </w:r>
      <w:r w:rsidR="002B6633">
        <w:rPr>
          <w:rFonts w:ascii="Times New Roman" w:eastAsiaTheme="minorEastAsia" w:hAnsi="Times New Roman"/>
          <w:b/>
          <w:bCs/>
          <w:sz w:val="28"/>
          <w:szCs w:val="28"/>
          <w:lang w:eastAsia="zh-CN"/>
        </w:rPr>
        <w:t>25</w:t>
      </w:r>
      <w:r w:rsidR="00194B34" w:rsidRPr="00194B34">
        <w:rPr>
          <w:rFonts w:ascii="Times New Roman" w:eastAsiaTheme="minorEastAsia" w:hAnsi="Times New Roman"/>
          <w:b/>
          <w:bCs/>
          <w:sz w:val="28"/>
          <w:szCs w:val="28"/>
          <w:lang w:eastAsia="zh-CN"/>
        </w:rPr>
        <w:t xml:space="preserve"> году </w:t>
      </w:r>
      <w:r w:rsidR="00194B34" w:rsidRPr="00194B34">
        <w:rPr>
          <w:rFonts w:ascii="Times New Roman" w:eastAsia="TimesNewRomanPSMT" w:hAnsi="Times New Roman"/>
          <w:sz w:val="28"/>
          <w:szCs w:val="28"/>
          <w:lang w:eastAsia="zh-CN"/>
        </w:rPr>
        <w:t xml:space="preserve">будут достигнуты следующие </w:t>
      </w:r>
      <w:r w:rsidR="00194B34" w:rsidRPr="00194B34">
        <w:rPr>
          <w:rFonts w:ascii="Times New Roman" w:eastAsiaTheme="minorEastAsia" w:hAnsi="Times New Roman"/>
          <w:b/>
          <w:bCs/>
          <w:i/>
          <w:iCs/>
          <w:sz w:val="28"/>
          <w:szCs w:val="28"/>
          <w:lang w:eastAsia="zh-CN"/>
        </w:rPr>
        <w:t xml:space="preserve">целевые показатели </w:t>
      </w:r>
      <w:r w:rsidR="00194B34" w:rsidRPr="00194B34">
        <w:rPr>
          <w:rFonts w:ascii="Times New Roman" w:eastAsia="TimesNewRomanPSMT" w:hAnsi="Times New Roman"/>
          <w:sz w:val="28"/>
          <w:szCs w:val="28"/>
          <w:lang w:eastAsia="zh-CN"/>
        </w:rPr>
        <w:t>в</w:t>
      </w:r>
      <w:r w:rsidR="002B6633">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развитии сельского хозяйства</w:t>
      </w:r>
      <w:r w:rsidR="00194B34" w:rsidRPr="00194B34">
        <w:rPr>
          <w:rFonts w:ascii="Times New Roman" w:eastAsiaTheme="minorEastAsia" w:hAnsi="Times New Roman"/>
          <w:b/>
          <w:bCs/>
          <w:sz w:val="28"/>
          <w:szCs w:val="28"/>
          <w:lang w:eastAsia="zh-CN"/>
        </w:rPr>
        <w:t>:</w:t>
      </w:r>
    </w:p>
    <w:p w:rsidR="00194B34" w:rsidRDefault="002B6633" w:rsidP="00194B34">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темп роста объема производства продукции сельского хозяйства в</w:t>
      </w: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 xml:space="preserve">хозяйствах всех категорий к базовому </w:t>
      </w:r>
      <w:r w:rsidR="00194B34" w:rsidRPr="00194B34">
        <w:rPr>
          <w:rFonts w:ascii="Times New Roman" w:eastAsiaTheme="minorEastAsia" w:hAnsi="Times New Roman"/>
          <w:sz w:val="28"/>
          <w:szCs w:val="28"/>
          <w:lang w:eastAsia="zh-CN"/>
        </w:rPr>
        <w:t>201</w:t>
      </w:r>
      <w:r>
        <w:rPr>
          <w:rFonts w:ascii="Times New Roman" w:eastAsiaTheme="minorEastAsia" w:hAnsi="Times New Roman"/>
          <w:sz w:val="28"/>
          <w:szCs w:val="28"/>
          <w:lang w:eastAsia="zh-CN"/>
        </w:rPr>
        <w:t>7</w:t>
      </w:r>
      <w:r w:rsidR="00194B34" w:rsidRPr="00194B34">
        <w:rPr>
          <w:rFonts w:ascii="Times New Roman" w:eastAsiaTheme="minorEastAsia" w:hAnsi="Times New Roman"/>
          <w:sz w:val="28"/>
          <w:szCs w:val="28"/>
          <w:lang w:eastAsia="zh-CN"/>
        </w:rPr>
        <w:t xml:space="preserve"> </w:t>
      </w:r>
      <w:r w:rsidR="00194B34" w:rsidRPr="00194B34">
        <w:rPr>
          <w:rFonts w:ascii="Times New Roman" w:eastAsia="TimesNewRomanPSMT" w:hAnsi="Times New Roman"/>
          <w:sz w:val="28"/>
          <w:szCs w:val="28"/>
          <w:lang w:eastAsia="zh-CN"/>
        </w:rPr>
        <w:t xml:space="preserve">году </w:t>
      </w:r>
      <w:r w:rsidR="00194B34" w:rsidRPr="006537B7">
        <w:rPr>
          <w:rFonts w:ascii="Times New Roman" w:eastAsia="TimesNewRomanPSMT" w:hAnsi="Times New Roman"/>
          <w:sz w:val="28"/>
          <w:szCs w:val="28"/>
          <w:lang w:eastAsia="zh-CN"/>
        </w:rPr>
        <w:t>составит 1</w:t>
      </w:r>
      <w:r w:rsidR="005D33FA">
        <w:rPr>
          <w:rFonts w:ascii="Times New Roman" w:eastAsia="TimesNewRomanPSMT" w:hAnsi="Times New Roman"/>
          <w:sz w:val="28"/>
          <w:szCs w:val="28"/>
          <w:lang w:eastAsia="zh-CN"/>
        </w:rPr>
        <w:t>35</w:t>
      </w:r>
      <w:r w:rsidR="00194B34" w:rsidRPr="006537B7">
        <w:rPr>
          <w:rFonts w:ascii="Times New Roman" w:eastAsia="TimesNewRomanPSMT" w:hAnsi="Times New Roman"/>
          <w:sz w:val="28"/>
          <w:szCs w:val="28"/>
          <w:lang w:eastAsia="zh-CN"/>
        </w:rPr>
        <w:t>,</w:t>
      </w:r>
      <w:r w:rsidR="006537B7" w:rsidRPr="006537B7">
        <w:rPr>
          <w:rFonts w:ascii="Times New Roman" w:eastAsia="TimesNewRomanPSMT" w:hAnsi="Times New Roman"/>
          <w:sz w:val="28"/>
          <w:szCs w:val="28"/>
          <w:lang w:eastAsia="zh-CN"/>
        </w:rPr>
        <w:t>0</w:t>
      </w:r>
      <w:r w:rsidR="00194B34" w:rsidRPr="006537B7">
        <w:rPr>
          <w:rFonts w:ascii="Times New Roman" w:eastAsia="TimesNewRomanPSMT" w:hAnsi="Times New Roman"/>
          <w:sz w:val="28"/>
          <w:szCs w:val="28"/>
          <w:lang w:eastAsia="zh-CN"/>
        </w:rPr>
        <w:t>%.</w:t>
      </w:r>
    </w:p>
    <w:p w:rsidR="002966C1" w:rsidRPr="004C2F06" w:rsidRDefault="004C2F06" w:rsidP="004C2F06">
      <w:pPr>
        <w:autoSpaceDE w:val="0"/>
        <w:autoSpaceDN w:val="0"/>
        <w:adjustRightInd w:val="0"/>
        <w:spacing w:after="0" w:line="360" w:lineRule="auto"/>
        <w:rPr>
          <w:rFonts w:ascii="Times New Roman" w:eastAsiaTheme="minorEastAsia" w:hAnsi="Times New Roman"/>
          <w:b/>
          <w:bCs/>
          <w:i/>
          <w:sz w:val="28"/>
          <w:szCs w:val="28"/>
          <w:lang w:eastAsia="zh-CN"/>
        </w:rPr>
      </w:pPr>
      <w:r>
        <w:rPr>
          <w:rFonts w:ascii="Times New Roman" w:eastAsiaTheme="minorEastAsia" w:hAnsi="Times New Roman"/>
          <w:b/>
          <w:bCs/>
          <w:i/>
          <w:sz w:val="28"/>
          <w:szCs w:val="28"/>
          <w:lang w:eastAsia="zh-CN"/>
        </w:rPr>
        <w:t xml:space="preserve">       </w:t>
      </w:r>
      <w:r w:rsidR="00BD1F2F">
        <w:rPr>
          <w:rFonts w:ascii="Times New Roman" w:eastAsiaTheme="minorEastAsia" w:hAnsi="Times New Roman"/>
          <w:b/>
          <w:bCs/>
          <w:i/>
          <w:sz w:val="28"/>
          <w:szCs w:val="28"/>
          <w:lang w:eastAsia="zh-CN"/>
        </w:rPr>
        <w:t>4.2.2 Развитие м</w:t>
      </w:r>
      <w:r w:rsidR="002966C1" w:rsidRPr="004C2F06">
        <w:rPr>
          <w:rFonts w:ascii="Times New Roman" w:eastAsiaTheme="minorEastAsia" w:hAnsi="Times New Roman"/>
          <w:b/>
          <w:bCs/>
          <w:i/>
          <w:sz w:val="28"/>
          <w:szCs w:val="28"/>
          <w:lang w:eastAsia="zh-CN"/>
        </w:rPr>
        <w:t>ало</w:t>
      </w:r>
      <w:r w:rsidR="00BD1F2F">
        <w:rPr>
          <w:rFonts w:ascii="Times New Roman" w:eastAsiaTheme="minorEastAsia" w:hAnsi="Times New Roman"/>
          <w:b/>
          <w:bCs/>
          <w:i/>
          <w:sz w:val="28"/>
          <w:szCs w:val="28"/>
          <w:lang w:eastAsia="zh-CN"/>
        </w:rPr>
        <w:t>го</w:t>
      </w:r>
      <w:r w:rsidR="002966C1" w:rsidRPr="004C2F06">
        <w:rPr>
          <w:rFonts w:ascii="Times New Roman" w:eastAsiaTheme="minorEastAsia" w:hAnsi="Times New Roman"/>
          <w:b/>
          <w:bCs/>
          <w:i/>
          <w:sz w:val="28"/>
          <w:szCs w:val="28"/>
          <w:lang w:eastAsia="zh-CN"/>
        </w:rPr>
        <w:t xml:space="preserve"> и средне</w:t>
      </w:r>
      <w:r w:rsidR="00BD1F2F">
        <w:rPr>
          <w:rFonts w:ascii="Times New Roman" w:eastAsiaTheme="minorEastAsia" w:hAnsi="Times New Roman"/>
          <w:b/>
          <w:bCs/>
          <w:i/>
          <w:sz w:val="28"/>
          <w:szCs w:val="28"/>
          <w:lang w:eastAsia="zh-CN"/>
        </w:rPr>
        <w:t>го</w:t>
      </w:r>
      <w:r w:rsidR="002966C1" w:rsidRPr="004C2F06">
        <w:rPr>
          <w:rFonts w:ascii="Times New Roman" w:eastAsiaTheme="minorEastAsia" w:hAnsi="Times New Roman"/>
          <w:b/>
          <w:bCs/>
          <w:i/>
          <w:sz w:val="28"/>
          <w:szCs w:val="28"/>
          <w:lang w:eastAsia="zh-CN"/>
        </w:rPr>
        <w:t xml:space="preserve"> предпринимательств</w:t>
      </w:r>
      <w:r w:rsidR="00BD1F2F">
        <w:rPr>
          <w:rFonts w:ascii="Times New Roman" w:eastAsiaTheme="minorEastAsia" w:hAnsi="Times New Roman"/>
          <w:b/>
          <w:bCs/>
          <w:i/>
          <w:sz w:val="28"/>
          <w:szCs w:val="28"/>
          <w:lang w:eastAsia="zh-CN"/>
        </w:rPr>
        <w:t>а</w:t>
      </w:r>
    </w:p>
    <w:p w:rsidR="004C2F06" w:rsidRPr="004C2F06" w:rsidRDefault="004C2F06" w:rsidP="004C2F0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4C2F06">
        <w:rPr>
          <w:rFonts w:ascii="Times New Roman" w:eastAsia="TimesNewRomanPSMT" w:hAnsi="Times New Roman"/>
          <w:sz w:val="28"/>
          <w:szCs w:val="28"/>
          <w:lang w:eastAsia="zh-CN"/>
        </w:rPr>
        <w:t>Малое и среднее предпринимательство играет существенную роль в</w:t>
      </w:r>
      <w:r>
        <w:rPr>
          <w:rFonts w:ascii="Times New Roman" w:eastAsia="TimesNewRomanPSMT" w:hAnsi="Times New Roman"/>
          <w:sz w:val="28"/>
          <w:szCs w:val="28"/>
          <w:lang w:eastAsia="zh-CN"/>
        </w:rPr>
        <w:t xml:space="preserve"> </w:t>
      </w:r>
      <w:r w:rsidRPr="004C2F06">
        <w:rPr>
          <w:rFonts w:ascii="Times New Roman" w:eastAsia="TimesNewRomanPSMT" w:hAnsi="Times New Roman"/>
          <w:sz w:val="28"/>
          <w:szCs w:val="28"/>
          <w:lang w:eastAsia="zh-CN"/>
        </w:rPr>
        <w:t>развитии экономики района, так как он формирует основной каркас</w:t>
      </w:r>
      <w:r>
        <w:rPr>
          <w:rFonts w:ascii="Times New Roman" w:eastAsia="TimesNewRomanPSMT" w:hAnsi="Times New Roman"/>
          <w:sz w:val="28"/>
          <w:szCs w:val="28"/>
          <w:lang w:eastAsia="zh-CN"/>
        </w:rPr>
        <w:t xml:space="preserve"> </w:t>
      </w:r>
      <w:r w:rsidRPr="004C2F06">
        <w:rPr>
          <w:rFonts w:ascii="Times New Roman" w:eastAsia="TimesNewRomanPSMT" w:hAnsi="Times New Roman"/>
          <w:sz w:val="28"/>
          <w:szCs w:val="28"/>
          <w:lang w:eastAsia="zh-CN"/>
        </w:rPr>
        <w:t>размещения производственных сил в районе.</w:t>
      </w:r>
    </w:p>
    <w:p w:rsidR="004C2F06" w:rsidRPr="004C2F06" w:rsidRDefault="004C2F06" w:rsidP="004C2F0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Pr="004C2F06">
        <w:rPr>
          <w:rFonts w:ascii="Times New Roman" w:eastAsia="TimesNewRomanPSMT" w:hAnsi="Times New Roman"/>
          <w:b/>
          <w:bCs/>
          <w:sz w:val="28"/>
          <w:szCs w:val="28"/>
          <w:lang w:eastAsia="zh-CN"/>
        </w:rPr>
        <w:t xml:space="preserve">Цель </w:t>
      </w:r>
      <w:r w:rsidRPr="004C2F06">
        <w:rPr>
          <w:rFonts w:ascii="Times New Roman" w:eastAsia="TimesNewRomanPSMT" w:hAnsi="Times New Roman"/>
          <w:sz w:val="28"/>
          <w:szCs w:val="28"/>
          <w:lang w:eastAsia="zh-CN"/>
        </w:rPr>
        <w:t>стратегического направления - развитие сферы малого и среднего</w:t>
      </w:r>
      <w:r>
        <w:rPr>
          <w:rFonts w:ascii="Times New Roman" w:eastAsia="TimesNewRomanPSMT" w:hAnsi="Times New Roman"/>
          <w:sz w:val="28"/>
          <w:szCs w:val="28"/>
          <w:lang w:eastAsia="zh-CN"/>
        </w:rPr>
        <w:t xml:space="preserve"> </w:t>
      </w:r>
      <w:r w:rsidRPr="004C2F06">
        <w:rPr>
          <w:rFonts w:ascii="Times New Roman" w:eastAsia="TimesNewRomanPSMT" w:hAnsi="Times New Roman"/>
          <w:sz w:val="28"/>
          <w:szCs w:val="28"/>
          <w:lang w:eastAsia="zh-CN"/>
        </w:rPr>
        <w:t>предпринимательства как одного из факторов, с одной стороны,</w:t>
      </w:r>
      <w:r>
        <w:rPr>
          <w:rFonts w:ascii="Times New Roman" w:eastAsia="TimesNewRomanPSMT" w:hAnsi="Times New Roman"/>
          <w:sz w:val="28"/>
          <w:szCs w:val="28"/>
          <w:lang w:eastAsia="zh-CN"/>
        </w:rPr>
        <w:t xml:space="preserve"> </w:t>
      </w:r>
      <w:r w:rsidRPr="004C2F06">
        <w:rPr>
          <w:rFonts w:ascii="Times New Roman" w:eastAsia="TimesNewRomanPSMT" w:hAnsi="Times New Roman"/>
          <w:sz w:val="28"/>
          <w:szCs w:val="28"/>
          <w:lang w:eastAsia="zh-CN"/>
        </w:rPr>
        <w:t>инновационного развития и улучшения отраслевой структуры экономики, а с</w:t>
      </w:r>
      <w:r>
        <w:rPr>
          <w:rFonts w:ascii="Times New Roman" w:eastAsia="TimesNewRomanPSMT" w:hAnsi="Times New Roman"/>
          <w:sz w:val="28"/>
          <w:szCs w:val="28"/>
          <w:lang w:eastAsia="zh-CN"/>
        </w:rPr>
        <w:t xml:space="preserve"> </w:t>
      </w:r>
      <w:r w:rsidRPr="004C2F06">
        <w:rPr>
          <w:rFonts w:ascii="Times New Roman" w:eastAsia="TimesNewRomanPSMT" w:hAnsi="Times New Roman"/>
          <w:sz w:val="28"/>
          <w:szCs w:val="28"/>
          <w:lang w:eastAsia="zh-CN"/>
        </w:rPr>
        <w:t>другой - социального развития и обеспечения стабильно высокого уровня</w:t>
      </w:r>
      <w:r>
        <w:rPr>
          <w:rFonts w:ascii="Times New Roman" w:eastAsia="TimesNewRomanPSMT" w:hAnsi="Times New Roman"/>
          <w:sz w:val="28"/>
          <w:szCs w:val="28"/>
          <w:lang w:eastAsia="zh-CN"/>
        </w:rPr>
        <w:t xml:space="preserve"> </w:t>
      </w:r>
      <w:r w:rsidRPr="004C2F06">
        <w:rPr>
          <w:rFonts w:ascii="Times New Roman" w:eastAsia="TimesNewRomanPSMT" w:hAnsi="Times New Roman"/>
          <w:sz w:val="28"/>
          <w:szCs w:val="28"/>
          <w:lang w:eastAsia="zh-CN"/>
        </w:rPr>
        <w:t>занятости.</w:t>
      </w:r>
    </w:p>
    <w:p w:rsidR="004C2F06" w:rsidRPr="004C2F06" w:rsidRDefault="003D2430" w:rsidP="004C2F06">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004C2F06" w:rsidRPr="004C2F06">
        <w:rPr>
          <w:rFonts w:ascii="Times New Roman" w:eastAsia="TimesNewRomanPSMT" w:hAnsi="Times New Roman"/>
          <w:sz w:val="28"/>
          <w:szCs w:val="28"/>
          <w:lang w:eastAsia="zh-CN"/>
        </w:rPr>
        <w:t>В результате развития малого и среднего предпринимательства в</w:t>
      </w:r>
      <w:r>
        <w:rPr>
          <w:rFonts w:ascii="Times New Roman" w:eastAsia="TimesNewRomanPSMT" w:hAnsi="Times New Roman"/>
          <w:sz w:val="28"/>
          <w:szCs w:val="28"/>
          <w:lang w:eastAsia="zh-CN"/>
        </w:rPr>
        <w:t xml:space="preserve"> Большеберезниковском муниципальном</w:t>
      </w:r>
      <w:r w:rsidR="004C2F06" w:rsidRPr="004C2F06">
        <w:rPr>
          <w:rFonts w:ascii="Times New Roman" w:eastAsia="TimesNewRomanPSMT" w:hAnsi="Times New Roman"/>
          <w:sz w:val="28"/>
          <w:szCs w:val="28"/>
          <w:lang w:eastAsia="zh-CN"/>
        </w:rPr>
        <w:t xml:space="preserve"> районе </w:t>
      </w:r>
      <w:r w:rsidR="004C2F06" w:rsidRPr="004C2F06">
        <w:rPr>
          <w:rFonts w:ascii="Times New Roman" w:eastAsia="TimesNewRomanPSMT" w:hAnsi="Times New Roman"/>
          <w:b/>
          <w:bCs/>
          <w:sz w:val="28"/>
          <w:szCs w:val="28"/>
          <w:lang w:eastAsia="zh-CN"/>
        </w:rPr>
        <w:t>произойдет:</w:t>
      </w:r>
    </w:p>
    <w:p w:rsidR="004C2F06" w:rsidRPr="004C2F06" w:rsidRDefault="003D2430" w:rsidP="004C2F06">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lastRenderedPageBreak/>
        <w:t xml:space="preserve">       </w:t>
      </w:r>
      <w:r w:rsidR="004C2F06" w:rsidRPr="004C2F06">
        <w:rPr>
          <w:rFonts w:ascii="Times New Roman" w:eastAsia="TimesNewRomanPSMT" w:hAnsi="Times New Roman"/>
          <w:i/>
          <w:iCs/>
          <w:sz w:val="28"/>
          <w:szCs w:val="28"/>
          <w:lang w:eastAsia="zh-CN"/>
        </w:rPr>
        <w:t>1. Интеграция функций поддержки малого и среднего</w:t>
      </w: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предпринимательства.</w:t>
      </w:r>
    </w:p>
    <w:p w:rsidR="003D2430" w:rsidRDefault="003D2430" w:rsidP="004C2F06">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2. Стимулирование спроса на продукцию малых и средних</w:t>
      </w: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предприятий</w:t>
      </w:r>
    </w:p>
    <w:p w:rsidR="004C2F06" w:rsidRPr="004C2F06" w:rsidRDefault="003D2430" w:rsidP="004C2F06">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3. Создание условий для повышения производительности труда на</w:t>
      </w: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малых и средних предприятиях.</w:t>
      </w:r>
    </w:p>
    <w:p w:rsidR="004C2F06" w:rsidRPr="004C2F06" w:rsidRDefault="003D2430" w:rsidP="004C2F06">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4. Обеспечение доступности финансовых ресурсов для малых и средних</w:t>
      </w: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предприятий.</w:t>
      </w:r>
    </w:p>
    <w:p w:rsidR="004C2F06" w:rsidRPr="004C2F06" w:rsidRDefault="003D2430" w:rsidP="004C2F06">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5. Стимулирование развития предпринимательской деятельности на</w:t>
      </w: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отдельных территориях района.</w:t>
      </w:r>
    </w:p>
    <w:p w:rsidR="004C2F06" w:rsidRPr="004C2F06" w:rsidRDefault="003D2430" w:rsidP="004C2F0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6. Укрепление кадрового и предпринимательского потенциала</w:t>
      </w:r>
      <w:r w:rsidR="004C2F06" w:rsidRPr="004C2F06">
        <w:rPr>
          <w:rFonts w:ascii="Times New Roman" w:eastAsia="TimesNewRomanPSMT" w:hAnsi="Times New Roman"/>
          <w:sz w:val="28"/>
          <w:szCs w:val="28"/>
          <w:lang w:eastAsia="zh-CN"/>
        </w:rPr>
        <w:t>.</w:t>
      </w:r>
    </w:p>
    <w:p w:rsidR="004C2F06" w:rsidRPr="004C2F06" w:rsidRDefault="00720B09" w:rsidP="004C2F0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4C2F06" w:rsidRPr="004C2F06">
        <w:rPr>
          <w:rFonts w:ascii="Times New Roman" w:eastAsia="TimesNewRomanPSMT" w:hAnsi="Times New Roman"/>
          <w:b/>
          <w:bCs/>
          <w:sz w:val="28"/>
          <w:szCs w:val="28"/>
          <w:lang w:eastAsia="zh-CN"/>
        </w:rPr>
        <w:t xml:space="preserve">Точками роста» </w:t>
      </w:r>
      <w:r w:rsidR="004C2F06" w:rsidRPr="004C2F06">
        <w:rPr>
          <w:rFonts w:ascii="Times New Roman" w:eastAsia="TimesNewRomanPSMT" w:hAnsi="Times New Roman"/>
          <w:sz w:val="28"/>
          <w:szCs w:val="28"/>
          <w:lang w:eastAsia="zh-CN"/>
        </w:rPr>
        <w:t>в развитии малого и среднего предпринимательства в</w:t>
      </w:r>
      <w:r>
        <w:rPr>
          <w:rFonts w:ascii="Times New Roman" w:eastAsia="TimesNewRomanPSMT" w:hAnsi="Times New Roman"/>
          <w:sz w:val="28"/>
          <w:szCs w:val="28"/>
          <w:lang w:eastAsia="zh-CN"/>
        </w:rPr>
        <w:t xml:space="preserve"> </w:t>
      </w:r>
      <w:r w:rsidR="004C2F06" w:rsidRPr="004C2F06">
        <w:rPr>
          <w:rFonts w:ascii="Times New Roman" w:eastAsia="TimesNewRomanPSMT" w:hAnsi="Times New Roman"/>
          <w:sz w:val="28"/>
          <w:szCs w:val="28"/>
          <w:lang w:eastAsia="zh-CN"/>
        </w:rPr>
        <w:t>районе станет:</w:t>
      </w:r>
    </w:p>
    <w:p w:rsidR="004C2F06" w:rsidRPr="004C2F06" w:rsidRDefault="00720B09" w:rsidP="004C2F0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4C2F06" w:rsidRPr="004C2F06">
        <w:rPr>
          <w:rFonts w:ascii="Times New Roman" w:eastAsia="TimesNewRomanPSMT" w:hAnsi="Times New Roman"/>
          <w:sz w:val="28"/>
          <w:szCs w:val="28"/>
          <w:lang w:eastAsia="zh-CN"/>
        </w:rPr>
        <w:t>развитие малых форм сельского хозяйства;</w:t>
      </w:r>
    </w:p>
    <w:p w:rsidR="004C2F06" w:rsidRPr="004C2F06" w:rsidRDefault="00720B09" w:rsidP="004C2F0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4C2F06" w:rsidRPr="004C2F06">
        <w:rPr>
          <w:rFonts w:ascii="Times New Roman" w:eastAsia="TimesNewRomanPSMT" w:hAnsi="Times New Roman"/>
          <w:sz w:val="28"/>
          <w:szCs w:val="28"/>
          <w:lang w:eastAsia="zh-CN"/>
        </w:rPr>
        <w:t>развитие новых видов экономической деятельности.</w:t>
      </w:r>
    </w:p>
    <w:p w:rsidR="004C2F06" w:rsidRPr="004C2F06" w:rsidRDefault="00720B09" w:rsidP="004C2F06">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004C2F06" w:rsidRPr="004C2F06">
        <w:rPr>
          <w:rFonts w:ascii="Times New Roman" w:eastAsia="TimesNewRomanPSMT" w:hAnsi="Times New Roman"/>
          <w:sz w:val="28"/>
          <w:szCs w:val="28"/>
          <w:lang w:eastAsia="zh-CN"/>
        </w:rPr>
        <w:t xml:space="preserve">К </w:t>
      </w:r>
      <w:r w:rsidR="004C2F06" w:rsidRPr="004C2F06">
        <w:rPr>
          <w:rFonts w:ascii="Times New Roman" w:eastAsia="TimesNewRomanPSMT" w:hAnsi="Times New Roman"/>
          <w:b/>
          <w:bCs/>
          <w:sz w:val="28"/>
          <w:szCs w:val="28"/>
          <w:lang w:eastAsia="zh-CN"/>
        </w:rPr>
        <w:t>20</w:t>
      </w:r>
      <w:r>
        <w:rPr>
          <w:rFonts w:ascii="Times New Roman" w:eastAsia="TimesNewRomanPSMT" w:hAnsi="Times New Roman"/>
          <w:b/>
          <w:bCs/>
          <w:sz w:val="28"/>
          <w:szCs w:val="28"/>
          <w:lang w:eastAsia="zh-CN"/>
        </w:rPr>
        <w:t>25</w:t>
      </w:r>
      <w:r w:rsidR="004C2F06" w:rsidRPr="004C2F06">
        <w:rPr>
          <w:rFonts w:ascii="Times New Roman" w:eastAsia="TimesNewRomanPSMT" w:hAnsi="Times New Roman"/>
          <w:b/>
          <w:bCs/>
          <w:sz w:val="28"/>
          <w:szCs w:val="28"/>
          <w:lang w:eastAsia="zh-CN"/>
        </w:rPr>
        <w:t xml:space="preserve"> году </w:t>
      </w:r>
      <w:r w:rsidR="004C2F06" w:rsidRPr="004C2F06">
        <w:rPr>
          <w:rFonts w:ascii="Times New Roman" w:eastAsia="TimesNewRomanPSMT" w:hAnsi="Times New Roman"/>
          <w:sz w:val="28"/>
          <w:szCs w:val="28"/>
          <w:lang w:eastAsia="zh-CN"/>
        </w:rPr>
        <w:t xml:space="preserve">будут достигнуты следующие </w:t>
      </w:r>
      <w:r w:rsidR="004C2F06" w:rsidRPr="004C2F06">
        <w:rPr>
          <w:rFonts w:ascii="Times New Roman" w:eastAsia="TimesNewRomanPSMT" w:hAnsi="Times New Roman"/>
          <w:b/>
          <w:bCs/>
          <w:i/>
          <w:iCs/>
          <w:sz w:val="28"/>
          <w:szCs w:val="28"/>
          <w:lang w:eastAsia="zh-CN"/>
        </w:rPr>
        <w:t xml:space="preserve">целевые показатели </w:t>
      </w:r>
      <w:r w:rsidR="004C2F06" w:rsidRPr="004C2F06">
        <w:rPr>
          <w:rFonts w:ascii="Times New Roman" w:eastAsia="TimesNewRomanPSMT" w:hAnsi="Times New Roman"/>
          <w:sz w:val="28"/>
          <w:szCs w:val="28"/>
          <w:lang w:eastAsia="zh-CN"/>
        </w:rPr>
        <w:t>в</w:t>
      </w:r>
      <w:r>
        <w:rPr>
          <w:rFonts w:ascii="Times New Roman" w:eastAsia="TimesNewRomanPSMT" w:hAnsi="Times New Roman"/>
          <w:sz w:val="28"/>
          <w:szCs w:val="28"/>
          <w:lang w:eastAsia="zh-CN"/>
        </w:rPr>
        <w:t xml:space="preserve"> </w:t>
      </w:r>
      <w:r w:rsidR="004C2F06" w:rsidRPr="004C2F06">
        <w:rPr>
          <w:rFonts w:ascii="Times New Roman" w:eastAsia="TimesNewRomanPSMT" w:hAnsi="Times New Roman"/>
          <w:sz w:val="28"/>
          <w:szCs w:val="28"/>
          <w:lang w:eastAsia="zh-CN"/>
        </w:rPr>
        <w:t>развитии малого и среднего предпринимательства</w:t>
      </w:r>
      <w:r w:rsidR="004C2F06" w:rsidRPr="004C2F06">
        <w:rPr>
          <w:rFonts w:ascii="Times New Roman" w:eastAsia="TimesNewRomanPSMT" w:hAnsi="Times New Roman"/>
          <w:b/>
          <w:bCs/>
          <w:sz w:val="28"/>
          <w:szCs w:val="28"/>
          <w:lang w:eastAsia="zh-CN"/>
        </w:rPr>
        <w:t>:</w:t>
      </w:r>
    </w:p>
    <w:p w:rsidR="004C2F06" w:rsidRPr="00A32FC0" w:rsidRDefault="00720B09" w:rsidP="004C2F0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4C2F06" w:rsidRPr="004C2F06">
        <w:rPr>
          <w:rFonts w:ascii="Times New Roman" w:eastAsia="TimesNewRomanPSMT" w:hAnsi="Times New Roman"/>
          <w:sz w:val="28"/>
          <w:szCs w:val="28"/>
          <w:lang w:eastAsia="zh-CN"/>
        </w:rPr>
        <w:t xml:space="preserve">число субъектов </w:t>
      </w:r>
      <w:r w:rsidR="004C2F06" w:rsidRPr="00A32FC0">
        <w:rPr>
          <w:rFonts w:ascii="Times New Roman" w:eastAsia="TimesNewRomanPSMT" w:hAnsi="Times New Roman"/>
          <w:sz w:val="28"/>
          <w:szCs w:val="28"/>
          <w:lang w:eastAsia="zh-CN"/>
        </w:rPr>
        <w:t xml:space="preserve">малого и среднего предпринимательства  возрастет до </w:t>
      </w:r>
      <w:r w:rsidR="007C7157" w:rsidRPr="00A32FC0">
        <w:rPr>
          <w:rFonts w:ascii="Times New Roman" w:eastAsia="TimesNewRomanPSMT" w:hAnsi="Times New Roman"/>
          <w:sz w:val="28"/>
          <w:szCs w:val="28"/>
          <w:lang w:eastAsia="zh-CN"/>
        </w:rPr>
        <w:t>225</w:t>
      </w:r>
      <w:r w:rsidR="004C2F06" w:rsidRPr="00A32FC0">
        <w:rPr>
          <w:rFonts w:ascii="Times New Roman" w:eastAsia="TimesNewRomanPSMT" w:hAnsi="Times New Roman"/>
          <w:sz w:val="28"/>
          <w:szCs w:val="28"/>
          <w:lang w:eastAsia="zh-CN"/>
        </w:rPr>
        <w:t>;</w:t>
      </w:r>
    </w:p>
    <w:p w:rsidR="004C2F06" w:rsidRDefault="00720B09" w:rsidP="004C2F06">
      <w:pPr>
        <w:autoSpaceDE w:val="0"/>
        <w:autoSpaceDN w:val="0"/>
        <w:adjustRightInd w:val="0"/>
        <w:spacing w:after="0" w:line="360" w:lineRule="auto"/>
        <w:jc w:val="both"/>
        <w:rPr>
          <w:rFonts w:ascii="Times New Roman" w:eastAsia="TimesNewRomanPSMT" w:hAnsi="Times New Roman"/>
          <w:sz w:val="28"/>
          <w:szCs w:val="28"/>
          <w:lang w:eastAsia="zh-CN"/>
        </w:rPr>
      </w:pPr>
      <w:r w:rsidRPr="00A32FC0">
        <w:rPr>
          <w:rFonts w:ascii="Times New Roman" w:eastAsia="TimesNewRomanPSMT" w:hAnsi="Times New Roman"/>
          <w:sz w:val="28"/>
          <w:szCs w:val="28"/>
          <w:lang w:eastAsia="zh-CN"/>
        </w:rPr>
        <w:t xml:space="preserve">           - </w:t>
      </w:r>
      <w:r w:rsidR="004C2F06" w:rsidRPr="00A32FC0">
        <w:rPr>
          <w:rFonts w:ascii="Times New Roman" w:eastAsia="TimesNewRomanPSMT" w:hAnsi="Times New Roman"/>
          <w:sz w:val="28"/>
          <w:szCs w:val="28"/>
          <w:lang w:eastAsia="zh-CN"/>
        </w:rPr>
        <w:t>доля занятых в сфере малого и среднего предпринимательства в общей</w:t>
      </w:r>
      <w:r w:rsidR="00A32FC0" w:rsidRPr="00A32FC0">
        <w:rPr>
          <w:rFonts w:ascii="Times New Roman" w:eastAsia="TimesNewRomanPSMT" w:hAnsi="Times New Roman"/>
          <w:sz w:val="28"/>
          <w:szCs w:val="28"/>
          <w:lang w:eastAsia="zh-CN"/>
        </w:rPr>
        <w:t xml:space="preserve"> </w:t>
      </w:r>
      <w:r w:rsidR="004C2F06" w:rsidRPr="00A32FC0">
        <w:rPr>
          <w:rFonts w:ascii="Times New Roman" w:eastAsia="TimesNewRomanPSMT" w:hAnsi="Times New Roman"/>
          <w:sz w:val="28"/>
          <w:szCs w:val="28"/>
          <w:lang w:eastAsia="zh-CN"/>
        </w:rPr>
        <w:t xml:space="preserve">численности занятых в экономике достигнет </w:t>
      </w:r>
      <w:r w:rsidR="00A32FC0" w:rsidRPr="00A32FC0">
        <w:rPr>
          <w:rFonts w:ascii="Times New Roman" w:eastAsia="TimesNewRomanPSMT" w:hAnsi="Times New Roman"/>
          <w:sz w:val="28"/>
          <w:szCs w:val="28"/>
          <w:lang w:eastAsia="zh-CN"/>
        </w:rPr>
        <w:t>35</w:t>
      </w:r>
      <w:r w:rsidR="004C2F06" w:rsidRPr="00A32FC0">
        <w:rPr>
          <w:rFonts w:ascii="Times New Roman" w:eastAsia="TimesNewRomanPSMT" w:hAnsi="Times New Roman"/>
          <w:sz w:val="28"/>
          <w:szCs w:val="28"/>
          <w:lang w:eastAsia="zh-CN"/>
        </w:rPr>
        <w:t>% против</w:t>
      </w:r>
      <w:r w:rsidR="004C2F06" w:rsidRPr="004C2F06">
        <w:rPr>
          <w:rFonts w:ascii="Times New Roman" w:eastAsia="TimesNewRomanPSMT" w:hAnsi="Times New Roman"/>
          <w:sz w:val="28"/>
          <w:szCs w:val="28"/>
          <w:lang w:eastAsia="zh-CN"/>
        </w:rPr>
        <w:t xml:space="preserve"> </w:t>
      </w:r>
      <w:r w:rsidR="00A32FC0">
        <w:rPr>
          <w:rFonts w:ascii="Times New Roman" w:eastAsia="TimesNewRomanPSMT" w:hAnsi="Times New Roman"/>
          <w:sz w:val="28"/>
          <w:szCs w:val="28"/>
          <w:lang w:eastAsia="zh-CN"/>
        </w:rPr>
        <w:t>31</w:t>
      </w:r>
      <w:r w:rsidR="004C2F06" w:rsidRPr="004C2F06">
        <w:rPr>
          <w:rFonts w:ascii="Times New Roman" w:eastAsia="TimesNewRomanPSMT" w:hAnsi="Times New Roman"/>
          <w:sz w:val="28"/>
          <w:szCs w:val="28"/>
          <w:lang w:eastAsia="zh-CN"/>
        </w:rPr>
        <w:t>% в базовом</w:t>
      </w:r>
      <w:r w:rsidR="00A32FC0">
        <w:rPr>
          <w:rFonts w:ascii="Times New Roman" w:eastAsia="TimesNewRomanPSMT" w:hAnsi="Times New Roman"/>
          <w:sz w:val="28"/>
          <w:szCs w:val="28"/>
          <w:lang w:eastAsia="zh-CN"/>
        </w:rPr>
        <w:t xml:space="preserve"> </w:t>
      </w:r>
      <w:r w:rsidR="004C2F06" w:rsidRPr="004C2F06">
        <w:rPr>
          <w:rFonts w:ascii="Times New Roman" w:eastAsia="TimesNewRomanPSMT" w:hAnsi="Times New Roman"/>
          <w:sz w:val="28"/>
          <w:szCs w:val="28"/>
          <w:lang w:eastAsia="zh-CN"/>
        </w:rPr>
        <w:t>201</w:t>
      </w:r>
      <w:r>
        <w:rPr>
          <w:rFonts w:ascii="Times New Roman" w:eastAsia="TimesNewRomanPSMT" w:hAnsi="Times New Roman"/>
          <w:sz w:val="28"/>
          <w:szCs w:val="28"/>
          <w:lang w:eastAsia="zh-CN"/>
        </w:rPr>
        <w:t>7</w:t>
      </w:r>
      <w:r w:rsidR="004C2F06" w:rsidRPr="004C2F06">
        <w:rPr>
          <w:rFonts w:ascii="Times New Roman" w:eastAsia="TimesNewRomanPSMT" w:hAnsi="Times New Roman"/>
          <w:sz w:val="28"/>
          <w:szCs w:val="28"/>
          <w:lang w:eastAsia="zh-CN"/>
        </w:rPr>
        <w:t xml:space="preserve"> году.</w:t>
      </w:r>
    </w:p>
    <w:p w:rsidR="00B67F5D" w:rsidRDefault="00C22FCB" w:rsidP="00B67F5D">
      <w:pPr>
        <w:autoSpaceDE w:val="0"/>
        <w:autoSpaceDN w:val="0"/>
        <w:adjustRightInd w:val="0"/>
        <w:spacing w:after="0" w:line="360" w:lineRule="auto"/>
        <w:rPr>
          <w:rFonts w:ascii="Times New Roman" w:eastAsiaTheme="minorEastAsia" w:hAnsi="Times New Roman"/>
          <w:b/>
          <w:bCs/>
          <w:i/>
          <w:iCs/>
          <w:sz w:val="28"/>
          <w:szCs w:val="28"/>
          <w:lang w:eastAsia="zh-CN"/>
        </w:rPr>
      </w:pPr>
      <w:r>
        <w:rPr>
          <w:rFonts w:ascii="Times New Roman" w:eastAsiaTheme="minorEastAsia" w:hAnsi="Times New Roman"/>
          <w:b/>
          <w:bCs/>
          <w:i/>
          <w:iCs/>
          <w:sz w:val="28"/>
          <w:szCs w:val="28"/>
          <w:lang w:eastAsia="zh-CN"/>
        </w:rPr>
        <w:t xml:space="preserve">      </w:t>
      </w:r>
      <w:r w:rsidR="00A0625A">
        <w:rPr>
          <w:rFonts w:ascii="Times New Roman" w:eastAsiaTheme="minorEastAsia" w:hAnsi="Times New Roman"/>
          <w:b/>
          <w:bCs/>
          <w:i/>
          <w:iCs/>
          <w:sz w:val="28"/>
          <w:szCs w:val="28"/>
          <w:lang w:eastAsia="zh-CN"/>
        </w:rPr>
        <w:t>4.2.3.</w:t>
      </w:r>
      <w:r>
        <w:rPr>
          <w:rFonts w:ascii="Times New Roman" w:eastAsiaTheme="minorEastAsia" w:hAnsi="Times New Roman"/>
          <w:b/>
          <w:bCs/>
          <w:i/>
          <w:iCs/>
          <w:sz w:val="28"/>
          <w:szCs w:val="28"/>
          <w:lang w:eastAsia="zh-CN"/>
        </w:rPr>
        <w:t xml:space="preserve"> </w:t>
      </w:r>
      <w:r w:rsidR="00B67F5D" w:rsidRPr="00B67F5D">
        <w:rPr>
          <w:rFonts w:ascii="Times New Roman" w:eastAsiaTheme="minorEastAsia" w:hAnsi="Times New Roman"/>
          <w:b/>
          <w:bCs/>
          <w:i/>
          <w:iCs/>
          <w:sz w:val="28"/>
          <w:szCs w:val="28"/>
          <w:lang w:eastAsia="zh-CN"/>
        </w:rPr>
        <w:t>Развитие потребительского рынка</w:t>
      </w:r>
    </w:p>
    <w:p w:rsidR="00C22FCB" w:rsidRPr="00C22FCB" w:rsidRDefault="00C22FCB" w:rsidP="00C22FC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C22FCB">
        <w:rPr>
          <w:rFonts w:ascii="Times New Roman" w:eastAsia="TimesNewRomanPSMT" w:hAnsi="Times New Roman"/>
          <w:sz w:val="28"/>
          <w:szCs w:val="28"/>
          <w:lang w:eastAsia="zh-CN"/>
        </w:rPr>
        <w:t>Состояние потребительского рынка имеет важнейшее значение для</w:t>
      </w:r>
      <w:r>
        <w:rPr>
          <w:rFonts w:ascii="Times New Roman" w:eastAsia="TimesNewRomanPSMT" w:hAnsi="Times New Roman"/>
          <w:sz w:val="28"/>
          <w:szCs w:val="28"/>
          <w:lang w:eastAsia="zh-CN"/>
        </w:rPr>
        <w:t xml:space="preserve"> </w:t>
      </w:r>
      <w:r w:rsidRPr="00C22FCB">
        <w:rPr>
          <w:rFonts w:ascii="Times New Roman" w:eastAsia="TimesNewRomanPSMT" w:hAnsi="Times New Roman"/>
          <w:sz w:val="28"/>
          <w:szCs w:val="28"/>
          <w:lang w:eastAsia="zh-CN"/>
        </w:rPr>
        <w:t>обеспечения качества жизни и комфортности среды проживания, а также</w:t>
      </w:r>
      <w:r>
        <w:rPr>
          <w:rFonts w:ascii="Times New Roman" w:eastAsia="TimesNewRomanPSMT" w:hAnsi="Times New Roman"/>
          <w:sz w:val="28"/>
          <w:szCs w:val="28"/>
          <w:lang w:eastAsia="zh-CN"/>
        </w:rPr>
        <w:t xml:space="preserve"> </w:t>
      </w:r>
      <w:r w:rsidRPr="00C22FCB">
        <w:rPr>
          <w:rFonts w:ascii="Times New Roman" w:eastAsia="TimesNewRomanPSMT" w:hAnsi="Times New Roman"/>
          <w:sz w:val="28"/>
          <w:szCs w:val="28"/>
          <w:lang w:eastAsia="zh-CN"/>
        </w:rPr>
        <w:t>состояния здоровья населения, которое зависит от качества и безопасности</w:t>
      </w:r>
      <w:r w:rsidR="00400322">
        <w:rPr>
          <w:rFonts w:ascii="Times New Roman" w:eastAsia="TimesNewRomanPSMT" w:hAnsi="Times New Roman"/>
          <w:sz w:val="28"/>
          <w:szCs w:val="28"/>
          <w:lang w:eastAsia="zh-CN"/>
        </w:rPr>
        <w:t xml:space="preserve"> </w:t>
      </w:r>
      <w:r w:rsidRPr="00C22FCB">
        <w:rPr>
          <w:rFonts w:ascii="Times New Roman" w:eastAsia="TimesNewRomanPSMT" w:hAnsi="Times New Roman"/>
          <w:sz w:val="28"/>
          <w:szCs w:val="28"/>
          <w:lang w:eastAsia="zh-CN"/>
        </w:rPr>
        <w:t>распространяемых через торговую сеть товаров, прежде всего, продуктов</w:t>
      </w:r>
      <w:r w:rsidR="00400322">
        <w:rPr>
          <w:rFonts w:ascii="Times New Roman" w:eastAsia="TimesNewRomanPSMT" w:hAnsi="Times New Roman"/>
          <w:sz w:val="28"/>
          <w:szCs w:val="28"/>
          <w:lang w:eastAsia="zh-CN"/>
        </w:rPr>
        <w:t xml:space="preserve"> </w:t>
      </w:r>
      <w:r w:rsidRPr="00C22FCB">
        <w:rPr>
          <w:rFonts w:ascii="Times New Roman" w:eastAsia="TimesNewRomanPSMT" w:hAnsi="Times New Roman"/>
          <w:sz w:val="28"/>
          <w:szCs w:val="28"/>
          <w:lang w:eastAsia="zh-CN"/>
        </w:rPr>
        <w:t>питания.</w:t>
      </w:r>
    </w:p>
    <w:p w:rsidR="00C22FCB" w:rsidRPr="00C22FCB" w:rsidRDefault="00A411EA" w:rsidP="00C22FC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 xml:space="preserve">Основной </w:t>
      </w:r>
      <w:r w:rsidR="00C22FCB" w:rsidRPr="00C22FCB">
        <w:rPr>
          <w:rFonts w:ascii="Times New Roman" w:eastAsia="TimesNewRomanPSMT" w:hAnsi="Times New Roman"/>
          <w:b/>
          <w:bCs/>
          <w:sz w:val="28"/>
          <w:szCs w:val="28"/>
          <w:lang w:eastAsia="zh-CN"/>
        </w:rPr>
        <w:t xml:space="preserve">целью </w:t>
      </w:r>
      <w:r w:rsidR="00C22FCB" w:rsidRPr="00C22FCB">
        <w:rPr>
          <w:rFonts w:ascii="Times New Roman" w:eastAsia="TimesNewRomanPSMT" w:hAnsi="Times New Roman"/>
          <w:sz w:val="28"/>
          <w:szCs w:val="28"/>
          <w:lang w:eastAsia="zh-CN"/>
        </w:rPr>
        <w:t>развития потребительского рынка является наиболее</w:t>
      </w: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полное удовлетворение спроса жителей района на приобретение в</w:t>
      </w: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комфортных условиях качественных и безопасных потребительских товаров,</w:t>
      </w: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lastRenderedPageBreak/>
        <w:t>услуг по доступным ценам в сочетании с формированием комфортной среды</w:t>
      </w: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для ведения бизнеса производителями товаров и субъектами торговой</w:t>
      </w: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деятельности.</w:t>
      </w:r>
    </w:p>
    <w:p w:rsidR="00C22FCB" w:rsidRPr="00C22FCB" w:rsidRDefault="00A411EA" w:rsidP="00C22FCB">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 xml:space="preserve">В результате развития потребительского рынка в </w:t>
      </w:r>
      <w:r w:rsidR="00CB0BD5">
        <w:rPr>
          <w:rFonts w:ascii="Times New Roman" w:eastAsia="TimesNewRomanPSMT" w:hAnsi="Times New Roman"/>
          <w:sz w:val="28"/>
          <w:szCs w:val="28"/>
          <w:lang w:eastAsia="zh-CN"/>
        </w:rPr>
        <w:t xml:space="preserve">Большеберезниковском муниципальном </w:t>
      </w:r>
      <w:r w:rsidR="00C22FCB" w:rsidRPr="00C22FCB">
        <w:rPr>
          <w:rFonts w:ascii="Times New Roman" w:eastAsia="TimesNewRomanPSMT" w:hAnsi="Times New Roman"/>
          <w:sz w:val="28"/>
          <w:szCs w:val="28"/>
          <w:lang w:eastAsia="zh-CN"/>
        </w:rPr>
        <w:t>районе</w:t>
      </w:r>
      <w:r w:rsidR="00CB0BD5">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 xml:space="preserve">будет </w:t>
      </w:r>
      <w:r w:rsidR="00C22FCB" w:rsidRPr="00C22FCB">
        <w:rPr>
          <w:rFonts w:ascii="Times New Roman" w:eastAsia="TimesNewRomanPSMT" w:hAnsi="Times New Roman"/>
          <w:b/>
          <w:bCs/>
          <w:sz w:val="28"/>
          <w:szCs w:val="28"/>
          <w:lang w:eastAsia="zh-CN"/>
        </w:rPr>
        <w:t>достигнуто:</w:t>
      </w:r>
    </w:p>
    <w:p w:rsidR="00C22FCB" w:rsidRPr="00C22FCB" w:rsidRDefault="00CB0BD5" w:rsidP="00C22FC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 xml:space="preserve">1. </w:t>
      </w:r>
      <w:r w:rsidR="00C22FCB" w:rsidRPr="00C22FCB">
        <w:rPr>
          <w:rFonts w:ascii="Times New Roman" w:eastAsia="TimesNewRomanPSMT" w:hAnsi="Times New Roman"/>
          <w:i/>
          <w:iCs/>
          <w:sz w:val="28"/>
          <w:szCs w:val="28"/>
          <w:lang w:eastAsia="zh-CN"/>
        </w:rPr>
        <w:t>Развитие торговой инфраструктуры с использованием различных</w:t>
      </w:r>
      <w:r>
        <w:rPr>
          <w:rFonts w:ascii="Times New Roman" w:eastAsia="TimesNewRomanPSMT" w:hAnsi="Times New Roman"/>
          <w:i/>
          <w:iCs/>
          <w:sz w:val="28"/>
          <w:szCs w:val="28"/>
          <w:lang w:eastAsia="zh-CN"/>
        </w:rPr>
        <w:t xml:space="preserve"> </w:t>
      </w:r>
      <w:r w:rsidR="00C22FCB" w:rsidRPr="00C22FCB">
        <w:rPr>
          <w:rFonts w:ascii="Times New Roman" w:eastAsia="TimesNewRomanPSMT" w:hAnsi="Times New Roman"/>
          <w:i/>
          <w:iCs/>
          <w:sz w:val="28"/>
          <w:szCs w:val="28"/>
          <w:lang w:eastAsia="zh-CN"/>
        </w:rPr>
        <w:t>форматов торговли</w:t>
      </w:r>
      <w:r>
        <w:rPr>
          <w:rFonts w:ascii="Times New Roman" w:eastAsia="TimesNewRomanPSMT" w:hAnsi="Times New Roman"/>
          <w:i/>
          <w:iCs/>
          <w:sz w:val="28"/>
          <w:szCs w:val="28"/>
          <w:lang w:eastAsia="zh-CN"/>
        </w:rPr>
        <w:t>.</w:t>
      </w:r>
    </w:p>
    <w:p w:rsidR="00C22FCB" w:rsidRPr="00C22FCB" w:rsidRDefault="00CB0BD5" w:rsidP="00C22FC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 xml:space="preserve">2. </w:t>
      </w:r>
      <w:r w:rsidR="00C22FCB" w:rsidRPr="00C22FCB">
        <w:rPr>
          <w:rFonts w:ascii="Times New Roman" w:eastAsia="TimesNewRomanPSMT" w:hAnsi="Times New Roman"/>
          <w:i/>
          <w:iCs/>
          <w:sz w:val="28"/>
          <w:szCs w:val="28"/>
          <w:lang w:eastAsia="zh-CN"/>
        </w:rPr>
        <w:t>Максимальное обеспечение потребителей района продукцией</w:t>
      </w:r>
      <w:r>
        <w:rPr>
          <w:rFonts w:ascii="Times New Roman" w:eastAsia="TimesNewRomanPSMT" w:hAnsi="Times New Roman"/>
          <w:i/>
          <w:iCs/>
          <w:sz w:val="28"/>
          <w:szCs w:val="28"/>
          <w:lang w:eastAsia="zh-CN"/>
        </w:rPr>
        <w:t xml:space="preserve"> </w:t>
      </w:r>
      <w:r w:rsidR="00C22FCB" w:rsidRPr="00C22FCB">
        <w:rPr>
          <w:rFonts w:ascii="Times New Roman" w:eastAsia="TimesNewRomanPSMT" w:hAnsi="Times New Roman"/>
          <w:i/>
          <w:iCs/>
          <w:sz w:val="28"/>
          <w:szCs w:val="28"/>
          <w:lang w:eastAsia="zh-CN"/>
        </w:rPr>
        <w:t>местных  товаропроизводителей путем продвижения</w:t>
      </w:r>
      <w:r>
        <w:rPr>
          <w:rFonts w:ascii="Times New Roman" w:eastAsia="TimesNewRomanPSMT" w:hAnsi="Times New Roman"/>
          <w:i/>
          <w:iCs/>
          <w:sz w:val="28"/>
          <w:szCs w:val="28"/>
          <w:lang w:eastAsia="zh-CN"/>
        </w:rPr>
        <w:t xml:space="preserve"> </w:t>
      </w:r>
      <w:r w:rsidR="00C22FCB" w:rsidRPr="00C22FCB">
        <w:rPr>
          <w:rFonts w:ascii="Times New Roman" w:eastAsia="TimesNewRomanPSMT" w:hAnsi="Times New Roman"/>
          <w:i/>
          <w:iCs/>
          <w:sz w:val="28"/>
          <w:szCs w:val="28"/>
          <w:lang w:eastAsia="zh-CN"/>
        </w:rPr>
        <w:t xml:space="preserve">ее на рынок района и </w:t>
      </w:r>
      <w:r>
        <w:rPr>
          <w:rFonts w:ascii="Times New Roman" w:eastAsia="TimesNewRomanPSMT" w:hAnsi="Times New Roman"/>
          <w:i/>
          <w:iCs/>
          <w:sz w:val="28"/>
          <w:szCs w:val="28"/>
          <w:lang w:eastAsia="zh-CN"/>
        </w:rPr>
        <w:t xml:space="preserve">республики </w:t>
      </w:r>
      <w:r w:rsidR="00C22FCB" w:rsidRPr="00C22FCB">
        <w:rPr>
          <w:rFonts w:ascii="Times New Roman" w:eastAsia="TimesNewRomanPSMT" w:hAnsi="Times New Roman"/>
          <w:i/>
          <w:iCs/>
          <w:sz w:val="28"/>
          <w:szCs w:val="28"/>
          <w:lang w:eastAsia="zh-CN"/>
        </w:rPr>
        <w:t>в рамках импортозамещения</w:t>
      </w:r>
      <w:r>
        <w:rPr>
          <w:rFonts w:ascii="Times New Roman" w:eastAsia="TimesNewRomanPSMT" w:hAnsi="Times New Roman"/>
          <w:i/>
          <w:iCs/>
          <w:sz w:val="28"/>
          <w:szCs w:val="28"/>
          <w:lang w:eastAsia="zh-CN"/>
        </w:rPr>
        <w:t>.</w:t>
      </w:r>
    </w:p>
    <w:p w:rsidR="00C22FCB" w:rsidRPr="00C22FCB" w:rsidRDefault="00CB0BD5" w:rsidP="00C22FC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C22FCB" w:rsidRPr="00C22FCB">
        <w:rPr>
          <w:rFonts w:ascii="Times New Roman" w:eastAsia="TimesNewRomanPSMT" w:hAnsi="Times New Roman"/>
          <w:b/>
          <w:bCs/>
          <w:sz w:val="28"/>
          <w:szCs w:val="28"/>
          <w:lang w:eastAsia="zh-CN"/>
        </w:rPr>
        <w:t xml:space="preserve">«Точками роста» </w:t>
      </w:r>
      <w:r w:rsidR="00C22FCB" w:rsidRPr="00C22FCB">
        <w:rPr>
          <w:rFonts w:ascii="Times New Roman" w:eastAsia="TimesNewRomanPSMT" w:hAnsi="Times New Roman"/>
          <w:sz w:val="28"/>
          <w:szCs w:val="28"/>
          <w:lang w:eastAsia="zh-CN"/>
        </w:rPr>
        <w:t>в развитии потребительского рынка в районе станет:</w:t>
      </w:r>
    </w:p>
    <w:p w:rsidR="00C22FCB" w:rsidRPr="00C22FCB" w:rsidRDefault="00CB0BD5" w:rsidP="00C22FC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развитие малых форм торговли в сельской местности;</w:t>
      </w:r>
    </w:p>
    <w:p w:rsidR="00C22FCB" w:rsidRPr="00C22FCB" w:rsidRDefault="00CB0BD5" w:rsidP="00C22FC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развитие бытовых услуг и общепита;</w:t>
      </w:r>
    </w:p>
    <w:p w:rsidR="00C22FCB" w:rsidRPr="00C22FCB" w:rsidRDefault="00CB0BD5" w:rsidP="00C22FC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развитие ярмарочной торговли.</w:t>
      </w:r>
    </w:p>
    <w:p w:rsidR="00C22FCB" w:rsidRPr="00C22FCB" w:rsidRDefault="00CB0BD5" w:rsidP="00C22FCB">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 xml:space="preserve">К </w:t>
      </w:r>
      <w:r w:rsidR="00C22FCB" w:rsidRPr="00C22FCB">
        <w:rPr>
          <w:rFonts w:ascii="Times New Roman" w:eastAsia="TimesNewRomanPSMT" w:hAnsi="Times New Roman"/>
          <w:b/>
          <w:bCs/>
          <w:sz w:val="28"/>
          <w:szCs w:val="28"/>
          <w:lang w:eastAsia="zh-CN"/>
        </w:rPr>
        <w:t>20</w:t>
      </w:r>
      <w:r>
        <w:rPr>
          <w:rFonts w:ascii="Times New Roman" w:eastAsia="TimesNewRomanPSMT" w:hAnsi="Times New Roman"/>
          <w:b/>
          <w:bCs/>
          <w:sz w:val="28"/>
          <w:szCs w:val="28"/>
          <w:lang w:eastAsia="zh-CN"/>
        </w:rPr>
        <w:t>25</w:t>
      </w:r>
      <w:r w:rsidR="00C22FCB" w:rsidRPr="00C22FCB">
        <w:rPr>
          <w:rFonts w:ascii="Times New Roman" w:eastAsia="TimesNewRomanPSMT" w:hAnsi="Times New Roman"/>
          <w:b/>
          <w:bCs/>
          <w:sz w:val="28"/>
          <w:szCs w:val="28"/>
          <w:lang w:eastAsia="zh-CN"/>
        </w:rPr>
        <w:t xml:space="preserve"> году </w:t>
      </w:r>
      <w:r w:rsidR="00C22FCB" w:rsidRPr="00C22FCB">
        <w:rPr>
          <w:rFonts w:ascii="Times New Roman" w:eastAsia="TimesNewRomanPSMT" w:hAnsi="Times New Roman"/>
          <w:sz w:val="28"/>
          <w:szCs w:val="28"/>
          <w:lang w:eastAsia="zh-CN"/>
        </w:rPr>
        <w:t xml:space="preserve">будут достигнуты следующие </w:t>
      </w:r>
      <w:r w:rsidR="00C22FCB" w:rsidRPr="00C22FCB">
        <w:rPr>
          <w:rFonts w:ascii="Times New Roman" w:eastAsia="TimesNewRomanPSMT" w:hAnsi="Times New Roman"/>
          <w:b/>
          <w:bCs/>
          <w:i/>
          <w:iCs/>
          <w:sz w:val="28"/>
          <w:szCs w:val="28"/>
          <w:lang w:eastAsia="zh-CN"/>
        </w:rPr>
        <w:t xml:space="preserve">целевые показатели </w:t>
      </w:r>
      <w:r w:rsidR="00C22FCB" w:rsidRPr="00C22FCB">
        <w:rPr>
          <w:rFonts w:ascii="Times New Roman" w:eastAsia="TimesNewRomanPSMT" w:hAnsi="Times New Roman"/>
          <w:sz w:val="28"/>
          <w:szCs w:val="28"/>
          <w:lang w:eastAsia="zh-CN"/>
        </w:rPr>
        <w:t>в</w:t>
      </w: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развитии потребительского рынка</w:t>
      </w:r>
      <w:r w:rsidR="00C22FCB" w:rsidRPr="00C22FCB">
        <w:rPr>
          <w:rFonts w:ascii="Times New Roman" w:eastAsia="TimesNewRomanPSMT" w:hAnsi="Times New Roman"/>
          <w:b/>
          <w:bCs/>
          <w:sz w:val="28"/>
          <w:szCs w:val="28"/>
          <w:lang w:eastAsia="zh-CN"/>
        </w:rPr>
        <w:t>:</w:t>
      </w:r>
    </w:p>
    <w:p w:rsidR="00C22FCB" w:rsidRDefault="00CB0BD5" w:rsidP="007E5783">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7E5783">
        <w:rPr>
          <w:rFonts w:ascii="Times New Roman" w:eastAsia="TimesNewRomanPSMT" w:hAnsi="Times New Roman"/>
          <w:sz w:val="28"/>
          <w:szCs w:val="28"/>
          <w:lang w:eastAsia="zh-CN"/>
        </w:rPr>
        <w:t xml:space="preserve"> объем оборота  розничной торговли во всех каналах реализации увеличится на 1</w:t>
      </w:r>
      <w:r w:rsidR="005D33FA">
        <w:rPr>
          <w:rFonts w:ascii="Times New Roman" w:eastAsia="TimesNewRomanPSMT" w:hAnsi="Times New Roman"/>
          <w:sz w:val="28"/>
          <w:szCs w:val="28"/>
          <w:lang w:eastAsia="zh-CN"/>
        </w:rPr>
        <w:t>81</w:t>
      </w:r>
      <w:r w:rsidR="007E5783">
        <w:rPr>
          <w:rFonts w:ascii="Times New Roman" w:eastAsia="TimesNewRomanPSMT" w:hAnsi="Times New Roman"/>
          <w:sz w:val="28"/>
          <w:szCs w:val="28"/>
          <w:lang w:eastAsia="zh-CN"/>
        </w:rPr>
        <w:t>%;</w:t>
      </w:r>
    </w:p>
    <w:p w:rsidR="00C22FCB" w:rsidRDefault="007E5783" w:rsidP="007E5783">
      <w:pPr>
        <w:autoSpaceDE w:val="0"/>
        <w:autoSpaceDN w:val="0"/>
        <w:adjustRightInd w:val="0"/>
        <w:spacing w:after="0" w:line="360" w:lineRule="auto"/>
        <w:jc w:val="both"/>
        <w:rPr>
          <w:rFonts w:ascii="Times New Roman" w:eastAsiaTheme="minorEastAsia" w:hAnsi="Times New Roman"/>
          <w:b/>
          <w:bCs/>
          <w:i/>
          <w:iCs/>
          <w:sz w:val="28"/>
          <w:szCs w:val="28"/>
          <w:lang w:eastAsia="zh-CN"/>
        </w:rPr>
      </w:pPr>
      <w:r>
        <w:rPr>
          <w:rFonts w:ascii="Times New Roman" w:eastAsia="TimesNewRomanPSMT" w:hAnsi="Times New Roman"/>
          <w:sz w:val="28"/>
          <w:szCs w:val="28"/>
          <w:lang w:eastAsia="zh-CN"/>
        </w:rPr>
        <w:t xml:space="preserve">        </w:t>
      </w:r>
      <w:r w:rsidR="00C22FCB">
        <w:rPr>
          <w:rFonts w:ascii="Times New Roman" w:eastAsiaTheme="minorEastAsia" w:hAnsi="Times New Roman"/>
          <w:b/>
          <w:bCs/>
          <w:i/>
          <w:iCs/>
          <w:sz w:val="28"/>
          <w:szCs w:val="28"/>
          <w:lang w:eastAsia="zh-CN"/>
        </w:rPr>
        <w:t xml:space="preserve">     </w:t>
      </w:r>
      <w:r w:rsidR="00A0625A">
        <w:rPr>
          <w:rFonts w:ascii="Times New Roman" w:eastAsiaTheme="minorEastAsia" w:hAnsi="Times New Roman"/>
          <w:b/>
          <w:bCs/>
          <w:i/>
          <w:iCs/>
          <w:sz w:val="28"/>
          <w:szCs w:val="28"/>
          <w:lang w:eastAsia="zh-CN"/>
        </w:rPr>
        <w:t>4.2.4. Развитие ж</w:t>
      </w:r>
      <w:r w:rsidR="00C22FCB" w:rsidRPr="00390531">
        <w:rPr>
          <w:rFonts w:ascii="Times New Roman" w:eastAsiaTheme="minorEastAsia" w:hAnsi="Times New Roman"/>
          <w:b/>
          <w:bCs/>
          <w:i/>
          <w:iCs/>
          <w:sz w:val="28"/>
          <w:szCs w:val="28"/>
          <w:lang w:eastAsia="zh-CN"/>
        </w:rPr>
        <w:t>илищно – коммунальн</w:t>
      </w:r>
      <w:r w:rsidR="00A0625A">
        <w:rPr>
          <w:rFonts w:ascii="Times New Roman" w:eastAsiaTheme="minorEastAsia" w:hAnsi="Times New Roman"/>
          <w:b/>
          <w:bCs/>
          <w:i/>
          <w:iCs/>
          <w:sz w:val="28"/>
          <w:szCs w:val="28"/>
          <w:lang w:eastAsia="zh-CN"/>
        </w:rPr>
        <w:t>ого</w:t>
      </w:r>
      <w:r w:rsidR="00C22FCB" w:rsidRPr="00390531">
        <w:rPr>
          <w:rFonts w:ascii="Times New Roman" w:eastAsiaTheme="minorEastAsia" w:hAnsi="Times New Roman"/>
          <w:b/>
          <w:bCs/>
          <w:i/>
          <w:iCs/>
          <w:sz w:val="28"/>
          <w:szCs w:val="28"/>
          <w:lang w:eastAsia="zh-CN"/>
        </w:rPr>
        <w:t xml:space="preserve"> комплекс</w:t>
      </w:r>
      <w:r w:rsidR="00A0625A">
        <w:rPr>
          <w:rFonts w:ascii="Times New Roman" w:eastAsiaTheme="minorEastAsia" w:hAnsi="Times New Roman"/>
          <w:b/>
          <w:bCs/>
          <w:i/>
          <w:iCs/>
          <w:sz w:val="28"/>
          <w:szCs w:val="28"/>
          <w:lang w:eastAsia="zh-CN"/>
        </w:rPr>
        <w:t>а</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Комфортное жилье, обеспеченное надежной коммунальной</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инфраструктурой– неотъемлемые</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составляющие высокого качества жизни</w:t>
      </w:r>
      <w:r>
        <w:rPr>
          <w:rFonts w:ascii="Times New Roman" w:eastAsia="TimesNewRomanPSMT" w:hAnsi="Times New Roman"/>
          <w:color w:val="000000"/>
          <w:sz w:val="28"/>
          <w:szCs w:val="28"/>
          <w:lang w:eastAsia="zh-CN"/>
        </w:rPr>
        <w:t xml:space="preserve"> населения</w:t>
      </w:r>
      <w:r w:rsidRPr="00390531">
        <w:rPr>
          <w:rFonts w:ascii="Times New Roman" w:eastAsia="TimesNewRomanPSMT" w:hAnsi="Times New Roman"/>
          <w:color w:val="000000"/>
          <w:sz w:val="28"/>
          <w:szCs w:val="28"/>
          <w:lang w:eastAsia="zh-CN"/>
        </w:rPr>
        <w:t>.</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Жилищно-коммунальное </w:t>
      </w:r>
      <w:r>
        <w:rPr>
          <w:rFonts w:ascii="Times New Roman" w:eastAsia="TimesNewRomanPSMT" w:hAnsi="Times New Roman"/>
          <w:color w:val="000000"/>
          <w:sz w:val="28"/>
          <w:szCs w:val="28"/>
          <w:lang w:eastAsia="zh-CN"/>
        </w:rPr>
        <w:t>сфера</w:t>
      </w:r>
      <w:r w:rsidRPr="00390531">
        <w:rPr>
          <w:rFonts w:ascii="Times New Roman" w:eastAsia="TimesNewRomanPSMT" w:hAnsi="Times New Roman"/>
          <w:color w:val="000000"/>
          <w:sz w:val="28"/>
          <w:szCs w:val="28"/>
          <w:lang w:eastAsia="zh-CN"/>
        </w:rPr>
        <w:t xml:space="preserve"> является базовой отраслью</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экономики </w:t>
      </w:r>
      <w:r>
        <w:rPr>
          <w:rFonts w:ascii="Times New Roman" w:eastAsia="TimesNewRomanPSMT" w:hAnsi="Times New Roman"/>
          <w:color w:val="000000"/>
          <w:sz w:val="28"/>
          <w:szCs w:val="28"/>
          <w:lang w:eastAsia="zh-CN"/>
        </w:rPr>
        <w:t xml:space="preserve">Большеберезниковского муниципального </w:t>
      </w:r>
      <w:r w:rsidRPr="00390531">
        <w:rPr>
          <w:rFonts w:ascii="Times New Roman" w:eastAsia="TimesNewRomanPSMT" w:hAnsi="Times New Roman"/>
          <w:color w:val="000000"/>
          <w:sz w:val="28"/>
          <w:szCs w:val="28"/>
          <w:lang w:eastAsia="zh-CN"/>
        </w:rPr>
        <w:t>района, обеспечивающей население района жизненно</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важными услугами: холодное водоснабжение,</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водоотведение, электроснабжение, газоснабжение.</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color w:val="000000"/>
          <w:sz w:val="28"/>
          <w:szCs w:val="28"/>
          <w:lang w:eastAsia="zh-CN"/>
        </w:rPr>
        <w:t xml:space="preserve">       </w:t>
      </w:r>
      <w:r w:rsidRPr="00390531">
        <w:rPr>
          <w:rFonts w:ascii="Times New Roman" w:eastAsia="TimesNewRomanPSMT" w:hAnsi="Times New Roman"/>
          <w:b/>
          <w:bCs/>
          <w:color w:val="000000"/>
          <w:sz w:val="28"/>
          <w:szCs w:val="28"/>
          <w:lang w:eastAsia="zh-CN"/>
        </w:rPr>
        <w:t xml:space="preserve">Целью </w:t>
      </w:r>
      <w:r w:rsidRPr="00390531">
        <w:rPr>
          <w:rFonts w:ascii="Times New Roman" w:eastAsia="TimesNewRomanPSMT" w:hAnsi="Times New Roman"/>
          <w:color w:val="000000"/>
          <w:sz w:val="28"/>
          <w:szCs w:val="28"/>
          <w:lang w:eastAsia="zh-CN"/>
        </w:rPr>
        <w:t>развития жилищно-коммунального комплекса района является</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создание для населения комфортных условий проживания и современной,</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надежной системы жизнеобеспечения</w:t>
      </w:r>
      <w:r>
        <w:rPr>
          <w:rFonts w:ascii="Times New Roman" w:eastAsia="TimesNewRomanPSMT" w:hAnsi="Times New Roman"/>
          <w:color w:val="000000"/>
          <w:sz w:val="28"/>
          <w:szCs w:val="28"/>
          <w:lang w:eastAsia="zh-CN"/>
        </w:rPr>
        <w:t xml:space="preserve">. </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221E1F"/>
          <w:sz w:val="28"/>
          <w:szCs w:val="28"/>
          <w:lang w:eastAsia="zh-CN"/>
        </w:rPr>
      </w:pPr>
      <w:r>
        <w:rPr>
          <w:rFonts w:ascii="Times New Roman" w:eastAsia="TimesNewRomanPSMT" w:hAnsi="Times New Roman"/>
          <w:color w:val="221E1F"/>
          <w:sz w:val="28"/>
          <w:szCs w:val="28"/>
          <w:lang w:eastAsia="zh-CN"/>
        </w:rPr>
        <w:lastRenderedPageBreak/>
        <w:t xml:space="preserve">      </w:t>
      </w:r>
      <w:r w:rsidRPr="00390531">
        <w:rPr>
          <w:rFonts w:ascii="Times New Roman" w:eastAsia="TimesNewRomanPSMT" w:hAnsi="Times New Roman"/>
          <w:color w:val="221E1F"/>
          <w:sz w:val="28"/>
          <w:szCs w:val="28"/>
          <w:lang w:eastAsia="zh-CN"/>
        </w:rPr>
        <w:t xml:space="preserve">Сформированная </w:t>
      </w:r>
      <w:r w:rsidRPr="00390531">
        <w:rPr>
          <w:rFonts w:ascii="Times New Roman" w:eastAsia="TimesNewRomanPSMT" w:hAnsi="Times New Roman"/>
          <w:i/>
          <w:iCs/>
          <w:color w:val="221E1F"/>
          <w:sz w:val="28"/>
          <w:szCs w:val="28"/>
          <w:lang w:eastAsia="zh-CN"/>
        </w:rPr>
        <w:t>система капитального ремонта многоквартирных</w:t>
      </w:r>
      <w:r>
        <w:rPr>
          <w:rFonts w:ascii="Times New Roman" w:eastAsia="TimesNewRomanPSMT" w:hAnsi="Times New Roman"/>
          <w:i/>
          <w:iCs/>
          <w:color w:val="221E1F"/>
          <w:sz w:val="28"/>
          <w:szCs w:val="28"/>
          <w:lang w:eastAsia="zh-CN"/>
        </w:rPr>
        <w:t xml:space="preserve"> </w:t>
      </w:r>
      <w:r w:rsidRPr="00390531">
        <w:rPr>
          <w:rFonts w:ascii="Times New Roman" w:eastAsia="TimesNewRomanPSMT" w:hAnsi="Times New Roman"/>
          <w:i/>
          <w:iCs/>
          <w:color w:val="221E1F"/>
          <w:sz w:val="28"/>
          <w:szCs w:val="28"/>
          <w:lang w:eastAsia="zh-CN"/>
        </w:rPr>
        <w:t xml:space="preserve">домов </w:t>
      </w:r>
      <w:r w:rsidRPr="00390531">
        <w:rPr>
          <w:rFonts w:ascii="Times New Roman" w:eastAsia="TimesNewRomanPSMT" w:hAnsi="Times New Roman"/>
          <w:color w:val="221E1F"/>
          <w:sz w:val="28"/>
          <w:szCs w:val="28"/>
          <w:lang w:eastAsia="zh-CN"/>
        </w:rPr>
        <w:t>позволит своевреме</w:t>
      </w:r>
      <w:r w:rsidR="00153048">
        <w:rPr>
          <w:rFonts w:ascii="Times New Roman" w:eastAsia="TimesNewRomanPSMT" w:hAnsi="Times New Roman"/>
          <w:color w:val="221E1F"/>
          <w:sz w:val="28"/>
          <w:szCs w:val="28"/>
          <w:lang w:eastAsia="zh-CN"/>
        </w:rPr>
        <w:t>н</w:t>
      </w:r>
      <w:r w:rsidRPr="00390531">
        <w:rPr>
          <w:rFonts w:ascii="Times New Roman" w:eastAsia="TimesNewRomanPSMT" w:hAnsi="Times New Roman"/>
          <w:color w:val="221E1F"/>
          <w:sz w:val="28"/>
          <w:szCs w:val="28"/>
          <w:lang w:eastAsia="zh-CN"/>
        </w:rPr>
        <w:t>но проводить необходимые ремонтные работы и</w:t>
      </w:r>
      <w:r>
        <w:rPr>
          <w:rFonts w:ascii="Times New Roman" w:eastAsia="TimesNewRomanPSMT" w:hAnsi="Times New Roman"/>
          <w:color w:val="221E1F"/>
          <w:sz w:val="28"/>
          <w:szCs w:val="28"/>
          <w:lang w:eastAsia="zh-CN"/>
        </w:rPr>
        <w:t xml:space="preserve"> </w:t>
      </w:r>
      <w:r w:rsidRPr="00390531">
        <w:rPr>
          <w:rFonts w:ascii="Times New Roman" w:eastAsia="TimesNewRomanPSMT" w:hAnsi="Times New Roman"/>
          <w:color w:val="221E1F"/>
          <w:sz w:val="28"/>
          <w:szCs w:val="28"/>
          <w:lang w:eastAsia="zh-CN"/>
        </w:rPr>
        <w:t>поддерживать жилищный фонд в надлежащем состоянии на всем периоде его</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221E1F"/>
          <w:sz w:val="28"/>
          <w:szCs w:val="28"/>
          <w:lang w:eastAsia="zh-CN"/>
        </w:rPr>
      </w:pPr>
      <w:r w:rsidRPr="00390531">
        <w:rPr>
          <w:rFonts w:ascii="Times New Roman" w:eastAsia="TimesNewRomanPSMT" w:hAnsi="Times New Roman"/>
          <w:color w:val="221E1F"/>
          <w:sz w:val="28"/>
          <w:szCs w:val="28"/>
          <w:lang w:eastAsia="zh-CN"/>
        </w:rPr>
        <w:t xml:space="preserve">эксплуатации. Наряду с </w:t>
      </w:r>
      <w:r w:rsidRPr="00390531">
        <w:rPr>
          <w:rFonts w:ascii="Times New Roman" w:eastAsia="TimesNewRomanPSMT" w:hAnsi="Times New Roman"/>
          <w:color w:val="000000"/>
          <w:sz w:val="28"/>
          <w:szCs w:val="28"/>
          <w:lang w:eastAsia="zh-CN"/>
        </w:rPr>
        <w:t>проводимым за счет бюджетных средств сносом</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старого жилищного фонда </w:t>
      </w:r>
      <w:r w:rsidRPr="00390531">
        <w:rPr>
          <w:rFonts w:ascii="Times New Roman" w:eastAsia="TimesNewRomanPSMT" w:hAnsi="Times New Roman"/>
          <w:color w:val="221E1F"/>
          <w:sz w:val="28"/>
          <w:szCs w:val="28"/>
          <w:lang w:eastAsia="zh-CN"/>
        </w:rPr>
        <w:t>отлаженная система капитального ремонта будет</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221E1F"/>
          <w:sz w:val="28"/>
          <w:szCs w:val="28"/>
          <w:lang w:eastAsia="zh-CN"/>
        </w:rPr>
      </w:pPr>
      <w:r w:rsidRPr="00390531">
        <w:rPr>
          <w:rFonts w:ascii="Times New Roman" w:eastAsia="TimesNewRomanPSMT" w:hAnsi="Times New Roman"/>
          <w:color w:val="221E1F"/>
          <w:sz w:val="28"/>
          <w:szCs w:val="28"/>
          <w:lang w:eastAsia="zh-CN"/>
        </w:rPr>
        <w:t xml:space="preserve">способствовать решению проблемы </w:t>
      </w:r>
      <w:r w:rsidRPr="00390531">
        <w:rPr>
          <w:rFonts w:ascii="Times New Roman" w:eastAsia="TimesNewRomanPSMT" w:hAnsi="Times New Roman"/>
          <w:i/>
          <w:iCs/>
          <w:color w:val="221E1F"/>
          <w:sz w:val="28"/>
          <w:szCs w:val="28"/>
          <w:lang w:eastAsia="zh-CN"/>
        </w:rPr>
        <w:t>аварийного  жилья</w:t>
      </w:r>
      <w:r w:rsidRPr="00390531">
        <w:rPr>
          <w:rFonts w:ascii="Times New Roman" w:eastAsia="TimesNewRomanPSMT" w:hAnsi="Times New Roman"/>
          <w:color w:val="221E1F"/>
          <w:sz w:val="28"/>
          <w:szCs w:val="28"/>
          <w:lang w:eastAsia="zh-CN"/>
        </w:rPr>
        <w:t>.</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i/>
          <w:iCs/>
          <w:color w:val="221E1F"/>
          <w:sz w:val="28"/>
          <w:szCs w:val="28"/>
          <w:lang w:eastAsia="zh-CN"/>
        </w:rPr>
      </w:pPr>
      <w:r>
        <w:rPr>
          <w:rFonts w:ascii="Times New Roman" w:eastAsia="TimesNewRomanPSMT" w:hAnsi="Times New Roman"/>
          <w:color w:val="221E1F"/>
          <w:sz w:val="28"/>
          <w:szCs w:val="28"/>
          <w:lang w:eastAsia="zh-CN"/>
        </w:rPr>
        <w:t xml:space="preserve">      </w:t>
      </w:r>
      <w:r w:rsidRPr="00390531">
        <w:rPr>
          <w:rFonts w:ascii="Times New Roman" w:eastAsia="TimesNewRomanPSMT" w:hAnsi="Times New Roman"/>
          <w:color w:val="221E1F"/>
          <w:sz w:val="28"/>
          <w:szCs w:val="28"/>
          <w:lang w:eastAsia="zh-CN"/>
        </w:rPr>
        <w:t>В сфере коммунального хозяйства в результате перехода на</w:t>
      </w:r>
      <w:r>
        <w:rPr>
          <w:rFonts w:ascii="Times New Roman" w:eastAsia="TimesNewRomanPSMT" w:hAnsi="Times New Roman"/>
          <w:color w:val="221E1F"/>
          <w:sz w:val="28"/>
          <w:szCs w:val="28"/>
          <w:lang w:eastAsia="zh-CN"/>
        </w:rPr>
        <w:t xml:space="preserve"> </w:t>
      </w:r>
      <w:r w:rsidRPr="00390531">
        <w:rPr>
          <w:rFonts w:ascii="Times New Roman" w:eastAsia="TimesNewRomanPSMT" w:hAnsi="Times New Roman"/>
          <w:color w:val="221E1F"/>
          <w:sz w:val="28"/>
          <w:szCs w:val="28"/>
          <w:lang w:eastAsia="zh-CN"/>
        </w:rPr>
        <w:t xml:space="preserve">экономически обоснованные тарифы </w:t>
      </w:r>
      <w:r w:rsidRPr="00390531">
        <w:rPr>
          <w:rFonts w:ascii="Times New Roman" w:eastAsia="TimesNewRomanPSMT" w:hAnsi="Times New Roman"/>
          <w:i/>
          <w:iCs/>
          <w:color w:val="221E1F"/>
          <w:sz w:val="28"/>
          <w:szCs w:val="28"/>
          <w:lang w:eastAsia="zh-CN"/>
        </w:rPr>
        <w:t>предприятия коммунального хозяйства</w:t>
      </w:r>
      <w:r>
        <w:rPr>
          <w:rFonts w:ascii="Times New Roman" w:eastAsia="TimesNewRomanPSMT" w:hAnsi="Times New Roman"/>
          <w:i/>
          <w:iCs/>
          <w:color w:val="221E1F"/>
          <w:sz w:val="28"/>
          <w:szCs w:val="28"/>
          <w:lang w:eastAsia="zh-CN"/>
        </w:rPr>
        <w:t xml:space="preserve"> </w:t>
      </w:r>
      <w:r w:rsidRPr="00390531">
        <w:rPr>
          <w:rFonts w:ascii="Times New Roman" w:eastAsia="TimesNewRomanPSMT" w:hAnsi="Times New Roman"/>
          <w:i/>
          <w:iCs/>
          <w:color w:val="221E1F"/>
          <w:sz w:val="28"/>
          <w:szCs w:val="28"/>
          <w:lang w:eastAsia="zh-CN"/>
        </w:rPr>
        <w:t>выйдут на безубыточный уровень деятельности.</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 xml:space="preserve">Получит развитие муниципально-частное партнерство </w:t>
      </w:r>
      <w:r w:rsidRPr="00390531">
        <w:rPr>
          <w:rFonts w:ascii="Times New Roman" w:eastAsia="TimesNewRomanPSMT" w:hAnsi="Times New Roman"/>
          <w:color w:val="000000"/>
          <w:sz w:val="28"/>
          <w:szCs w:val="28"/>
          <w:lang w:eastAsia="zh-CN"/>
        </w:rPr>
        <w:t>в сфере</w:t>
      </w:r>
      <w:r>
        <w:rPr>
          <w:rFonts w:ascii="Times New Roman" w:eastAsia="TimesNewRomanPSMT" w:hAnsi="Times New Roman"/>
          <w:color w:val="000000"/>
          <w:sz w:val="28"/>
          <w:szCs w:val="28"/>
          <w:lang w:eastAsia="zh-CN"/>
        </w:rPr>
        <w:t xml:space="preserve"> </w:t>
      </w:r>
      <w:r w:rsidR="00153048">
        <w:rPr>
          <w:rFonts w:ascii="Times New Roman" w:eastAsia="TimesNewRomanPSMT" w:hAnsi="Times New Roman"/>
          <w:color w:val="000000"/>
          <w:sz w:val="28"/>
          <w:szCs w:val="28"/>
          <w:lang w:eastAsia="zh-CN"/>
        </w:rPr>
        <w:t>коммунального хозяйства, а именно заключение концессионного соглашения. Которое будет заключено в целях обеспечения удовлетворения потребностей Большеберезниковского муниципального района в услугах по водоснабжению</w:t>
      </w:r>
      <w:r w:rsidR="00885493">
        <w:rPr>
          <w:rFonts w:ascii="Times New Roman" w:eastAsia="TimesNewRomanPSMT" w:hAnsi="Times New Roman"/>
          <w:color w:val="000000"/>
          <w:sz w:val="28"/>
          <w:szCs w:val="28"/>
          <w:lang w:eastAsia="zh-CN"/>
        </w:rPr>
        <w:t xml:space="preserve">. </w:t>
      </w:r>
      <w:r w:rsidR="0053005D">
        <w:rPr>
          <w:rFonts w:ascii="Times New Roman" w:eastAsia="TimesNewRomanPSMT" w:hAnsi="Times New Roman"/>
          <w:color w:val="000000"/>
          <w:sz w:val="28"/>
          <w:szCs w:val="28"/>
          <w:lang w:eastAsia="zh-CN"/>
        </w:rPr>
        <w:t xml:space="preserve">В рамках концессионного соглашение планируется </w:t>
      </w:r>
      <w:r w:rsidR="0027174C">
        <w:rPr>
          <w:rFonts w:ascii="Times New Roman" w:eastAsia="TimesNewRomanPSMT" w:hAnsi="Times New Roman"/>
          <w:color w:val="000000"/>
          <w:sz w:val="28"/>
          <w:szCs w:val="28"/>
          <w:lang w:eastAsia="zh-CN"/>
        </w:rPr>
        <w:t>реконструировать объекты водоснабжения в с. Марьяновка, с.Судосево, с.Симкино, с.Тазино.  В период реализации Стратегии до 2025 года, в рамках данного соглашения планируется инвестировать  свыше 1 млн. 300 тыс.рублей.</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На основе развития активности и ответственности собственников</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помещений в управлении своими многоквартирными домами,</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совершенствования их отношений с управляющими и ресурсоснабжающими</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организациями, развития конкуренции в этой сфере будет сформирована</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система </w:t>
      </w:r>
      <w:r w:rsidRPr="00390531">
        <w:rPr>
          <w:rFonts w:ascii="Times New Roman" w:eastAsia="TimesNewRomanPSMT" w:hAnsi="Times New Roman"/>
          <w:i/>
          <w:iCs/>
          <w:color w:val="000000"/>
          <w:sz w:val="28"/>
          <w:szCs w:val="28"/>
          <w:lang w:eastAsia="zh-CN"/>
        </w:rPr>
        <w:t>управления и эксплуатации жилищного фонда, позволяющая</w:t>
      </w: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обеспечить баланс интересов всех участников сферы жилищно-коммунального</w:t>
      </w: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 xml:space="preserve">хозяйства </w:t>
      </w:r>
      <w:r w:rsidRPr="00390531">
        <w:rPr>
          <w:rFonts w:ascii="Times New Roman" w:eastAsia="TimesNewRomanPSMT" w:hAnsi="Times New Roman"/>
          <w:color w:val="000000"/>
          <w:sz w:val="28"/>
          <w:szCs w:val="28"/>
          <w:lang w:eastAsia="zh-CN"/>
        </w:rPr>
        <w:t>(жильцов, ресурсоснабжающих и управляющих</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организаций).</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Развитие сферы жилищно-коммунального хозяйства будет</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осуществляться путем</w:t>
      </w:r>
      <w:r>
        <w:rPr>
          <w:rFonts w:ascii="Times New Roman" w:eastAsia="TimesNewRomanPSMT" w:hAnsi="Times New Roman"/>
          <w:color w:val="000000"/>
          <w:sz w:val="28"/>
          <w:szCs w:val="28"/>
          <w:lang w:eastAsia="zh-CN"/>
        </w:rPr>
        <w:t>:</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бережного отношения к коммунальным ресурсам, обеспечения</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энергетической эффективности отрасли, реализации мер по охране и защите</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lastRenderedPageBreak/>
        <w:t>окружающей среды, развитию и использованию альтернативных источников</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энергии.</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color w:val="000000"/>
          <w:sz w:val="28"/>
          <w:szCs w:val="28"/>
          <w:lang w:eastAsia="zh-CN"/>
        </w:rPr>
        <w:t xml:space="preserve">      </w:t>
      </w:r>
      <w:r w:rsidRPr="00390531">
        <w:rPr>
          <w:rFonts w:ascii="Times New Roman" w:eastAsia="TimesNewRomanPSMT" w:hAnsi="Times New Roman"/>
          <w:b/>
          <w:bCs/>
          <w:color w:val="000000"/>
          <w:sz w:val="28"/>
          <w:szCs w:val="28"/>
          <w:lang w:eastAsia="zh-CN"/>
        </w:rPr>
        <w:t xml:space="preserve">«Точками роста» </w:t>
      </w:r>
      <w:r w:rsidRPr="00390531">
        <w:rPr>
          <w:rFonts w:ascii="Times New Roman" w:eastAsia="TimesNewRomanPSMT" w:hAnsi="Times New Roman"/>
          <w:color w:val="000000"/>
          <w:sz w:val="28"/>
          <w:szCs w:val="28"/>
          <w:lang w:eastAsia="zh-CN"/>
        </w:rPr>
        <w:t>в сфере развития жилищно- коммунального</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хозяйства в районе станет:</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строительство очистных сооружений  </w:t>
      </w:r>
      <w:r>
        <w:rPr>
          <w:rFonts w:ascii="Times New Roman" w:eastAsia="TimesNewRomanPSMT" w:hAnsi="Times New Roman"/>
          <w:color w:val="000000"/>
          <w:sz w:val="28"/>
          <w:szCs w:val="28"/>
          <w:lang w:eastAsia="zh-CN"/>
        </w:rPr>
        <w:t>в с.Большие Березники;</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развитие муниципально- частного партнерства</w:t>
      </w:r>
      <w:r w:rsidR="006537B7">
        <w:rPr>
          <w:rFonts w:ascii="Times New Roman" w:eastAsia="TimesNewRomanPSMT" w:hAnsi="Times New Roman"/>
          <w:color w:val="000000"/>
          <w:sz w:val="28"/>
          <w:szCs w:val="28"/>
          <w:lang w:eastAsia="zh-CN"/>
        </w:rPr>
        <w:t>, а именно заключения концессионного соглашения в отношении объектов водоснабжения</w:t>
      </w:r>
      <w:r w:rsidR="00BF6455">
        <w:rPr>
          <w:rFonts w:ascii="Times New Roman" w:eastAsia="TimesNewRomanPSMT" w:hAnsi="Times New Roman"/>
          <w:color w:val="000000"/>
          <w:sz w:val="28"/>
          <w:szCs w:val="28"/>
          <w:lang w:eastAsia="zh-CN"/>
        </w:rPr>
        <w:t xml:space="preserve"> в населенных пунктах : с.Марьяновка, с.Судосево, с.Симкино, с.Тазино</w:t>
      </w:r>
      <w:r w:rsidRPr="00390531">
        <w:rPr>
          <w:rFonts w:ascii="Times New Roman" w:eastAsia="TimesNewRomanPSMT" w:hAnsi="Times New Roman"/>
          <w:color w:val="000000"/>
          <w:sz w:val="28"/>
          <w:szCs w:val="28"/>
          <w:lang w:eastAsia="zh-CN"/>
        </w:rPr>
        <w:t>;</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расселение граждан из ветхого и аварийного жилья;</w:t>
      </w:r>
    </w:p>
    <w:p w:rsidR="00C22FCB"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ремонт объектов коммунальной инфраструктуры;</w:t>
      </w:r>
    </w:p>
    <w:p w:rsidR="006537B7" w:rsidRDefault="006537B7"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строительство газопровода в сГарт по новым улицам, в д.Федоровка, и п.Вейсэ;</w:t>
      </w:r>
    </w:p>
    <w:p w:rsidR="002934FC" w:rsidRPr="00390531" w:rsidRDefault="002934FC"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строительство водопровода в с. Гарт по новым улицам, в с.Пермиси, с.Косогоры итд;</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капитальный ремонт многоквартирных домов.</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b/>
          <w:bCs/>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В результате развития жилищно – коммунального хозяйства в</w:t>
      </w:r>
      <w:r>
        <w:rPr>
          <w:rFonts w:ascii="Times New Roman" w:eastAsia="TimesNewRomanPSMT" w:hAnsi="Times New Roman"/>
          <w:color w:val="000000"/>
          <w:sz w:val="28"/>
          <w:szCs w:val="28"/>
          <w:lang w:eastAsia="zh-CN"/>
        </w:rPr>
        <w:t xml:space="preserve"> Большеберезниковском муниципальном</w:t>
      </w:r>
      <w:r w:rsidRPr="00390531">
        <w:rPr>
          <w:rFonts w:ascii="Times New Roman" w:eastAsia="TimesNewRomanPSMT" w:hAnsi="Times New Roman"/>
          <w:color w:val="000000"/>
          <w:sz w:val="28"/>
          <w:szCs w:val="28"/>
          <w:lang w:eastAsia="zh-CN"/>
        </w:rPr>
        <w:t xml:space="preserve"> районе </w:t>
      </w:r>
      <w:r w:rsidRPr="00390531">
        <w:rPr>
          <w:rFonts w:ascii="Times New Roman" w:eastAsia="TimesNewRomanPSMT" w:hAnsi="Times New Roman"/>
          <w:b/>
          <w:bCs/>
          <w:color w:val="000000"/>
          <w:sz w:val="28"/>
          <w:szCs w:val="28"/>
          <w:lang w:eastAsia="zh-CN"/>
        </w:rPr>
        <w:t>должно быть достигнуто:</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i/>
          <w:iCs/>
          <w:color w:val="000000"/>
          <w:sz w:val="28"/>
          <w:szCs w:val="28"/>
          <w:lang w:eastAsia="zh-CN"/>
        </w:rPr>
      </w:pP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1. Содействие обеспечению населения доступным и качественным</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sidRPr="00390531">
        <w:rPr>
          <w:rFonts w:ascii="Times New Roman" w:eastAsia="TimesNewRomanPSMT" w:hAnsi="Times New Roman"/>
          <w:i/>
          <w:iCs/>
          <w:color w:val="000000"/>
          <w:sz w:val="28"/>
          <w:szCs w:val="28"/>
          <w:lang w:eastAsia="zh-CN"/>
        </w:rPr>
        <w:t>жильем</w:t>
      </w:r>
      <w:r w:rsidRPr="00390531">
        <w:rPr>
          <w:rFonts w:ascii="Times New Roman" w:eastAsia="TimesNewRomanPSMT" w:hAnsi="Times New Roman"/>
          <w:color w:val="000000"/>
          <w:sz w:val="28"/>
          <w:szCs w:val="28"/>
          <w:lang w:eastAsia="zh-CN"/>
        </w:rPr>
        <w:t>:</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i/>
          <w:iCs/>
          <w:color w:val="000000"/>
          <w:sz w:val="28"/>
          <w:szCs w:val="28"/>
          <w:lang w:eastAsia="zh-CN"/>
        </w:rPr>
      </w:pP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2. Развитие и модернизация коммунальной инфраструктуры</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i/>
          <w:iCs/>
          <w:color w:val="000000"/>
          <w:sz w:val="28"/>
          <w:szCs w:val="28"/>
          <w:lang w:eastAsia="zh-CN"/>
        </w:rPr>
      </w:pP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3. Совершенствование управления жилищным фондом:</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i/>
          <w:iCs/>
          <w:color w:val="000000"/>
          <w:sz w:val="28"/>
          <w:szCs w:val="28"/>
          <w:lang w:eastAsia="zh-CN"/>
        </w:rPr>
      </w:pP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4.Регулирование градостроительной деятельности:</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i/>
          <w:iCs/>
          <w:color w:val="000000"/>
          <w:sz w:val="28"/>
          <w:szCs w:val="28"/>
          <w:lang w:eastAsia="zh-CN"/>
        </w:rPr>
      </w:pP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5. Развитие муниципально - частного партнерства как механизма</w:t>
      </w: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софинансирования проектов модернизации ЖКХ.</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i/>
          <w:iCs/>
          <w:color w:val="000000"/>
          <w:sz w:val="28"/>
          <w:szCs w:val="28"/>
          <w:lang w:eastAsia="zh-CN"/>
        </w:rPr>
      </w:pP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6. Ликвидация несанкционированных свалок. Организация сбора и</w:t>
      </w: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вывоза бытового мусора от населения и организаций.</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i/>
          <w:iCs/>
          <w:color w:val="000000"/>
          <w:sz w:val="28"/>
          <w:szCs w:val="28"/>
          <w:lang w:eastAsia="zh-CN"/>
        </w:rPr>
        <w:t xml:space="preserve">       </w:t>
      </w:r>
      <w:r w:rsidRPr="00390531">
        <w:rPr>
          <w:rFonts w:ascii="Times New Roman" w:eastAsia="TimesNewRomanPSMT" w:hAnsi="Times New Roman"/>
          <w:b/>
          <w:bCs/>
          <w:i/>
          <w:iCs/>
          <w:color w:val="000000"/>
          <w:sz w:val="28"/>
          <w:szCs w:val="28"/>
          <w:lang w:eastAsia="zh-CN"/>
        </w:rPr>
        <w:t>К 20</w:t>
      </w:r>
      <w:r>
        <w:rPr>
          <w:rFonts w:ascii="Times New Roman" w:eastAsia="TimesNewRomanPSMT" w:hAnsi="Times New Roman"/>
          <w:b/>
          <w:bCs/>
          <w:i/>
          <w:iCs/>
          <w:color w:val="000000"/>
          <w:sz w:val="28"/>
          <w:szCs w:val="28"/>
          <w:lang w:eastAsia="zh-CN"/>
        </w:rPr>
        <w:t>25</w:t>
      </w:r>
      <w:r w:rsidRPr="00390531">
        <w:rPr>
          <w:rFonts w:ascii="Times New Roman" w:eastAsia="TimesNewRomanPSMT" w:hAnsi="Times New Roman"/>
          <w:b/>
          <w:bCs/>
          <w:i/>
          <w:iCs/>
          <w:color w:val="000000"/>
          <w:sz w:val="28"/>
          <w:szCs w:val="28"/>
          <w:lang w:eastAsia="zh-CN"/>
        </w:rPr>
        <w:t xml:space="preserve"> году </w:t>
      </w:r>
      <w:r w:rsidRPr="00390531">
        <w:rPr>
          <w:rFonts w:ascii="Times New Roman" w:eastAsia="TimesNewRomanPSMT" w:hAnsi="Times New Roman"/>
          <w:color w:val="000000"/>
          <w:sz w:val="28"/>
          <w:szCs w:val="28"/>
          <w:lang w:eastAsia="zh-CN"/>
        </w:rPr>
        <w:t>развитие жилищно-коммунального комплекса района</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обеспечат повышение доступности и качества жилья для населения,</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надежность и устойчивость систем жизнеобеспечения.</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lastRenderedPageBreak/>
        <w:t xml:space="preserve">       </w:t>
      </w:r>
      <w:r w:rsidRPr="00390531">
        <w:rPr>
          <w:rFonts w:ascii="Times New Roman" w:eastAsia="TimesNewRomanPSMT" w:hAnsi="Times New Roman"/>
          <w:color w:val="000000"/>
          <w:sz w:val="28"/>
          <w:szCs w:val="28"/>
          <w:lang w:eastAsia="zh-CN"/>
        </w:rPr>
        <w:t xml:space="preserve">В целом в период </w:t>
      </w:r>
      <w:r w:rsidRPr="00FE3BEB">
        <w:rPr>
          <w:rFonts w:ascii="Times New Roman" w:eastAsia="TimesNewRomanPSMT" w:hAnsi="Times New Roman"/>
          <w:b/>
          <w:color w:val="000000"/>
          <w:sz w:val="28"/>
          <w:szCs w:val="28"/>
          <w:lang w:eastAsia="zh-CN"/>
        </w:rPr>
        <w:t>до</w:t>
      </w:r>
      <w:r w:rsidRPr="00390531">
        <w:rPr>
          <w:rFonts w:ascii="Times New Roman" w:eastAsia="TimesNewRomanPSMT" w:hAnsi="Times New Roman"/>
          <w:color w:val="000000"/>
          <w:sz w:val="28"/>
          <w:szCs w:val="28"/>
          <w:lang w:eastAsia="zh-CN"/>
        </w:rPr>
        <w:t xml:space="preserve"> </w:t>
      </w:r>
      <w:r w:rsidRPr="002066FF">
        <w:rPr>
          <w:rFonts w:ascii="Times New Roman" w:eastAsia="TimesNewRomanPSMT" w:hAnsi="Times New Roman"/>
          <w:b/>
          <w:color w:val="000000"/>
          <w:sz w:val="28"/>
          <w:szCs w:val="28"/>
          <w:lang w:eastAsia="zh-CN"/>
        </w:rPr>
        <w:t>2025 года</w:t>
      </w:r>
      <w:r w:rsidRPr="00390531">
        <w:rPr>
          <w:rFonts w:ascii="Times New Roman" w:eastAsia="TimesNewRomanPSMT" w:hAnsi="Times New Roman"/>
          <w:color w:val="000000"/>
          <w:sz w:val="28"/>
          <w:szCs w:val="28"/>
          <w:lang w:eastAsia="zh-CN"/>
        </w:rPr>
        <w:t xml:space="preserve"> будет введено не менее </w:t>
      </w:r>
      <w:r w:rsidR="00BC161E">
        <w:rPr>
          <w:rFonts w:ascii="Times New Roman" w:eastAsia="TimesNewRomanPSMT" w:hAnsi="Times New Roman"/>
          <w:color w:val="000000"/>
          <w:sz w:val="28"/>
          <w:szCs w:val="28"/>
          <w:lang w:eastAsia="zh-CN"/>
        </w:rPr>
        <w:t>4150</w:t>
      </w:r>
      <w:r w:rsidR="00105BA5">
        <w:rPr>
          <w:rFonts w:ascii="Times New Roman" w:eastAsia="TimesNewRomanPSMT" w:hAnsi="Times New Roman"/>
          <w:color w:val="000000"/>
          <w:sz w:val="28"/>
          <w:szCs w:val="28"/>
          <w:lang w:eastAsia="zh-CN"/>
        </w:rPr>
        <w:t xml:space="preserve"> кв.м</w:t>
      </w:r>
      <w:r w:rsidRPr="00105BA5">
        <w:rPr>
          <w:rFonts w:ascii="Times New Roman" w:eastAsia="TimesNewRomanPSMT" w:hAnsi="Times New Roman"/>
          <w:color w:val="000000"/>
          <w:sz w:val="28"/>
          <w:szCs w:val="28"/>
          <w:lang w:eastAsia="zh-CN"/>
        </w:rPr>
        <w:t xml:space="preserve"> жилья</w:t>
      </w:r>
      <w:r w:rsidRPr="00390531">
        <w:rPr>
          <w:rFonts w:ascii="Times New Roman" w:eastAsia="TimesNewRomanPSMT" w:hAnsi="Times New Roman"/>
          <w:color w:val="000000"/>
          <w:sz w:val="28"/>
          <w:szCs w:val="28"/>
          <w:lang w:eastAsia="zh-CN"/>
        </w:rPr>
        <w:t>,</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ежегодно</w:t>
      </w:r>
      <w:r w:rsidR="00BC161E">
        <w:rPr>
          <w:rFonts w:ascii="Times New Roman" w:eastAsia="TimesNewRomanPSMT" w:hAnsi="Times New Roman"/>
          <w:color w:val="000000"/>
          <w:sz w:val="28"/>
          <w:szCs w:val="28"/>
          <w:lang w:eastAsia="zh-CN"/>
        </w:rPr>
        <w:t>,</w:t>
      </w:r>
      <w:r w:rsidRPr="00390531">
        <w:rPr>
          <w:rFonts w:ascii="Times New Roman" w:eastAsia="TimesNewRomanPSMT" w:hAnsi="Times New Roman"/>
          <w:color w:val="000000"/>
          <w:sz w:val="28"/>
          <w:szCs w:val="28"/>
          <w:lang w:eastAsia="zh-CN"/>
        </w:rPr>
        <w:t xml:space="preserve"> на каждого жителя района будет вводиться </w:t>
      </w:r>
      <w:r w:rsidRPr="00105BA5">
        <w:rPr>
          <w:rFonts w:ascii="Times New Roman" w:eastAsia="TimesNewRomanPSMT" w:hAnsi="Times New Roman"/>
          <w:color w:val="000000"/>
          <w:sz w:val="28"/>
          <w:szCs w:val="28"/>
          <w:lang w:eastAsia="zh-CN"/>
        </w:rPr>
        <w:t xml:space="preserve">от </w:t>
      </w:r>
      <w:r w:rsidR="00105BA5" w:rsidRPr="00105BA5">
        <w:rPr>
          <w:rFonts w:ascii="Times New Roman" w:eastAsia="TimesNewRomanPSMT" w:hAnsi="Times New Roman"/>
          <w:color w:val="000000"/>
          <w:sz w:val="28"/>
          <w:szCs w:val="28"/>
          <w:lang w:eastAsia="zh-CN"/>
        </w:rPr>
        <w:t>33,0 кв.м</w:t>
      </w:r>
      <w:r w:rsidRPr="00105BA5">
        <w:rPr>
          <w:rFonts w:ascii="Times New Roman" w:eastAsia="TimesNewRomanPSMT" w:hAnsi="Times New Roman"/>
          <w:color w:val="000000"/>
          <w:sz w:val="28"/>
          <w:szCs w:val="28"/>
          <w:lang w:eastAsia="zh-CN"/>
        </w:rPr>
        <w:t xml:space="preserve"> до </w:t>
      </w:r>
      <w:r w:rsidR="00105BA5" w:rsidRPr="00105BA5">
        <w:rPr>
          <w:rFonts w:ascii="Times New Roman" w:eastAsia="TimesNewRomanPSMT" w:hAnsi="Times New Roman"/>
          <w:color w:val="000000"/>
          <w:sz w:val="28"/>
          <w:szCs w:val="28"/>
          <w:lang w:eastAsia="zh-CN"/>
        </w:rPr>
        <w:t>33,</w:t>
      </w:r>
      <w:r w:rsidR="00BC161E">
        <w:rPr>
          <w:rFonts w:ascii="Times New Roman" w:eastAsia="TimesNewRomanPSMT" w:hAnsi="Times New Roman"/>
          <w:color w:val="000000"/>
          <w:sz w:val="28"/>
          <w:szCs w:val="28"/>
          <w:lang w:eastAsia="zh-CN"/>
        </w:rPr>
        <w:t>9</w:t>
      </w:r>
      <w:r w:rsidR="00105BA5" w:rsidRPr="00105BA5">
        <w:rPr>
          <w:rFonts w:ascii="Times New Roman" w:eastAsia="TimesNewRomanPSMT" w:hAnsi="Times New Roman"/>
          <w:color w:val="000000"/>
          <w:sz w:val="28"/>
          <w:szCs w:val="28"/>
          <w:lang w:eastAsia="zh-CN"/>
        </w:rPr>
        <w:t xml:space="preserve"> кв</w:t>
      </w:r>
      <w:r w:rsidR="00105BA5">
        <w:rPr>
          <w:rFonts w:ascii="Times New Roman" w:eastAsia="TimesNewRomanPSMT" w:hAnsi="Times New Roman"/>
          <w:color w:val="000000"/>
          <w:sz w:val="28"/>
          <w:szCs w:val="28"/>
          <w:lang w:eastAsia="zh-CN"/>
        </w:rPr>
        <w:t>.м</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нового жилья, доступного и отвечающего требованиям</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энергоэффективности, экологичности, обеспечивающего комфортные</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условия проживания. </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sidRPr="002066FF">
        <w:rPr>
          <w:rFonts w:ascii="Times New Roman" w:eastAsia="TimesNewRomanPSMT" w:hAnsi="Times New Roman"/>
          <w:b/>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В период </w:t>
      </w:r>
      <w:r w:rsidRPr="00390531">
        <w:rPr>
          <w:rFonts w:ascii="Times New Roman" w:eastAsia="TimesNewRomanPSMT" w:hAnsi="Times New Roman"/>
          <w:b/>
          <w:bCs/>
          <w:color w:val="000000"/>
          <w:sz w:val="28"/>
          <w:szCs w:val="28"/>
          <w:lang w:eastAsia="zh-CN"/>
        </w:rPr>
        <w:t>до 20</w:t>
      </w:r>
      <w:r>
        <w:rPr>
          <w:rFonts w:ascii="Times New Roman" w:eastAsia="TimesNewRomanPSMT" w:hAnsi="Times New Roman"/>
          <w:b/>
          <w:bCs/>
          <w:color w:val="000000"/>
          <w:sz w:val="28"/>
          <w:szCs w:val="28"/>
          <w:lang w:eastAsia="zh-CN"/>
        </w:rPr>
        <w:t>25</w:t>
      </w:r>
      <w:r w:rsidRPr="00390531">
        <w:rPr>
          <w:rFonts w:ascii="Times New Roman" w:eastAsia="TimesNewRomanPSMT" w:hAnsi="Times New Roman"/>
          <w:b/>
          <w:bCs/>
          <w:color w:val="000000"/>
          <w:sz w:val="28"/>
          <w:szCs w:val="28"/>
          <w:lang w:eastAsia="zh-CN"/>
        </w:rPr>
        <w:t xml:space="preserve"> </w:t>
      </w:r>
      <w:r w:rsidRPr="00390531">
        <w:rPr>
          <w:rFonts w:ascii="Times New Roman" w:eastAsia="TimesNewRomanPSMT" w:hAnsi="Times New Roman"/>
          <w:color w:val="000000"/>
          <w:sz w:val="28"/>
          <w:szCs w:val="28"/>
          <w:lang w:eastAsia="zh-CN"/>
        </w:rPr>
        <w:t>года ежегодное обновление коммунальных сетей</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составит </w:t>
      </w:r>
      <w:r w:rsidRPr="0058291F">
        <w:rPr>
          <w:rFonts w:ascii="Times New Roman" w:eastAsia="TimesNewRomanPSMT" w:hAnsi="Times New Roman"/>
          <w:color w:val="000000"/>
          <w:sz w:val="28"/>
          <w:szCs w:val="28"/>
          <w:lang w:eastAsia="zh-CN"/>
        </w:rPr>
        <w:t>3-4%, модернизация, реконструкция и капитальный ремонт объектов коммунальной инфраструктуры позволит снизить износ объектов инженерной инфраструктуры на 30%. Увеличится срок эксплуатации инженерных коммуникаций, источников водоснабжения и систем водоотведения, на 25-30% снизится аварийность</w:t>
      </w:r>
      <w:r w:rsidRPr="00390531">
        <w:rPr>
          <w:rFonts w:ascii="Times New Roman" w:eastAsia="TimesNewRomanPSMT" w:hAnsi="Times New Roman"/>
          <w:color w:val="000000"/>
          <w:sz w:val="28"/>
          <w:szCs w:val="28"/>
          <w:lang w:eastAsia="zh-CN"/>
        </w:rPr>
        <w:t xml:space="preserve"> инженерных сетей.</w:t>
      </w:r>
    </w:p>
    <w:p w:rsidR="00B67F5D" w:rsidRDefault="00CB0BD5" w:rsidP="00B67F5D">
      <w:pPr>
        <w:autoSpaceDE w:val="0"/>
        <w:autoSpaceDN w:val="0"/>
        <w:adjustRightInd w:val="0"/>
        <w:spacing w:after="0" w:line="360" w:lineRule="auto"/>
        <w:rPr>
          <w:rFonts w:ascii="Times New Roman" w:eastAsiaTheme="minorEastAsia" w:hAnsi="Times New Roman"/>
          <w:sz w:val="28"/>
          <w:szCs w:val="28"/>
          <w:lang w:eastAsia="zh-CN"/>
        </w:rPr>
      </w:pPr>
      <w:r>
        <w:rPr>
          <w:rFonts w:ascii="TimesNewRomanPS-BoldItalicMT" w:eastAsiaTheme="minorEastAsia" w:hAnsi="TimesNewRomanPS-BoldItalicMT" w:cs="TimesNewRomanPS-BoldItalicMT"/>
          <w:b/>
          <w:bCs/>
          <w:i/>
          <w:iCs/>
          <w:sz w:val="28"/>
          <w:szCs w:val="28"/>
          <w:lang w:eastAsia="zh-CN"/>
        </w:rPr>
        <w:t xml:space="preserve">    </w:t>
      </w:r>
      <w:r w:rsidR="006748CE">
        <w:rPr>
          <w:rFonts w:ascii="TimesNewRomanPS-BoldItalicMT" w:eastAsiaTheme="minorEastAsia" w:hAnsi="TimesNewRomanPS-BoldItalicMT" w:cs="TimesNewRomanPS-BoldItalicMT"/>
          <w:b/>
          <w:bCs/>
          <w:i/>
          <w:iCs/>
          <w:sz w:val="28"/>
          <w:szCs w:val="28"/>
          <w:lang w:eastAsia="zh-CN"/>
        </w:rPr>
        <w:t xml:space="preserve">     </w:t>
      </w:r>
      <w:r w:rsidR="00DB2864" w:rsidRPr="00DB2864">
        <w:rPr>
          <w:rFonts w:ascii="Times New Roman" w:eastAsiaTheme="minorEastAsia" w:hAnsi="Times New Roman"/>
          <w:b/>
          <w:bCs/>
          <w:i/>
          <w:iCs/>
          <w:sz w:val="28"/>
          <w:szCs w:val="28"/>
          <w:lang w:eastAsia="zh-CN"/>
        </w:rPr>
        <w:t>4.2.5</w:t>
      </w:r>
      <w:r>
        <w:rPr>
          <w:rFonts w:ascii="TimesNewRomanPS-BoldItalicMT" w:eastAsiaTheme="minorEastAsia" w:hAnsi="TimesNewRomanPS-BoldItalicMT" w:cs="TimesNewRomanPS-BoldItalicMT"/>
          <w:b/>
          <w:bCs/>
          <w:i/>
          <w:iCs/>
          <w:sz w:val="28"/>
          <w:szCs w:val="28"/>
          <w:lang w:eastAsia="zh-CN"/>
        </w:rPr>
        <w:t xml:space="preserve"> </w:t>
      </w:r>
      <w:r w:rsidRPr="00CB0BD5">
        <w:rPr>
          <w:rFonts w:ascii="Times New Roman" w:eastAsiaTheme="minorEastAsia" w:hAnsi="Times New Roman"/>
          <w:b/>
          <w:bCs/>
          <w:i/>
          <w:iCs/>
          <w:sz w:val="28"/>
          <w:szCs w:val="28"/>
          <w:lang w:eastAsia="zh-CN"/>
        </w:rPr>
        <w:t>Развитие транспорта</w:t>
      </w:r>
      <w:r w:rsidRPr="00CB0BD5">
        <w:rPr>
          <w:rFonts w:ascii="Times New Roman" w:eastAsiaTheme="minorEastAsia" w:hAnsi="Times New Roman"/>
          <w:sz w:val="28"/>
          <w:szCs w:val="28"/>
          <w:lang w:eastAsia="zh-CN"/>
        </w:rPr>
        <w:t>.</w:t>
      </w:r>
    </w:p>
    <w:p w:rsidR="00CB0BD5" w:rsidRPr="00CB0BD5" w:rsidRDefault="00CB0BD5"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7763A5">
        <w:rPr>
          <w:rFonts w:ascii="Times New Roman" w:eastAsia="TimesNewRomanPSMT" w:hAnsi="Times New Roman"/>
          <w:sz w:val="28"/>
          <w:szCs w:val="28"/>
          <w:lang w:eastAsia="zh-CN"/>
        </w:rPr>
        <w:t xml:space="preserve">Транспорт играет важнейшую роль в экономике Большеберезниковского муниципального района </w:t>
      </w:r>
    </w:p>
    <w:p w:rsidR="00CB0BD5" w:rsidRPr="00CB0BD5" w:rsidRDefault="00CB0BD5"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CB0BD5">
        <w:rPr>
          <w:rFonts w:ascii="Times New Roman" w:eastAsia="TimesNewRomanPSMT" w:hAnsi="Times New Roman"/>
          <w:sz w:val="28"/>
          <w:szCs w:val="28"/>
          <w:lang w:eastAsia="zh-CN"/>
        </w:rPr>
        <w:t>Развитие человеческого потенциала, улучшение условий жизни требует</w:t>
      </w:r>
      <w:r>
        <w:rPr>
          <w:rFonts w:ascii="Times New Roman" w:eastAsia="TimesNewRomanPSMT" w:hAnsi="Times New Roman"/>
          <w:sz w:val="28"/>
          <w:szCs w:val="28"/>
          <w:lang w:eastAsia="zh-CN"/>
        </w:rPr>
        <w:t xml:space="preserve"> </w:t>
      </w:r>
      <w:r w:rsidRPr="00CB0BD5">
        <w:rPr>
          <w:rFonts w:ascii="Times New Roman" w:eastAsia="TimesNewRomanPSMT" w:hAnsi="Times New Roman"/>
          <w:sz w:val="28"/>
          <w:szCs w:val="28"/>
          <w:lang w:eastAsia="zh-CN"/>
        </w:rPr>
        <w:t>нового уровня обеспечения транспортного обслуживания населения.</w:t>
      </w:r>
    </w:p>
    <w:p w:rsidR="00CB0BD5" w:rsidRPr="00CB0BD5" w:rsidRDefault="00CB0BD5"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Pr="00CB0BD5">
        <w:rPr>
          <w:rFonts w:ascii="Times New Roman" w:eastAsia="TimesNewRomanPSMT" w:hAnsi="Times New Roman"/>
          <w:b/>
          <w:bCs/>
          <w:sz w:val="28"/>
          <w:szCs w:val="28"/>
          <w:lang w:eastAsia="zh-CN"/>
        </w:rPr>
        <w:t xml:space="preserve">Целью </w:t>
      </w:r>
      <w:r w:rsidRPr="00CB0BD5">
        <w:rPr>
          <w:rFonts w:ascii="Times New Roman" w:eastAsia="TimesNewRomanPSMT" w:hAnsi="Times New Roman"/>
          <w:sz w:val="28"/>
          <w:szCs w:val="28"/>
          <w:lang w:eastAsia="zh-CN"/>
        </w:rPr>
        <w:t>развития транспорта в районе является повышение</w:t>
      </w:r>
      <w:r>
        <w:rPr>
          <w:rFonts w:ascii="Times New Roman" w:eastAsia="TimesNewRomanPSMT" w:hAnsi="Times New Roman"/>
          <w:sz w:val="28"/>
          <w:szCs w:val="28"/>
          <w:lang w:eastAsia="zh-CN"/>
        </w:rPr>
        <w:t xml:space="preserve"> </w:t>
      </w:r>
      <w:r w:rsidRPr="00CB0BD5">
        <w:rPr>
          <w:rFonts w:ascii="Times New Roman" w:eastAsia="TimesNewRomanPSMT" w:hAnsi="Times New Roman"/>
          <w:sz w:val="28"/>
          <w:szCs w:val="28"/>
          <w:lang w:eastAsia="zh-CN"/>
        </w:rPr>
        <w:t>доступности и качества транспортных услуг для населения в соответствии с</w:t>
      </w:r>
      <w:r>
        <w:rPr>
          <w:rFonts w:ascii="Times New Roman" w:eastAsia="TimesNewRomanPSMT" w:hAnsi="Times New Roman"/>
          <w:sz w:val="28"/>
          <w:szCs w:val="28"/>
          <w:lang w:eastAsia="zh-CN"/>
        </w:rPr>
        <w:t xml:space="preserve"> </w:t>
      </w:r>
      <w:r w:rsidRPr="00CB0BD5">
        <w:rPr>
          <w:rFonts w:ascii="Times New Roman" w:eastAsia="TimesNewRomanPSMT" w:hAnsi="Times New Roman"/>
          <w:sz w:val="28"/>
          <w:szCs w:val="28"/>
          <w:lang w:eastAsia="zh-CN"/>
        </w:rPr>
        <w:t>социальными стандартами.</w:t>
      </w:r>
    </w:p>
    <w:p w:rsidR="00CB0BD5" w:rsidRPr="00CB0BD5" w:rsidRDefault="00CB0BD5" w:rsidP="00CB0BD5">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Pr="00CB0BD5">
        <w:rPr>
          <w:rFonts w:ascii="Times New Roman" w:eastAsia="TimesNewRomanPSMT" w:hAnsi="Times New Roman"/>
          <w:sz w:val="28"/>
          <w:szCs w:val="28"/>
          <w:lang w:eastAsia="zh-CN"/>
        </w:rPr>
        <w:t xml:space="preserve">В результате развития транспорта в </w:t>
      </w:r>
      <w:r>
        <w:rPr>
          <w:rFonts w:ascii="Times New Roman" w:eastAsia="TimesNewRomanPSMT" w:hAnsi="Times New Roman"/>
          <w:sz w:val="28"/>
          <w:szCs w:val="28"/>
          <w:lang w:eastAsia="zh-CN"/>
        </w:rPr>
        <w:t xml:space="preserve">Большеберезниковском муниципальном </w:t>
      </w:r>
      <w:r w:rsidRPr="00CB0BD5">
        <w:rPr>
          <w:rFonts w:ascii="Times New Roman" w:eastAsia="TimesNewRomanPSMT" w:hAnsi="Times New Roman"/>
          <w:sz w:val="28"/>
          <w:szCs w:val="28"/>
          <w:lang w:eastAsia="zh-CN"/>
        </w:rPr>
        <w:t xml:space="preserve"> районе </w:t>
      </w:r>
      <w:r w:rsidRPr="00CB0BD5">
        <w:rPr>
          <w:rFonts w:ascii="Times New Roman" w:eastAsia="TimesNewRomanPSMT" w:hAnsi="Times New Roman"/>
          <w:b/>
          <w:bCs/>
          <w:sz w:val="28"/>
          <w:szCs w:val="28"/>
          <w:lang w:eastAsia="zh-CN"/>
        </w:rPr>
        <w:t>произойдет:</w:t>
      </w:r>
    </w:p>
    <w:p w:rsidR="00CB0BD5" w:rsidRPr="00CB0BD5" w:rsidRDefault="00CB0BD5"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Pr="00CB0BD5">
        <w:rPr>
          <w:rFonts w:ascii="Times New Roman" w:eastAsia="TimesNewRomanPSMT" w:hAnsi="Times New Roman"/>
          <w:sz w:val="28"/>
          <w:szCs w:val="28"/>
          <w:lang w:eastAsia="zh-CN"/>
        </w:rPr>
        <w:t>повышение уровня безопасности транспортной системы и снижение</w:t>
      </w:r>
      <w:r>
        <w:rPr>
          <w:rFonts w:ascii="Times New Roman" w:eastAsia="TimesNewRomanPSMT" w:hAnsi="Times New Roman"/>
          <w:sz w:val="28"/>
          <w:szCs w:val="28"/>
          <w:lang w:eastAsia="zh-CN"/>
        </w:rPr>
        <w:t xml:space="preserve"> </w:t>
      </w:r>
      <w:r w:rsidRPr="00CB0BD5">
        <w:rPr>
          <w:rFonts w:ascii="Times New Roman" w:eastAsia="TimesNewRomanPSMT" w:hAnsi="Times New Roman"/>
          <w:sz w:val="28"/>
          <w:szCs w:val="28"/>
          <w:lang w:eastAsia="zh-CN"/>
        </w:rPr>
        <w:t>вредного воздействия на окружающую среду;</w:t>
      </w:r>
    </w:p>
    <w:p w:rsidR="00CB0BD5" w:rsidRPr="00CB0BD5" w:rsidRDefault="00CB0BD5"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Pr="00CB0BD5">
        <w:rPr>
          <w:rFonts w:ascii="Times New Roman" w:eastAsia="TimesNewRomanPSMT" w:hAnsi="Times New Roman"/>
          <w:sz w:val="28"/>
          <w:szCs w:val="28"/>
          <w:lang w:eastAsia="zh-CN"/>
        </w:rPr>
        <w:t>повышение транспортной доступности района с другими территориями</w:t>
      </w:r>
    </w:p>
    <w:p w:rsidR="00CB0BD5" w:rsidRPr="00CB0BD5" w:rsidRDefault="00D179BF"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Республики Мордовия</w:t>
      </w:r>
      <w:r w:rsidR="00CB0BD5" w:rsidRPr="00CB0BD5">
        <w:rPr>
          <w:rFonts w:ascii="Times New Roman" w:eastAsia="TimesNewRomanPSMT" w:hAnsi="Times New Roman"/>
          <w:sz w:val="28"/>
          <w:szCs w:val="28"/>
          <w:lang w:eastAsia="zh-CN"/>
        </w:rPr>
        <w:t>.</w:t>
      </w:r>
    </w:p>
    <w:p w:rsidR="00CB0BD5" w:rsidRDefault="00D179BF"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CB0BD5" w:rsidRPr="00CB0BD5">
        <w:rPr>
          <w:rFonts w:ascii="Times New Roman" w:eastAsia="TimesNewRomanPSMT" w:hAnsi="Times New Roman"/>
          <w:b/>
          <w:bCs/>
          <w:sz w:val="28"/>
          <w:szCs w:val="28"/>
          <w:lang w:eastAsia="zh-CN"/>
        </w:rPr>
        <w:t xml:space="preserve">«Точками роста» </w:t>
      </w:r>
      <w:r w:rsidR="00CB0BD5" w:rsidRPr="00CB0BD5">
        <w:rPr>
          <w:rFonts w:ascii="Times New Roman" w:eastAsia="TimesNewRomanPSMT" w:hAnsi="Times New Roman"/>
          <w:sz w:val="28"/>
          <w:szCs w:val="28"/>
          <w:lang w:eastAsia="zh-CN"/>
        </w:rPr>
        <w:t>в развитии транспорта в районе станет:</w:t>
      </w:r>
    </w:p>
    <w:p w:rsidR="00F94251" w:rsidRPr="00CB0BD5" w:rsidRDefault="00F94251"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6C0FA3">
        <w:rPr>
          <w:rFonts w:ascii="Times New Roman" w:eastAsia="TimesNewRomanPSMT" w:hAnsi="Times New Roman"/>
          <w:sz w:val="28"/>
          <w:szCs w:val="28"/>
          <w:lang w:eastAsia="zh-CN"/>
        </w:rPr>
        <w:t>строительство новых и капитальный ремонт автомобильных дорог местного значения;</w:t>
      </w:r>
    </w:p>
    <w:p w:rsidR="00CB0BD5" w:rsidRPr="00CB0BD5" w:rsidRDefault="00D179BF"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развитие грузовых и пассажирских перевозок.</w:t>
      </w:r>
    </w:p>
    <w:p w:rsidR="00CB0BD5" w:rsidRPr="00CB0BD5" w:rsidRDefault="00D179BF"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lastRenderedPageBreak/>
        <w:t xml:space="preserve">       </w:t>
      </w:r>
      <w:r w:rsidR="00CB0BD5" w:rsidRPr="00CB0BD5">
        <w:rPr>
          <w:rFonts w:ascii="Times New Roman" w:eastAsia="TimesNewRomanPSMT" w:hAnsi="Times New Roman"/>
          <w:sz w:val="28"/>
          <w:szCs w:val="28"/>
          <w:lang w:eastAsia="zh-CN"/>
        </w:rPr>
        <w:t xml:space="preserve">К </w:t>
      </w:r>
      <w:r w:rsidR="00CB0BD5" w:rsidRPr="00CB0BD5">
        <w:rPr>
          <w:rFonts w:ascii="Times New Roman" w:eastAsia="TimesNewRomanPSMT" w:hAnsi="Times New Roman"/>
          <w:b/>
          <w:bCs/>
          <w:sz w:val="28"/>
          <w:szCs w:val="28"/>
          <w:lang w:eastAsia="zh-CN"/>
        </w:rPr>
        <w:t>20</w:t>
      </w:r>
      <w:r>
        <w:rPr>
          <w:rFonts w:ascii="Times New Roman" w:eastAsia="TimesNewRomanPSMT" w:hAnsi="Times New Roman"/>
          <w:b/>
          <w:bCs/>
          <w:sz w:val="28"/>
          <w:szCs w:val="28"/>
          <w:lang w:eastAsia="zh-CN"/>
        </w:rPr>
        <w:t>25</w:t>
      </w:r>
      <w:r w:rsidR="00CB0BD5" w:rsidRPr="00CB0BD5">
        <w:rPr>
          <w:rFonts w:ascii="Times New Roman" w:eastAsia="TimesNewRomanPSMT" w:hAnsi="Times New Roman"/>
          <w:b/>
          <w:bCs/>
          <w:sz w:val="28"/>
          <w:szCs w:val="28"/>
          <w:lang w:eastAsia="zh-CN"/>
        </w:rPr>
        <w:t xml:space="preserve"> году </w:t>
      </w:r>
      <w:r w:rsidR="00CB0BD5" w:rsidRPr="00CB0BD5">
        <w:rPr>
          <w:rFonts w:ascii="Times New Roman" w:eastAsia="TimesNewRomanPSMT" w:hAnsi="Times New Roman"/>
          <w:sz w:val="28"/>
          <w:szCs w:val="28"/>
          <w:lang w:eastAsia="zh-CN"/>
        </w:rPr>
        <w:t xml:space="preserve">будут достигнуты следующие </w:t>
      </w:r>
      <w:r w:rsidR="00CB0BD5" w:rsidRPr="00CB0BD5">
        <w:rPr>
          <w:rFonts w:ascii="Times New Roman" w:eastAsia="TimesNewRomanPSMT" w:hAnsi="Times New Roman"/>
          <w:b/>
          <w:bCs/>
          <w:i/>
          <w:iCs/>
          <w:sz w:val="28"/>
          <w:szCs w:val="28"/>
          <w:lang w:eastAsia="zh-CN"/>
        </w:rPr>
        <w:t xml:space="preserve">целевые показатели </w:t>
      </w:r>
      <w:r w:rsidR="00CB0BD5" w:rsidRPr="00CB0BD5">
        <w:rPr>
          <w:rFonts w:ascii="Times New Roman" w:eastAsia="TimesNewRomanPSMT" w:hAnsi="Times New Roman"/>
          <w:sz w:val="28"/>
          <w:szCs w:val="28"/>
          <w:lang w:eastAsia="zh-CN"/>
        </w:rPr>
        <w:t>в</w:t>
      </w: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развитии транспорта:</w:t>
      </w:r>
    </w:p>
    <w:p w:rsidR="00CB0BD5" w:rsidRDefault="00D179BF"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доля населения, проживающего в населенных пунктах, не имеющих</w:t>
      </w: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регулярного автобусного и (или) железнодорожного сообщения с</w:t>
      </w: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административным центром муниципального района, в</w:t>
      </w: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общей численности населения</w:t>
      </w: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муниципального района</w:t>
      </w:r>
      <w:r>
        <w:rPr>
          <w:rFonts w:ascii="Times New Roman" w:eastAsia="TimesNewRomanPSMT" w:hAnsi="Times New Roman"/>
          <w:sz w:val="28"/>
          <w:szCs w:val="28"/>
          <w:lang w:eastAsia="zh-CN"/>
        </w:rPr>
        <w:t xml:space="preserve"> </w:t>
      </w:r>
      <w:r w:rsidR="00CB0BD5" w:rsidRPr="00954741">
        <w:rPr>
          <w:rFonts w:ascii="Times New Roman" w:eastAsia="TimesNewRomanPSMT" w:hAnsi="Times New Roman"/>
          <w:sz w:val="28"/>
          <w:szCs w:val="28"/>
          <w:lang w:eastAsia="zh-CN"/>
        </w:rPr>
        <w:t>составит 0% вместо 0,</w:t>
      </w:r>
      <w:r w:rsidR="00954741" w:rsidRPr="00954741">
        <w:rPr>
          <w:rFonts w:ascii="Times New Roman" w:eastAsia="TimesNewRomanPSMT" w:hAnsi="Times New Roman"/>
          <w:sz w:val="28"/>
          <w:szCs w:val="28"/>
          <w:lang w:eastAsia="zh-CN"/>
        </w:rPr>
        <w:t>7</w:t>
      </w:r>
      <w:r w:rsidR="00CB0BD5" w:rsidRPr="00954741">
        <w:rPr>
          <w:rFonts w:ascii="Times New Roman" w:eastAsia="TimesNewRomanPSMT" w:hAnsi="Times New Roman"/>
          <w:sz w:val="28"/>
          <w:szCs w:val="28"/>
          <w:lang w:eastAsia="zh-CN"/>
        </w:rPr>
        <w:t>%</w:t>
      </w:r>
      <w:r w:rsidR="00CB0BD5" w:rsidRPr="00CB0BD5">
        <w:rPr>
          <w:rFonts w:ascii="Times New Roman" w:eastAsia="TimesNewRomanPSMT" w:hAnsi="Times New Roman"/>
          <w:sz w:val="28"/>
          <w:szCs w:val="28"/>
          <w:lang w:eastAsia="zh-CN"/>
        </w:rPr>
        <w:t xml:space="preserve"> в базовом 201</w:t>
      </w:r>
      <w:r w:rsidR="00954741">
        <w:rPr>
          <w:rFonts w:ascii="Times New Roman" w:eastAsia="TimesNewRomanPSMT" w:hAnsi="Times New Roman"/>
          <w:sz w:val="28"/>
          <w:szCs w:val="28"/>
          <w:lang w:eastAsia="zh-CN"/>
        </w:rPr>
        <w:t>5</w:t>
      </w:r>
      <w:r w:rsidR="00CB0BD5" w:rsidRPr="00CB0BD5">
        <w:rPr>
          <w:rFonts w:ascii="Times New Roman" w:eastAsia="TimesNewRomanPSMT" w:hAnsi="Times New Roman"/>
          <w:sz w:val="28"/>
          <w:szCs w:val="28"/>
          <w:lang w:eastAsia="zh-CN"/>
        </w:rPr>
        <w:t xml:space="preserve"> году.</w:t>
      </w:r>
    </w:p>
    <w:p w:rsidR="007763A5" w:rsidRDefault="007763A5" w:rsidP="007763A5">
      <w:pPr>
        <w:autoSpaceDE w:val="0"/>
        <w:autoSpaceDN w:val="0"/>
        <w:adjustRightInd w:val="0"/>
        <w:spacing w:after="0" w:line="360" w:lineRule="auto"/>
        <w:rPr>
          <w:rFonts w:ascii="Times New Roman" w:eastAsiaTheme="minorEastAsia" w:hAnsi="Times New Roman"/>
          <w:b/>
          <w:bCs/>
          <w:i/>
          <w:iCs/>
          <w:sz w:val="28"/>
          <w:szCs w:val="28"/>
          <w:lang w:eastAsia="zh-CN"/>
        </w:rPr>
      </w:pPr>
      <w:r>
        <w:rPr>
          <w:rFonts w:ascii="Times New Roman" w:eastAsiaTheme="minorEastAsia" w:hAnsi="Times New Roman"/>
          <w:b/>
          <w:bCs/>
          <w:i/>
          <w:iCs/>
          <w:sz w:val="28"/>
          <w:szCs w:val="28"/>
          <w:lang w:eastAsia="zh-CN"/>
        </w:rPr>
        <w:t xml:space="preserve">        </w:t>
      </w:r>
      <w:r w:rsidR="008907D0">
        <w:rPr>
          <w:rFonts w:ascii="Times New Roman" w:eastAsiaTheme="minorEastAsia" w:hAnsi="Times New Roman"/>
          <w:b/>
          <w:bCs/>
          <w:i/>
          <w:iCs/>
          <w:sz w:val="28"/>
          <w:szCs w:val="28"/>
          <w:lang w:eastAsia="zh-CN"/>
        </w:rPr>
        <w:t>4.2.6</w:t>
      </w:r>
      <w:r w:rsidR="00085A46">
        <w:rPr>
          <w:rFonts w:ascii="Times New Roman" w:eastAsiaTheme="minorEastAsia" w:hAnsi="Times New Roman"/>
          <w:b/>
          <w:bCs/>
          <w:i/>
          <w:iCs/>
          <w:sz w:val="28"/>
          <w:szCs w:val="28"/>
          <w:lang w:eastAsia="zh-CN"/>
        </w:rPr>
        <w:t xml:space="preserve"> </w:t>
      </w:r>
      <w:r w:rsidRPr="007763A5">
        <w:rPr>
          <w:rFonts w:ascii="Times New Roman" w:eastAsiaTheme="minorEastAsia" w:hAnsi="Times New Roman"/>
          <w:b/>
          <w:bCs/>
          <w:i/>
          <w:iCs/>
          <w:sz w:val="28"/>
          <w:szCs w:val="28"/>
          <w:lang w:eastAsia="zh-CN"/>
        </w:rPr>
        <w:t>Развитие дорожного хозяйства</w:t>
      </w:r>
    </w:p>
    <w:p w:rsidR="00A5490A" w:rsidRDefault="00A5490A" w:rsidP="007763A5">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bCs/>
          <w:sz w:val="28"/>
          <w:szCs w:val="28"/>
          <w:lang w:eastAsia="zh-CN"/>
        </w:rPr>
        <w:t xml:space="preserve">       </w:t>
      </w:r>
      <w:r w:rsidR="007763A5" w:rsidRPr="00A5490A">
        <w:rPr>
          <w:rFonts w:ascii="Times New Roman" w:eastAsia="TimesNewRomanPSMT" w:hAnsi="Times New Roman"/>
          <w:bCs/>
          <w:sz w:val="28"/>
          <w:szCs w:val="28"/>
          <w:lang w:eastAsia="zh-CN"/>
        </w:rPr>
        <w:t>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поселений</w:t>
      </w:r>
      <w:r w:rsidRPr="00A5490A">
        <w:rPr>
          <w:rFonts w:ascii="Times New Roman" w:eastAsia="TimesNewRomanPSMT" w:hAnsi="Times New Roman"/>
          <w:bCs/>
          <w:sz w:val="28"/>
          <w:szCs w:val="28"/>
          <w:lang w:eastAsia="zh-CN"/>
        </w:rPr>
        <w:t>, т.е. ответственность за них несет администрация Большеберезниковского муниципального района.</w:t>
      </w:r>
      <w:r w:rsidR="007763A5">
        <w:rPr>
          <w:rFonts w:ascii="Times New Roman" w:eastAsia="TimesNewRomanPSMT" w:hAnsi="Times New Roman"/>
          <w:b/>
          <w:bCs/>
          <w:sz w:val="28"/>
          <w:szCs w:val="28"/>
          <w:lang w:eastAsia="zh-CN"/>
        </w:rPr>
        <w:t xml:space="preserve"> </w:t>
      </w:r>
    </w:p>
    <w:p w:rsidR="007763A5" w:rsidRDefault="007763A5"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Pr="007763A5">
        <w:rPr>
          <w:rFonts w:ascii="Times New Roman" w:eastAsia="TimesNewRomanPSMT" w:hAnsi="Times New Roman"/>
          <w:b/>
          <w:bCs/>
          <w:sz w:val="28"/>
          <w:szCs w:val="28"/>
          <w:lang w:eastAsia="zh-CN"/>
        </w:rPr>
        <w:t xml:space="preserve">Целью </w:t>
      </w:r>
      <w:r w:rsidRPr="007763A5">
        <w:rPr>
          <w:rFonts w:ascii="Times New Roman" w:eastAsia="TimesNewRomanPSMT" w:hAnsi="Times New Roman"/>
          <w:sz w:val="28"/>
          <w:szCs w:val="28"/>
          <w:lang w:eastAsia="zh-CN"/>
        </w:rPr>
        <w:t xml:space="preserve">развития дорожного хозяйства в  </w:t>
      </w:r>
      <w:r>
        <w:rPr>
          <w:rFonts w:ascii="Times New Roman" w:eastAsia="TimesNewRomanPSMT" w:hAnsi="Times New Roman"/>
          <w:sz w:val="28"/>
          <w:szCs w:val="28"/>
          <w:lang w:eastAsia="zh-CN"/>
        </w:rPr>
        <w:t xml:space="preserve">районе </w:t>
      </w:r>
      <w:r w:rsidRPr="007763A5">
        <w:rPr>
          <w:rFonts w:ascii="Times New Roman" w:eastAsia="TimesNewRomanPSMT" w:hAnsi="Times New Roman"/>
          <w:sz w:val="28"/>
          <w:szCs w:val="28"/>
          <w:lang w:eastAsia="zh-CN"/>
        </w:rPr>
        <w:t xml:space="preserve"> является</w:t>
      </w:r>
      <w:r w:rsidR="00A5490A">
        <w:rPr>
          <w:rFonts w:ascii="Times New Roman" w:eastAsia="TimesNewRomanPSMT" w:hAnsi="Times New Roman"/>
          <w:sz w:val="28"/>
          <w:szCs w:val="28"/>
          <w:lang w:eastAsia="zh-CN"/>
        </w:rPr>
        <w:t xml:space="preserve"> в первую очередь сохранения существующей сети дорог, ремонта мостов и строительство новых дорог, дополняющих сложившуюся структуру сети, а также</w:t>
      </w:r>
      <w:r>
        <w:rPr>
          <w:rFonts w:ascii="Times New Roman" w:eastAsia="TimesNewRomanPSMT" w:hAnsi="Times New Roman"/>
          <w:sz w:val="28"/>
          <w:szCs w:val="28"/>
          <w:lang w:eastAsia="zh-CN"/>
        </w:rPr>
        <w:t xml:space="preserve"> </w:t>
      </w:r>
      <w:r w:rsidRPr="007763A5">
        <w:rPr>
          <w:rFonts w:ascii="Times New Roman" w:eastAsia="TimesNewRomanPSMT" w:hAnsi="Times New Roman"/>
          <w:sz w:val="28"/>
          <w:szCs w:val="28"/>
          <w:lang w:eastAsia="zh-CN"/>
        </w:rPr>
        <w:t>повышение безопасности дорожного движения</w:t>
      </w:r>
      <w:r>
        <w:rPr>
          <w:rFonts w:ascii="Times New Roman" w:eastAsia="TimesNewRomanPSMT" w:hAnsi="Times New Roman"/>
          <w:sz w:val="28"/>
          <w:szCs w:val="28"/>
          <w:lang w:eastAsia="zh-CN"/>
        </w:rPr>
        <w:t xml:space="preserve"> </w:t>
      </w:r>
      <w:r w:rsidR="00A5490A">
        <w:rPr>
          <w:rFonts w:ascii="Times New Roman" w:eastAsia="TimesNewRomanPSMT" w:hAnsi="Times New Roman"/>
          <w:sz w:val="28"/>
          <w:szCs w:val="28"/>
          <w:lang w:eastAsia="zh-CN"/>
        </w:rPr>
        <w:t>.</w:t>
      </w:r>
    </w:p>
    <w:p w:rsidR="007763A5" w:rsidRPr="007763A5" w:rsidRDefault="00A5490A" w:rsidP="007763A5">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 xml:space="preserve">В результате развития дорожного хозяйства в </w:t>
      </w:r>
      <w:r>
        <w:rPr>
          <w:rFonts w:ascii="Times New Roman" w:eastAsia="TimesNewRomanPSMT" w:hAnsi="Times New Roman"/>
          <w:sz w:val="28"/>
          <w:szCs w:val="28"/>
          <w:lang w:eastAsia="zh-CN"/>
        </w:rPr>
        <w:t xml:space="preserve">Большеберезниковском муниципальном </w:t>
      </w:r>
      <w:r w:rsidR="007763A5" w:rsidRPr="007763A5">
        <w:rPr>
          <w:rFonts w:ascii="Times New Roman" w:eastAsia="TimesNewRomanPSMT" w:hAnsi="Times New Roman"/>
          <w:sz w:val="28"/>
          <w:szCs w:val="28"/>
          <w:lang w:eastAsia="zh-CN"/>
        </w:rPr>
        <w:t xml:space="preserve"> районе будет</w:t>
      </w: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b/>
          <w:bCs/>
          <w:sz w:val="28"/>
          <w:szCs w:val="28"/>
          <w:lang w:eastAsia="zh-CN"/>
        </w:rPr>
        <w:t>достигнуто:</w:t>
      </w:r>
    </w:p>
    <w:p w:rsidR="007763A5" w:rsidRPr="007763A5" w:rsidRDefault="00A5490A"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7763A5" w:rsidRPr="007763A5">
        <w:rPr>
          <w:rFonts w:ascii="Times New Roman" w:eastAsia="TimesNewRomanPSMT" w:hAnsi="Times New Roman"/>
          <w:sz w:val="28"/>
          <w:szCs w:val="28"/>
          <w:lang w:eastAsia="zh-CN"/>
        </w:rPr>
        <w:t>соответствие дорожной сети района нормативным требованиям.</w:t>
      </w:r>
    </w:p>
    <w:p w:rsidR="007763A5" w:rsidRPr="007763A5" w:rsidRDefault="00A5490A"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7763A5" w:rsidRPr="007763A5">
        <w:rPr>
          <w:rFonts w:ascii="Times New Roman" w:eastAsia="TimesNewRomanPSMT" w:hAnsi="Times New Roman"/>
          <w:b/>
          <w:bCs/>
          <w:sz w:val="28"/>
          <w:szCs w:val="28"/>
          <w:lang w:eastAsia="zh-CN"/>
        </w:rPr>
        <w:t xml:space="preserve">«Точками роста» </w:t>
      </w:r>
      <w:r w:rsidR="007763A5" w:rsidRPr="007763A5">
        <w:rPr>
          <w:rFonts w:ascii="Times New Roman" w:eastAsia="TimesNewRomanPSMT" w:hAnsi="Times New Roman"/>
          <w:sz w:val="28"/>
          <w:szCs w:val="28"/>
          <w:lang w:eastAsia="zh-CN"/>
        </w:rPr>
        <w:t>в развитии дорожного хозяйства в районе станет:</w:t>
      </w:r>
    </w:p>
    <w:p w:rsidR="007763A5" w:rsidRPr="007763A5" w:rsidRDefault="00A5490A"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 выполнение текущих регламентных мероприятий по содержанию</w:t>
      </w: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автомобильных дорог;</w:t>
      </w:r>
    </w:p>
    <w:p w:rsidR="007763A5" w:rsidRPr="007763A5" w:rsidRDefault="00A5490A"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 выполнение работ по плановому нормативному ремонту</w:t>
      </w:r>
      <w:r>
        <w:rPr>
          <w:rFonts w:ascii="Times New Roman" w:eastAsia="TimesNewRomanPSMT" w:hAnsi="Times New Roman"/>
          <w:sz w:val="28"/>
          <w:szCs w:val="28"/>
          <w:lang w:eastAsia="zh-CN"/>
        </w:rPr>
        <w:t>.</w:t>
      </w:r>
    </w:p>
    <w:p w:rsidR="007763A5" w:rsidRPr="007763A5" w:rsidRDefault="00A5490A"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 xml:space="preserve">К </w:t>
      </w:r>
      <w:r w:rsidR="007763A5" w:rsidRPr="007763A5">
        <w:rPr>
          <w:rFonts w:ascii="Times New Roman" w:eastAsia="TimesNewRomanPSMT" w:hAnsi="Times New Roman"/>
          <w:b/>
          <w:bCs/>
          <w:sz w:val="28"/>
          <w:szCs w:val="28"/>
          <w:lang w:eastAsia="zh-CN"/>
        </w:rPr>
        <w:t>20</w:t>
      </w:r>
      <w:r>
        <w:rPr>
          <w:rFonts w:ascii="Times New Roman" w:eastAsia="TimesNewRomanPSMT" w:hAnsi="Times New Roman"/>
          <w:b/>
          <w:bCs/>
          <w:sz w:val="28"/>
          <w:szCs w:val="28"/>
          <w:lang w:eastAsia="zh-CN"/>
        </w:rPr>
        <w:t>25</w:t>
      </w:r>
      <w:r w:rsidR="007763A5" w:rsidRPr="007763A5">
        <w:rPr>
          <w:rFonts w:ascii="Times New Roman" w:eastAsia="TimesNewRomanPSMT" w:hAnsi="Times New Roman"/>
          <w:b/>
          <w:bCs/>
          <w:sz w:val="28"/>
          <w:szCs w:val="28"/>
          <w:lang w:eastAsia="zh-CN"/>
        </w:rPr>
        <w:t xml:space="preserve"> году </w:t>
      </w:r>
      <w:r w:rsidR="007763A5" w:rsidRPr="007763A5">
        <w:rPr>
          <w:rFonts w:ascii="Times New Roman" w:eastAsia="TimesNewRomanPSMT" w:hAnsi="Times New Roman"/>
          <w:sz w:val="28"/>
          <w:szCs w:val="28"/>
          <w:lang w:eastAsia="zh-CN"/>
        </w:rPr>
        <w:t xml:space="preserve">будут достигнуты следующие </w:t>
      </w:r>
      <w:r w:rsidR="007763A5" w:rsidRPr="007763A5">
        <w:rPr>
          <w:rFonts w:ascii="Times New Roman" w:eastAsia="TimesNewRomanPSMT" w:hAnsi="Times New Roman"/>
          <w:b/>
          <w:bCs/>
          <w:i/>
          <w:iCs/>
          <w:sz w:val="28"/>
          <w:szCs w:val="28"/>
          <w:lang w:eastAsia="zh-CN"/>
        </w:rPr>
        <w:t xml:space="preserve">целевые показатели </w:t>
      </w:r>
      <w:r w:rsidR="007763A5" w:rsidRPr="007763A5">
        <w:rPr>
          <w:rFonts w:ascii="Times New Roman" w:eastAsia="TimesNewRomanPSMT" w:hAnsi="Times New Roman"/>
          <w:sz w:val="28"/>
          <w:szCs w:val="28"/>
          <w:lang w:eastAsia="zh-CN"/>
        </w:rPr>
        <w:t>в</w:t>
      </w: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развитии дорожного хозяйства:</w:t>
      </w:r>
    </w:p>
    <w:p w:rsidR="007763A5" w:rsidRDefault="00A5490A"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7763A5" w:rsidRPr="007763A5">
        <w:rPr>
          <w:rFonts w:ascii="Times New Roman" w:eastAsia="TimesNewRomanPSMT" w:hAnsi="Times New Roman"/>
          <w:sz w:val="28"/>
          <w:szCs w:val="28"/>
          <w:lang w:eastAsia="zh-CN"/>
        </w:rPr>
        <w:t>доля протяженности автомобильных дорог общего пользования</w:t>
      </w: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местного значения, не отвечающих нормативным требованиям, в общей</w:t>
      </w: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протяженности автомобильных дорог общего пользования местного</w:t>
      </w: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 xml:space="preserve">значения составит </w:t>
      </w:r>
      <w:r w:rsidR="0058291F">
        <w:rPr>
          <w:rFonts w:ascii="Times New Roman" w:eastAsia="TimesNewRomanPSMT" w:hAnsi="Times New Roman"/>
          <w:sz w:val="28"/>
          <w:szCs w:val="28"/>
          <w:lang w:eastAsia="zh-CN"/>
        </w:rPr>
        <w:t>65,5%</w:t>
      </w:r>
      <w:r w:rsidR="007763A5" w:rsidRPr="007763A5">
        <w:rPr>
          <w:rFonts w:ascii="Times New Roman" w:eastAsia="TimesNewRomanPSMT" w:hAnsi="Times New Roman"/>
          <w:sz w:val="28"/>
          <w:szCs w:val="28"/>
          <w:lang w:eastAsia="zh-CN"/>
        </w:rPr>
        <w:t xml:space="preserve"> вместо </w:t>
      </w:r>
      <w:r w:rsidR="0058291F">
        <w:rPr>
          <w:rFonts w:ascii="Times New Roman" w:eastAsia="TimesNewRomanPSMT" w:hAnsi="Times New Roman"/>
          <w:sz w:val="28"/>
          <w:szCs w:val="28"/>
          <w:lang w:eastAsia="zh-CN"/>
        </w:rPr>
        <w:t>81,1</w:t>
      </w:r>
      <w:r w:rsidR="007763A5" w:rsidRPr="0058291F">
        <w:rPr>
          <w:rFonts w:ascii="Times New Roman" w:eastAsia="TimesNewRomanPSMT" w:hAnsi="Times New Roman"/>
          <w:sz w:val="28"/>
          <w:szCs w:val="28"/>
          <w:lang w:eastAsia="zh-CN"/>
        </w:rPr>
        <w:t>%</w:t>
      </w:r>
      <w:r w:rsidR="007763A5" w:rsidRPr="007763A5">
        <w:rPr>
          <w:rFonts w:ascii="Times New Roman" w:eastAsia="TimesNewRomanPSMT" w:hAnsi="Times New Roman"/>
          <w:sz w:val="28"/>
          <w:szCs w:val="28"/>
          <w:lang w:eastAsia="zh-CN"/>
        </w:rPr>
        <w:t xml:space="preserve"> в базовом 201</w:t>
      </w:r>
      <w:r w:rsidR="0058291F">
        <w:rPr>
          <w:rFonts w:ascii="Times New Roman" w:eastAsia="TimesNewRomanPSMT" w:hAnsi="Times New Roman"/>
          <w:sz w:val="28"/>
          <w:szCs w:val="28"/>
          <w:lang w:eastAsia="zh-CN"/>
        </w:rPr>
        <w:t>5</w:t>
      </w:r>
      <w:r w:rsidR="007763A5" w:rsidRPr="007763A5">
        <w:rPr>
          <w:rFonts w:ascii="Times New Roman" w:eastAsia="TimesNewRomanPSMT" w:hAnsi="Times New Roman"/>
          <w:sz w:val="28"/>
          <w:szCs w:val="28"/>
          <w:lang w:eastAsia="zh-CN"/>
        </w:rPr>
        <w:t xml:space="preserve"> году.</w:t>
      </w:r>
    </w:p>
    <w:p w:rsidR="001F08BF" w:rsidRDefault="00FC1D16" w:rsidP="00FC1D16">
      <w:pPr>
        <w:autoSpaceDE w:val="0"/>
        <w:autoSpaceDN w:val="0"/>
        <w:adjustRightInd w:val="0"/>
        <w:spacing w:after="0" w:line="360" w:lineRule="auto"/>
        <w:rPr>
          <w:rFonts w:ascii="Times New Roman" w:eastAsiaTheme="minorEastAsia" w:hAnsi="Times New Roman"/>
          <w:b/>
          <w:bCs/>
          <w:i/>
          <w:sz w:val="28"/>
          <w:szCs w:val="28"/>
          <w:lang w:eastAsia="zh-CN"/>
        </w:rPr>
      </w:pPr>
      <w:r>
        <w:rPr>
          <w:rFonts w:ascii="Times New Roman" w:eastAsiaTheme="minorEastAsia" w:hAnsi="Times New Roman"/>
          <w:b/>
          <w:bCs/>
          <w:i/>
          <w:sz w:val="28"/>
          <w:szCs w:val="28"/>
          <w:lang w:eastAsia="zh-CN"/>
        </w:rPr>
        <w:t xml:space="preserve">    </w:t>
      </w:r>
    </w:p>
    <w:p w:rsidR="00FC1D16" w:rsidRDefault="00FC1D16" w:rsidP="00FC1D16">
      <w:pPr>
        <w:autoSpaceDE w:val="0"/>
        <w:autoSpaceDN w:val="0"/>
        <w:adjustRightInd w:val="0"/>
        <w:spacing w:after="0" w:line="360" w:lineRule="auto"/>
        <w:rPr>
          <w:rFonts w:ascii="Times New Roman" w:eastAsiaTheme="minorEastAsia" w:hAnsi="Times New Roman"/>
          <w:b/>
          <w:bCs/>
          <w:i/>
          <w:sz w:val="28"/>
          <w:szCs w:val="28"/>
          <w:lang w:eastAsia="zh-CN"/>
        </w:rPr>
      </w:pPr>
      <w:r>
        <w:rPr>
          <w:rFonts w:ascii="Times New Roman" w:eastAsiaTheme="minorEastAsia" w:hAnsi="Times New Roman"/>
          <w:b/>
          <w:bCs/>
          <w:i/>
          <w:sz w:val="28"/>
          <w:szCs w:val="28"/>
          <w:lang w:eastAsia="zh-CN"/>
        </w:rPr>
        <w:lastRenderedPageBreak/>
        <w:t xml:space="preserve">  </w:t>
      </w:r>
      <w:r w:rsidR="008907D0">
        <w:rPr>
          <w:rFonts w:ascii="Times New Roman" w:eastAsiaTheme="minorEastAsia" w:hAnsi="Times New Roman"/>
          <w:b/>
          <w:bCs/>
          <w:i/>
          <w:sz w:val="28"/>
          <w:szCs w:val="28"/>
          <w:lang w:eastAsia="zh-CN"/>
        </w:rPr>
        <w:t xml:space="preserve">4.2.7 </w:t>
      </w:r>
      <w:r>
        <w:rPr>
          <w:rFonts w:ascii="Times New Roman" w:eastAsiaTheme="minorEastAsia" w:hAnsi="Times New Roman"/>
          <w:b/>
          <w:bCs/>
          <w:i/>
          <w:sz w:val="28"/>
          <w:szCs w:val="28"/>
          <w:lang w:eastAsia="zh-CN"/>
        </w:rPr>
        <w:t xml:space="preserve"> </w:t>
      </w:r>
      <w:r w:rsidRPr="00FC1D16">
        <w:rPr>
          <w:rFonts w:ascii="Times New Roman" w:eastAsiaTheme="minorEastAsia" w:hAnsi="Times New Roman"/>
          <w:b/>
          <w:bCs/>
          <w:i/>
          <w:sz w:val="28"/>
          <w:szCs w:val="28"/>
          <w:lang w:eastAsia="zh-CN"/>
        </w:rPr>
        <w:t>Развитие инвестиционной деятельности на территории района</w:t>
      </w:r>
    </w:p>
    <w:p w:rsidR="00FC1D16" w:rsidRPr="00FC1D16" w:rsidRDefault="00FC1D16"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 xml:space="preserve">Конкурентоспособность </w:t>
      </w:r>
      <w:r>
        <w:rPr>
          <w:rFonts w:ascii="Times New Roman" w:eastAsia="TimesNewRomanPSMT" w:hAnsi="Times New Roman"/>
          <w:sz w:val="28"/>
          <w:szCs w:val="28"/>
          <w:lang w:eastAsia="zh-CN"/>
        </w:rPr>
        <w:t xml:space="preserve">Большеберезниковского муниципального района </w:t>
      </w:r>
      <w:r w:rsidRPr="00FC1D16">
        <w:rPr>
          <w:rFonts w:ascii="Times New Roman" w:eastAsia="TimesNewRomanPSMT" w:hAnsi="Times New Roman"/>
          <w:sz w:val="28"/>
          <w:szCs w:val="28"/>
          <w:lang w:eastAsia="zh-CN"/>
        </w:rPr>
        <w:t>во многом зависит от его</w:t>
      </w: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инвестиционной привлекательности, которая, в свою очередь, определяется</w:t>
      </w: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накопленным социально-экономическим потенциалом территории,</w:t>
      </w: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своевременностью и эффективностью принимаемых управленческих</w:t>
      </w: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решений по ее развитию, активной имиджевой политикой местных органов</w:t>
      </w: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власти, направленной на повышение узнаваемости района среди</w:t>
      </w: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потенциальных инвесторов.</w:t>
      </w:r>
    </w:p>
    <w:p w:rsidR="00C12351" w:rsidRDefault="00D24556"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CD106C">
        <w:rPr>
          <w:rFonts w:ascii="Times New Roman" w:eastAsia="TimesNewRomanPSMT" w:hAnsi="Times New Roman"/>
          <w:b/>
          <w:bCs/>
          <w:sz w:val="28"/>
          <w:szCs w:val="28"/>
          <w:lang w:eastAsia="zh-CN"/>
        </w:rPr>
        <w:t xml:space="preserve">   </w:t>
      </w:r>
      <w:r>
        <w:rPr>
          <w:rFonts w:ascii="Times New Roman" w:eastAsia="TimesNewRomanPSMT" w:hAnsi="Times New Roman"/>
          <w:b/>
          <w:bCs/>
          <w:sz w:val="28"/>
          <w:szCs w:val="28"/>
          <w:lang w:eastAsia="zh-CN"/>
        </w:rPr>
        <w:t xml:space="preserve">  </w:t>
      </w:r>
      <w:r w:rsidR="00FC1D16" w:rsidRPr="00FC1D16">
        <w:rPr>
          <w:rFonts w:ascii="Times New Roman" w:eastAsia="TimesNewRomanPSMT" w:hAnsi="Times New Roman"/>
          <w:b/>
          <w:bCs/>
          <w:sz w:val="28"/>
          <w:szCs w:val="28"/>
          <w:lang w:eastAsia="zh-CN"/>
        </w:rPr>
        <w:t xml:space="preserve">Целью </w:t>
      </w:r>
      <w:r w:rsidR="00FC1D16" w:rsidRPr="00FC1D16">
        <w:rPr>
          <w:rFonts w:ascii="Times New Roman" w:eastAsia="TimesNewRomanPSMT" w:hAnsi="Times New Roman"/>
          <w:sz w:val="28"/>
          <w:szCs w:val="28"/>
          <w:lang w:eastAsia="zh-CN"/>
        </w:rPr>
        <w:t>развития инвестиционной деятельности на территории района</w:t>
      </w: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является повышени</w:t>
      </w:r>
      <w:r w:rsidR="00A36C46">
        <w:rPr>
          <w:rFonts w:ascii="Times New Roman" w:eastAsia="TimesNewRomanPSMT" w:hAnsi="Times New Roman"/>
          <w:sz w:val="28"/>
          <w:szCs w:val="28"/>
          <w:lang w:eastAsia="zh-CN"/>
        </w:rPr>
        <w:t>е</w:t>
      </w:r>
      <w:r w:rsidR="00FC1D16" w:rsidRPr="00FC1D16">
        <w:rPr>
          <w:rFonts w:ascii="Times New Roman" w:eastAsia="TimesNewRomanPSMT" w:hAnsi="Times New Roman"/>
          <w:sz w:val="28"/>
          <w:szCs w:val="28"/>
          <w:lang w:eastAsia="zh-CN"/>
        </w:rPr>
        <w:t xml:space="preserve"> качества жизни и комфортной среды проживания путем</w:t>
      </w:r>
      <w:r w:rsidR="00CD106C">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привлечени</w:t>
      </w:r>
      <w:r w:rsidR="00A36C46">
        <w:rPr>
          <w:rFonts w:ascii="Times New Roman" w:eastAsia="TimesNewRomanPSMT" w:hAnsi="Times New Roman"/>
          <w:sz w:val="28"/>
          <w:szCs w:val="28"/>
          <w:lang w:eastAsia="zh-CN"/>
        </w:rPr>
        <w:t>я</w:t>
      </w:r>
      <w:r w:rsidR="00FC1D16" w:rsidRPr="00FC1D16">
        <w:rPr>
          <w:rFonts w:ascii="Times New Roman" w:eastAsia="TimesNewRomanPSMT" w:hAnsi="Times New Roman"/>
          <w:sz w:val="28"/>
          <w:szCs w:val="28"/>
          <w:lang w:eastAsia="zh-CN"/>
        </w:rPr>
        <w:t xml:space="preserve"> инвестиций в экономику и социальную сферу района.</w:t>
      </w:r>
      <w:r w:rsidR="00CD106C">
        <w:rPr>
          <w:rFonts w:ascii="Times New Roman" w:eastAsia="TimesNewRomanPSMT" w:hAnsi="Times New Roman"/>
          <w:sz w:val="28"/>
          <w:szCs w:val="28"/>
          <w:lang w:eastAsia="zh-CN"/>
        </w:rPr>
        <w:t xml:space="preserve"> </w:t>
      </w:r>
    </w:p>
    <w:p w:rsidR="00FC1D16" w:rsidRPr="00FC1D16" w:rsidRDefault="00C12351" w:rsidP="00FC1D16">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 xml:space="preserve">В результате развития инвестиционной деятельности в </w:t>
      </w:r>
      <w:r w:rsidR="00CD106C">
        <w:rPr>
          <w:rFonts w:ascii="Times New Roman" w:eastAsia="TimesNewRomanPSMT" w:hAnsi="Times New Roman"/>
          <w:sz w:val="28"/>
          <w:szCs w:val="28"/>
          <w:lang w:eastAsia="zh-CN"/>
        </w:rPr>
        <w:t xml:space="preserve">Большеберезниковском муниципальном </w:t>
      </w:r>
      <w:r w:rsidR="00FC1D16" w:rsidRPr="00FC1D16">
        <w:rPr>
          <w:rFonts w:ascii="Times New Roman" w:eastAsia="TimesNewRomanPSMT" w:hAnsi="Times New Roman"/>
          <w:sz w:val="28"/>
          <w:szCs w:val="28"/>
          <w:lang w:eastAsia="zh-CN"/>
        </w:rPr>
        <w:t xml:space="preserve">районе </w:t>
      </w:r>
      <w:r w:rsidR="00FC1D16" w:rsidRPr="00FC1D16">
        <w:rPr>
          <w:rFonts w:ascii="Times New Roman" w:eastAsia="TimesNewRomanPSMT" w:hAnsi="Times New Roman"/>
          <w:b/>
          <w:bCs/>
          <w:sz w:val="28"/>
          <w:szCs w:val="28"/>
          <w:lang w:eastAsia="zh-CN"/>
        </w:rPr>
        <w:t>произойдет:</w:t>
      </w:r>
    </w:p>
    <w:p w:rsidR="00FC1D16" w:rsidRPr="00FC1D16" w:rsidRDefault="00CD106C"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FC1D16" w:rsidRPr="00FC1D16">
        <w:rPr>
          <w:rFonts w:ascii="Times New Roman" w:eastAsia="TimesNewRomanPSMT" w:hAnsi="Times New Roman"/>
          <w:sz w:val="28"/>
          <w:szCs w:val="28"/>
          <w:lang w:eastAsia="zh-CN"/>
        </w:rPr>
        <w:t>достижение социальных стандартов и повышение качества жизни</w:t>
      </w: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населения.</w:t>
      </w:r>
    </w:p>
    <w:p w:rsidR="00FC1D16" w:rsidRPr="00FC1D16" w:rsidRDefault="00CD106C"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FC1D16" w:rsidRPr="00FC1D16">
        <w:rPr>
          <w:rFonts w:ascii="Times New Roman" w:eastAsia="TimesNewRomanPSMT" w:hAnsi="Times New Roman"/>
          <w:b/>
          <w:bCs/>
          <w:sz w:val="28"/>
          <w:szCs w:val="28"/>
          <w:lang w:eastAsia="zh-CN"/>
        </w:rPr>
        <w:t xml:space="preserve">«Точками роста» </w:t>
      </w:r>
      <w:r w:rsidR="00FC1D16" w:rsidRPr="00FC1D16">
        <w:rPr>
          <w:rFonts w:ascii="Times New Roman" w:eastAsia="TimesNewRomanPSMT" w:hAnsi="Times New Roman"/>
          <w:sz w:val="28"/>
          <w:szCs w:val="28"/>
          <w:lang w:eastAsia="zh-CN"/>
        </w:rPr>
        <w:t>в развитии инвестиционной деятельности на</w:t>
      </w: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территории района будут:</w:t>
      </w:r>
    </w:p>
    <w:p w:rsidR="00FC1D16" w:rsidRPr="00CD106C" w:rsidRDefault="00CD106C" w:rsidP="00FC1D16">
      <w:pPr>
        <w:autoSpaceDE w:val="0"/>
        <w:autoSpaceDN w:val="0"/>
        <w:adjustRightInd w:val="0"/>
        <w:spacing w:after="0" w:line="360" w:lineRule="auto"/>
        <w:jc w:val="both"/>
        <w:rPr>
          <w:rFonts w:ascii="Times New Roman" w:eastAsia="TimesNewRomanPSMT" w:hAnsi="Times New Roman"/>
          <w:sz w:val="28"/>
          <w:szCs w:val="28"/>
          <w:u w:val="single"/>
          <w:lang w:eastAsia="zh-CN"/>
        </w:rPr>
      </w:pPr>
      <w:r w:rsidRPr="00CD106C">
        <w:rPr>
          <w:rFonts w:ascii="Times New Roman" w:eastAsia="TimesNewRomanPSMT" w:hAnsi="Times New Roman"/>
          <w:i/>
          <w:iCs/>
          <w:sz w:val="28"/>
          <w:szCs w:val="28"/>
          <w:lang w:eastAsia="zh-CN"/>
        </w:rPr>
        <w:t xml:space="preserve">         </w:t>
      </w:r>
      <w:r>
        <w:rPr>
          <w:rFonts w:ascii="Times New Roman" w:eastAsia="TimesNewRomanPSMT" w:hAnsi="Times New Roman"/>
          <w:i/>
          <w:iCs/>
          <w:sz w:val="28"/>
          <w:szCs w:val="28"/>
          <w:u w:val="single"/>
          <w:lang w:eastAsia="zh-CN"/>
        </w:rPr>
        <w:t xml:space="preserve"> </w:t>
      </w:r>
      <w:r w:rsidR="00FC1D16" w:rsidRPr="00CD106C">
        <w:rPr>
          <w:rFonts w:ascii="Times New Roman" w:eastAsia="TimesNewRomanPSMT" w:hAnsi="Times New Roman"/>
          <w:i/>
          <w:iCs/>
          <w:sz w:val="28"/>
          <w:szCs w:val="28"/>
          <w:u w:val="single"/>
          <w:lang w:eastAsia="zh-CN"/>
        </w:rPr>
        <w:t xml:space="preserve">в </w:t>
      </w:r>
      <w:r w:rsidRPr="00CD106C">
        <w:rPr>
          <w:rFonts w:ascii="Times New Roman" w:eastAsia="TimesNewRomanPSMT" w:hAnsi="Times New Roman"/>
          <w:i/>
          <w:iCs/>
          <w:sz w:val="28"/>
          <w:szCs w:val="28"/>
          <w:u w:val="single"/>
          <w:lang w:eastAsia="zh-CN"/>
        </w:rPr>
        <w:t xml:space="preserve"> перерабатывающей </w:t>
      </w:r>
      <w:r w:rsidR="00FC1D16" w:rsidRPr="00CD106C">
        <w:rPr>
          <w:rFonts w:ascii="Times New Roman" w:eastAsia="TimesNewRomanPSMT" w:hAnsi="Times New Roman"/>
          <w:i/>
          <w:iCs/>
          <w:sz w:val="28"/>
          <w:szCs w:val="28"/>
          <w:u w:val="single"/>
          <w:lang w:eastAsia="zh-CN"/>
        </w:rPr>
        <w:t>промышленности</w:t>
      </w:r>
      <w:r w:rsidR="00FC1D16" w:rsidRPr="00CD106C">
        <w:rPr>
          <w:rFonts w:ascii="Times New Roman" w:eastAsia="TimesNewRomanPSMT" w:hAnsi="Times New Roman"/>
          <w:sz w:val="28"/>
          <w:szCs w:val="28"/>
          <w:u w:val="single"/>
          <w:lang w:eastAsia="zh-CN"/>
        </w:rPr>
        <w:t>:</w:t>
      </w:r>
    </w:p>
    <w:p w:rsidR="00FC1D16" w:rsidRPr="00FC1D16" w:rsidRDefault="00CD106C"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FC1D16" w:rsidRPr="00FC1D16">
        <w:rPr>
          <w:rFonts w:ascii="Times New Roman" w:eastAsia="TimesNewRomanPSMT" w:hAnsi="Times New Roman"/>
          <w:sz w:val="28"/>
          <w:szCs w:val="28"/>
          <w:lang w:eastAsia="zh-CN"/>
        </w:rPr>
        <w:t>реализация ООО «</w:t>
      </w:r>
      <w:r>
        <w:rPr>
          <w:rFonts w:ascii="Times New Roman" w:eastAsia="TimesNewRomanPSMT" w:hAnsi="Times New Roman"/>
          <w:sz w:val="28"/>
          <w:szCs w:val="28"/>
          <w:lang w:eastAsia="zh-CN"/>
        </w:rPr>
        <w:t>Клариус</w:t>
      </w:r>
      <w:r w:rsidR="00FC1D16" w:rsidRPr="00FC1D16">
        <w:rPr>
          <w:rFonts w:ascii="Times New Roman" w:eastAsia="TimesNewRomanPSMT" w:hAnsi="Times New Roman"/>
          <w:sz w:val="28"/>
          <w:szCs w:val="28"/>
          <w:lang w:eastAsia="zh-CN"/>
        </w:rPr>
        <w:t>» инвестиционного проекта</w:t>
      </w: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w:t>
      </w:r>
      <w:r>
        <w:rPr>
          <w:rFonts w:ascii="Times New Roman" w:eastAsia="TimesNewRomanPSMT" w:hAnsi="Times New Roman"/>
          <w:sz w:val="28"/>
          <w:szCs w:val="28"/>
          <w:lang w:eastAsia="zh-CN"/>
        </w:rPr>
        <w:t xml:space="preserve">Организация цеха по выращиванию и переработке рыбной продукции», в с.Гарт, </w:t>
      </w:r>
    </w:p>
    <w:p w:rsidR="00FC1D16" w:rsidRPr="00FC1D16" w:rsidRDefault="00CD106C"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FC1D16" w:rsidRPr="00FC1D16">
        <w:rPr>
          <w:rFonts w:ascii="Times New Roman" w:eastAsia="TimesNewRomanPSMT" w:hAnsi="Times New Roman"/>
          <w:sz w:val="28"/>
          <w:szCs w:val="28"/>
          <w:lang w:eastAsia="zh-CN"/>
        </w:rPr>
        <w:t>реализация</w:t>
      </w:r>
      <w:r>
        <w:rPr>
          <w:rFonts w:ascii="Times New Roman" w:eastAsia="TimesNewRomanPSMT" w:hAnsi="Times New Roman"/>
          <w:sz w:val="28"/>
          <w:szCs w:val="28"/>
          <w:lang w:eastAsia="zh-CN"/>
        </w:rPr>
        <w:t xml:space="preserve"> ИП Окунев В.В. </w:t>
      </w:r>
      <w:r w:rsidR="00FC1D16" w:rsidRPr="00FC1D16">
        <w:rPr>
          <w:rFonts w:ascii="Times New Roman" w:eastAsia="TimesNewRomanPSMT" w:hAnsi="Times New Roman"/>
          <w:sz w:val="28"/>
          <w:szCs w:val="28"/>
          <w:lang w:eastAsia="zh-CN"/>
        </w:rPr>
        <w:t xml:space="preserve"> инвестиционного проекта</w:t>
      </w:r>
      <w:r>
        <w:rPr>
          <w:rFonts w:ascii="Times New Roman" w:eastAsia="TimesNewRomanPSMT" w:hAnsi="Times New Roman"/>
          <w:sz w:val="28"/>
          <w:szCs w:val="28"/>
          <w:lang w:eastAsia="zh-CN"/>
        </w:rPr>
        <w:t xml:space="preserve"> по расширению производства </w:t>
      </w:r>
      <w:r w:rsidR="00FC1D16" w:rsidRPr="00FC1D16">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 xml:space="preserve"> Установка нового оборудования для разведения рыб»</w:t>
      </w:r>
    </w:p>
    <w:p w:rsidR="00FC1D16" w:rsidRPr="00CD106C" w:rsidRDefault="00CD106C" w:rsidP="00FC1D16">
      <w:pPr>
        <w:autoSpaceDE w:val="0"/>
        <w:autoSpaceDN w:val="0"/>
        <w:adjustRightInd w:val="0"/>
        <w:spacing w:after="0" w:line="360" w:lineRule="auto"/>
        <w:jc w:val="both"/>
        <w:rPr>
          <w:rFonts w:ascii="Times New Roman" w:eastAsia="TimesNewRomanPSMT" w:hAnsi="Times New Roman"/>
          <w:i/>
          <w:iCs/>
          <w:sz w:val="28"/>
          <w:szCs w:val="28"/>
          <w:u w:val="single"/>
          <w:lang w:eastAsia="zh-CN"/>
        </w:rPr>
      </w:pPr>
      <w:r>
        <w:rPr>
          <w:rFonts w:ascii="Times New Roman" w:eastAsia="TimesNewRomanPSMT" w:hAnsi="Times New Roman"/>
          <w:i/>
          <w:iCs/>
          <w:sz w:val="28"/>
          <w:szCs w:val="28"/>
          <w:lang w:eastAsia="zh-CN"/>
        </w:rPr>
        <w:t xml:space="preserve">        </w:t>
      </w:r>
      <w:r w:rsidR="00FC1D16" w:rsidRPr="00CD106C">
        <w:rPr>
          <w:rFonts w:ascii="Times New Roman" w:eastAsia="TimesNewRomanPSMT" w:hAnsi="Times New Roman"/>
          <w:i/>
          <w:iCs/>
          <w:sz w:val="28"/>
          <w:szCs w:val="28"/>
          <w:u w:val="single"/>
          <w:lang w:eastAsia="zh-CN"/>
        </w:rPr>
        <w:t>в сельском хозяйстве:</w:t>
      </w:r>
    </w:p>
    <w:p w:rsidR="00CD106C" w:rsidRDefault="00CD106C"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Pr="00FC1D16">
        <w:rPr>
          <w:rFonts w:ascii="Times New Roman" w:eastAsia="TimesNewRomanPSMT" w:hAnsi="Times New Roman"/>
          <w:sz w:val="28"/>
          <w:szCs w:val="28"/>
          <w:lang w:eastAsia="zh-CN"/>
        </w:rPr>
        <w:t>реализация</w:t>
      </w:r>
      <w:r>
        <w:rPr>
          <w:rFonts w:ascii="Times New Roman" w:eastAsia="TimesNewRomanPSMT" w:hAnsi="Times New Roman"/>
          <w:sz w:val="28"/>
          <w:szCs w:val="28"/>
          <w:lang w:eastAsia="zh-CN"/>
        </w:rPr>
        <w:t xml:space="preserve"> ООО «АгроАльянс» </w:t>
      </w:r>
      <w:r w:rsidRPr="00FC1D16">
        <w:rPr>
          <w:rFonts w:ascii="Times New Roman" w:eastAsia="TimesNewRomanPSMT" w:hAnsi="Times New Roman"/>
          <w:sz w:val="28"/>
          <w:szCs w:val="28"/>
          <w:lang w:eastAsia="zh-CN"/>
        </w:rPr>
        <w:t>инвестиционного проекта</w:t>
      </w:r>
      <w:r w:rsidR="00A87787">
        <w:rPr>
          <w:rFonts w:ascii="Times New Roman" w:eastAsia="TimesNewRomanPSMT" w:hAnsi="Times New Roman"/>
          <w:sz w:val="28"/>
          <w:szCs w:val="28"/>
          <w:lang w:eastAsia="zh-CN"/>
        </w:rPr>
        <w:t xml:space="preserve"> «Размещение сельскохозяйственной производственной базы, под производство, хранение и переработку сельско</w:t>
      </w:r>
      <w:r w:rsidR="0035372A">
        <w:rPr>
          <w:rFonts w:ascii="Times New Roman" w:eastAsia="TimesNewRomanPSMT" w:hAnsi="Times New Roman"/>
          <w:sz w:val="28"/>
          <w:szCs w:val="28"/>
          <w:lang w:eastAsia="zh-CN"/>
        </w:rPr>
        <w:t>хозяйственной продукции, в с.Судосево</w:t>
      </w:r>
    </w:p>
    <w:p w:rsidR="00FC1D16" w:rsidRPr="00FC1D16" w:rsidRDefault="0035372A"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FC1D16" w:rsidRPr="00FC1D16">
        <w:rPr>
          <w:rFonts w:ascii="Times New Roman" w:eastAsia="TimesNewRomanPSMT" w:hAnsi="Times New Roman"/>
          <w:sz w:val="28"/>
          <w:szCs w:val="28"/>
          <w:lang w:eastAsia="zh-CN"/>
        </w:rPr>
        <w:t>строительство</w:t>
      </w:r>
      <w:r>
        <w:rPr>
          <w:rFonts w:ascii="Times New Roman" w:eastAsia="TimesNewRomanPSMT" w:hAnsi="Times New Roman"/>
          <w:sz w:val="28"/>
          <w:szCs w:val="28"/>
          <w:lang w:eastAsia="zh-CN"/>
        </w:rPr>
        <w:t xml:space="preserve"> животноводческой фермы на 50 голов КРС, ИП Токарев Н.М.</w:t>
      </w:r>
      <w:r w:rsidR="00FC1D16" w:rsidRPr="00FC1D16">
        <w:rPr>
          <w:rFonts w:ascii="Times New Roman" w:eastAsia="TimesNewRomanPSMT" w:hAnsi="Times New Roman"/>
          <w:sz w:val="28"/>
          <w:szCs w:val="28"/>
          <w:lang w:eastAsia="zh-CN"/>
        </w:rPr>
        <w:t>;</w:t>
      </w:r>
    </w:p>
    <w:p w:rsidR="00FC1D16" w:rsidRPr="00ED7A60" w:rsidRDefault="0035372A" w:rsidP="00FC1D16">
      <w:pPr>
        <w:autoSpaceDE w:val="0"/>
        <w:autoSpaceDN w:val="0"/>
        <w:adjustRightInd w:val="0"/>
        <w:spacing w:after="0" w:line="360" w:lineRule="auto"/>
        <w:jc w:val="both"/>
        <w:rPr>
          <w:rFonts w:ascii="Times New Roman" w:eastAsia="TimesNewRomanPSMT" w:hAnsi="Times New Roman"/>
          <w:i/>
          <w:iCs/>
          <w:sz w:val="28"/>
          <w:szCs w:val="28"/>
          <w:u w:val="single"/>
          <w:lang w:eastAsia="zh-CN"/>
        </w:rPr>
      </w:pPr>
      <w:r w:rsidRPr="007653EC">
        <w:rPr>
          <w:rFonts w:ascii="Times New Roman" w:eastAsia="TimesNewRomanPSMT" w:hAnsi="Times New Roman"/>
          <w:i/>
          <w:iCs/>
          <w:sz w:val="28"/>
          <w:szCs w:val="28"/>
          <w:lang w:eastAsia="zh-CN"/>
        </w:rPr>
        <w:t xml:space="preserve">          </w:t>
      </w:r>
      <w:r w:rsidR="00FC1D16" w:rsidRPr="00ED7A60">
        <w:rPr>
          <w:rFonts w:ascii="Times New Roman" w:eastAsia="TimesNewRomanPSMT" w:hAnsi="Times New Roman"/>
          <w:i/>
          <w:iCs/>
          <w:sz w:val="28"/>
          <w:szCs w:val="28"/>
          <w:u w:val="single"/>
          <w:lang w:eastAsia="zh-CN"/>
        </w:rPr>
        <w:t>в образовании;</w:t>
      </w:r>
    </w:p>
    <w:p w:rsidR="00FC1D16" w:rsidRDefault="00E82A06"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lastRenderedPageBreak/>
        <w:t xml:space="preserve">         -капитальный </w:t>
      </w:r>
      <w:r w:rsidRPr="00797997">
        <w:rPr>
          <w:rFonts w:ascii="Times New Roman" w:eastAsia="TimesNewRomanPSMT" w:hAnsi="Times New Roman"/>
          <w:sz w:val="28"/>
          <w:szCs w:val="28"/>
          <w:lang w:eastAsia="zh-CN"/>
        </w:rPr>
        <w:t>ремонт  МБДОУ «Большеберезниковский детский сад «Теремок», на 75 м</w:t>
      </w:r>
      <w:r>
        <w:rPr>
          <w:rFonts w:ascii="Times New Roman" w:eastAsia="TimesNewRomanPSMT" w:hAnsi="Times New Roman"/>
          <w:sz w:val="28"/>
          <w:szCs w:val="28"/>
          <w:lang w:eastAsia="zh-CN"/>
        </w:rPr>
        <w:t>ест в с.Большие Березники</w:t>
      </w:r>
      <w:r w:rsidR="00FC1D16" w:rsidRPr="00FC1D16">
        <w:rPr>
          <w:rFonts w:ascii="Times New Roman" w:eastAsia="TimesNewRomanPSMT" w:hAnsi="Times New Roman"/>
          <w:sz w:val="28"/>
          <w:szCs w:val="28"/>
          <w:lang w:eastAsia="zh-CN"/>
        </w:rPr>
        <w:t>;</w:t>
      </w:r>
    </w:p>
    <w:p w:rsidR="00202A10" w:rsidRDefault="00202A10"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202A10">
        <w:rPr>
          <w:rFonts w:ascii="Times New Roman" w:eastAsia="TimesNewRomanPSMT" w:hAnsi="Times New Roman"/>
          <w:sz w:val="28"/>
          <w:szCs w:val="28"/>
          <w:lang w:eastAsia="zh-CN"/>
        </w:rPr>
        <w:t>Строительство дополнительного корпуса к МБДОУ "Большеберезниковский детский сад "Теремок"</w:t>
      </w:r>
      <w:r>
        <w:rPr>
          <w:rFonts w:ascii="Times New Roman" w:eastAsia="TimesNewRomanPSMT" w:hAnsi="Times New Roman"/>
          <w:sz w:val="28"/>
          <w:szCs w:val="28"/>
          <w:lang w:eastAsia="zh-CN"/>
        </w:rPr>
        <w:t>;</w:t>
      </w:r>
    </w:p>
    <w:p w:rsidR="00202A10" w:rsidRPr="00FC1D16" w:rsidRDefault="00202A10"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202A10">
        <w:t xml:space="preserve"> </w:t>
      </w:r>
      <w:r w:rsidRPr="00202A10">
        <w:rPr>
          <w:rFonts w:ascii="Times New Roman" w:eastAsia="TimesNewRomanPSMT" w:hAnsi="Times New Roman"/>
          <w:sz w:val="28"/>
          <w:szCs w:val="28"/>
          <w:lang w:eastAsia="zh-CN"/>
        </w:rPr>
        <w:t>Капитальный ремонт МБДОУ Большеберезниковский детский сад "Колосок"</w:t>
      </w:r>
      <w:r>
        <w:rPr>
          <w:rFonts w:ascii="Times New Roman" w:eastAsia="TimesNewRomanPSMT" w:hAnsi="Times New Roman"/>
          <w:sz w:val="28"/>
          <w:szCs w:val="28"/>
          <w:lang w:eastAsia="zh-CN"/>
        </w:rPr>
        <w:t>;</w:t>
      </w:r>
    </w:p>
    <w:p w:rsidR="00FC1D16" w:rsidRDefault="00E82A06"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реализация проектов по модернизации котельных  в </w:t>
      </w:r>
      <w:r w:rsidR="00797997">
        <w:rPr>
          <w:rFonts w:ascii="Times New Roman" w:eastAsia="TimesNewRomanPSMT" w:hAnsi="Times New Roman"/>
          <w:sz w:val="28"/>
          <w:szCs w:val="28"/>
          <w:lang w:eastAsia="zh-CN"/>
        </w:rPr>
        <w:t>10</w:t>
      </w:r>
      <w:r>
        <w:rPr>
          <w:rFonts w:ascii="Times New Roman" w:eastAsia="TimesNewRomanPSMT" w:hAnsi="Times New Roman"/>
          <w:sz w:val="28"/>
          <w:szCs w:val="28"/>
          <w:lang w:eastAsia="zh-CN"/>
        </w:rPr>
        <w:t xml:space="preserve">  образовательных учреждениях</w:t>
      </w:r>
      <w:r w:rsidR="00FC1D16" w:rsidRPr="00FC1D16">
        <w:rPr>
          <w:rFonts w:ascii="Times New Roman" w:eastAsia="TimesNewRomanPSMT" w:hAnsi="Times New Roman"/>
          <w:sz w:val="28"/>
          <w:szCs w:val="28"/>
          <w:lang w:eastAsia="zh-CN"/>
        </w:rPr>
        <w:t>.</w:t>
      </w:r>
    </w:p>
    <w:p w:rsidR="00E82A06" w:rsidRPr="00FC1D16" w:rsidRDefault="00E82A06"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-реализация проектов по капитальному ремонту и благоустройству в </w:t>
      </w:r>
      <w:r w:rsidRPr="00FF3F1E">
        <w:rPr>
          <w:rFonts w:ascii="Times New Roman" w:eastAsia="TimesNewRomanPSMT" w:hAnsi="Times New Roman"/>
          <w:sz w:val="28"/>
          <w:szCs w:val="28"/>
          <w:lang w:eastAsia="zh-CN"/>
        </w:rPr>
        <w:t>5</w:t>
      </w:r>
      <w:r>
        <w:rPr>
          <w:rFonts w:ascii="Times New Roman" w:eastAsia="TimesNewRomanPSMT" w:hAnsi="Times New Roman"/>
          <w:sz w:val="28"/>
          <w:szCs w:val="28"/>
          <w:lang w:eastAsia="zh-CN"/>
        </w:rPr>
        <w:t xml:space="preserve"> образовательных учреждениях</w:t>
      </w:r>
      <w:r w:rsidRPr="00FC1D16">
        <w:rPr>
          <w:rFonts w:ascii="Times New Roman" w:eastAsia="TimesNewRomanPSMT" w:hAnsi="Times New Roman"/>
          <w:sz w:val="28"/>
          <w:szCs w:val="28"/>
          <w:lang w:eastAsia="zh-CN"/>
        </w:rPr>
        <w:t>.</w:t>
      </w:r>
    </w:p>
    <w:p w:rsidR="00FC1D16" w:rsidRPr="00E82A06" w:rsidRDefault="00E82A06" w:rsidP="00FC1D16">
      <w:pPr>
        <w:autoSpaceDE w:val="0"/>
        <w:autoSpaceDN w:val="0"/>
        <w:adjustRightInd w:val="0"/>
        <w:spacing w:after="0" w:line="360" w:lineRule="auto"/>
        <w:jc w:val="both"/>
        <w:rPr>
          <w:rFonts w:ascii="Times New Roman" w:eastAsia="TimesNewRomanPSMT" w:hAnsi="Times New Roman"/>
          <w:i/>
          <w:iCs/>
          <w:sz w:val="28"/>
          <w:szCs w:val="28"/>
          <w:u w:val="single"/>
          <w:lang w:eastAsia="zh-CN"/>
        </w:rPr>
      </w:pPr>
      <w:r>
        <w:rPr>
          <w:rFonts w:ascii="Times New Roman" w:eastAsia="TimesNewRomanPSMT" w:hAnsi="Times New Roman"/>
          <w:i/>
          <w:iCs/>
          <w:sz w:val="28"/>
          <w:szCs w:val="28"/>
          <w:lang w:eastAsia="zh-CN"/>
        </w:rPr>
        <w:t xml:space="preserve">        </w:t>
      </w:r>
      <w:r w:rsidR="00FC1D16" w:rsidRPr="00E82A06">
        <w:rPr>
          <w:rFonts w:ascii="Times New Roman" w:eastAsia="TimesNewRomanPSMT" w:hAnsi="Times New Roman"/>
          <w:i/>
          <w:iCs/>
          <w:sz w:val="28"/>
          <w:szCs w:val="28"/>
          <w:u w:val="single"/>
          <w:lang w:eastAsia="zh-CN"/>
        </w:rPr>
        <w:t>в культуре и спорте:</w:t>
      </w:r>
    </w:p>
    <w:p w:rsidR="00FC1D16" w:rsidRPr="00FC1D16" w:rsidRDefault="00E82A06"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реконструкция</w:t>
      </w:r>
      <w:r w:rsidR="00FC1D16" w:rsidRPr="00FC1D16">
        <w:rPr>
          <w:rFonts w:ascii="Times New Roman" w:eastAsia="TimesNewRomanPSMT" w:hAnsi="Times New Roman"/>
          <w:sz w:val="28"/>
          <w:szCs w:val="28"/>
          <w:lang w:eastAsia="zh-CN"/>
        </w:rPr>
        <w:t xml:space="preserve"> культурно-досугового </w:t>
      </w:r>
      <w:r>
        <w:rPr>
          <w:rFonts w:ascii="Times New Roman" w:eastAsia="TimesNewRomanPSMT" w:hAnsi="Times New Roman"/>
          <w:sz w:val="28"/>
          <w:szCs w:val="28"/>
          <w:lang w:eastAsia="zh-CN"/>
        </w:rPr>
        <w:t>центра</w:t>
      </w:r>
      <w:r w:rsidR="00FC1D16" w:rsidRPr="00FC1D16">
        <w:rPr>
          <w:rFonts w:ascii="Times New Roman" w:eastAsia="TimesNewRomanPSMT" w:hAnsi="Times New Roman"/>
          <w:sz w:val="28"/>
          <w:szCs w:val="28"/>
          <w:lang w:eastAsia="zh-CN"/>
        </w:rPr>
        <w:t xml:space="preserve"> в</w:t>
      </w: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с.</w:t>
      </w:r>
      <w:r>
        <w:rPr>
          <w:rFonts w:ascii="Times New Roman" w:eastAsia="TimesNewRomanPSMT" w:hAnsi="Times New Roman"/>
          <w:sz w:val="28"/>
          <w:szCs w:val="28"/>
          <w:lang w:eastAsia="zh-CN"/>
        </w:rPr>
        <w:t xml:space="preserve"> Большие Березники</w:t>
      </w:r>
    </w:p>
    <w:p w:rsidR="00FC1D16" w:rsidRDefault="00E82A06"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капитальный ремонт  </w:t>
      </w:r>
      <w:r w:rsidR="006D613E">
        <w:rPr>
          <w:rFonts w:ascii="Times New Roman" w:eastAsia="TimesNewRomanPSMT" w:hAnsi="Times New Roman"/>
          <w:sz w:val="28"/>
          <w:szCs w:val="28"/>
          <w:lang w:eastAsia="zh-CN"/>
        </w:rPr>
        <w:t>одного</w:t>
      </w:r>
      <w:r>
        <w:rPr>
          <w:rFonts w:ascii="Times New Roman" w:eastAsia="TimesNewRomanPSMT" w:hAnsi="Times New Roman"/>
          <w:sz w:val="28"/>
          <w:szCs w:val="28"/>
          <w:lang w:eastAsia="zh-CN"/>
        </w:rPr>
        <w:t xml:space="preserve"> сельск</w:t>
      </w:r>
      <w:r w:rsidR="006D613E">
        <w:rPr>
          <w:rFonts w:ascii="Times New Roman" w:eastAsia="TimesNewRomanPSMT" w:hAnsi="Times New Roman"/>
          <w:sz w:val="28"/>
          <w:szCs w:val="28"/>
          <w:lang w:eastAsia="zh-CN"/>
        </w:rPr>
        <w:t>ого</w:t>
      </w:r>
      <w:r>
        <w:rPr>
          <w:rFonts w:ascii="Times New Roman" w:eastAsia="TimesNewRomanPSMT" w:hAnsi="Times New Roman"/>
          <w:sz w:val="28"/>
          <w:szCs w:val="28"/>
          <w:lang w:eastAsia="zh-CN"/>
        </w:rPr>
        <w:t xml:space="preserve"> клуб</w:t>
      </w:r>
      <w:r w:rsidR="006D613E">
        <w:rPr>
          <w:rFonts w:ascii="Times New Roman" w:eastAsia="TimesNewRomanPSMT" w:hAnsi="Times New Roman"/>
          <w:sz w:val="28"/>
          <w:szCs w:val="28"/>
          <w:lang w:eastAsia="zh-CN"/>
        </w:rPr>
        <w:t>а в с.Паракино</w:t>
      </w:r>
      <w:r>
        <w:rPr>
          <w:rFonts w:ascii="Times New Roman" w:eastAsia="TimesNewRomanPSMT" w:hAnsi="Times New Roman"/>
          <w:sz w:val="28"/>
          <w:szCs w:val="28"/>
          <w:lang w:eastAsia="zh-CN"/>
        </w:rPr>
        <w:t xml:space="preserve"> </w:t>
      </w:r>
    </w:p>
    <w:p w:rsidR="00EC372D" w:rsidRDefault="00EC372D"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реализация проектов по модернизации котельных  в 3сельских клубах</w:t>
      </w:r>
      <w:r w:rsidR="00210545">
        <w:rPr>
          <w:rFonts w:ascii="Times New Roman" w:eastAsia="TimesNewRomanPSMT" w:hAnsi="Times New Roman"/>
          <w:sz w:val="28"/>
          <w:szCs w:val="28"/>
          <w:lang w:eastAsia="zh-CN"/>
        </w:rPr>
        <w:t>;</w:t>
      </w:r>
    </w:p>
    <w:p w:rsidR="00210545" w:rsidRPr="00FC1D16" w:rsidRDefault="00210545"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-строительство плоскостного спортивного сооружения в с.Большие Березники.</w:t>
      </w:r>
    </w:p>
    <w:p w:rsidR="00FC1D16" w:rsidRPr="00342CF7" w:rsidRDefault="00EC372D" w:rsidP="00FC1D16">
      <w:pPr>
        <w:autoSpaceDE w:val="0"/>
        <w:autoSpaceDN w:val="0"/>
        <w:adjustRightInd w:val="0"/>
        <w:spacing w:after="0" w:line="360" w:lineRule="auto"/>
        <w:jc w:val="both"/>
        <w:rPr>
          <w:rFonts w:ascii="Times New Roman" w:eastAsia="TimesNewRomanPSMT" w:hAnsi="Times New Roman"/>
          <w:i/>
          <w:iCs/>
          <w:sz w:val="28"/>
          <w:szCs w:val="28"/>
          <w:u w:val="single"/>
          <w:lang w:eastAsia="zh-CN"/>
        </w:rPr>
      </w:pPr>
      <w:r>
        <w:rPr>
          <w:rFonts w:ascii="Times New Roman" w:eastAsia="TimesNewRomanPSMT" w:hAnsi="Times New Roman"/>
          <w:i/>
          <w:iCs/>
          <w:sz w:val="28"/>
          <w:szCs w:val="28"/>
          <w:lang w:eastAsia="zh-CN"/>
        </w:rPr>
        <w:t xml:space="preserve">           </w:t>
      </w:r>
      <w:r w:rsidR="00FC1D16" w:rsidRPr="00342CF7">
        <w:rPr>
          <w:rFonts w:ascii="Times New Roman" w:eastAsia="TimesNewRomanPSMT" w:hAnsi="Times New Roman"/>
          <w:i/>
          <w:iCs/>
          <w:sz w:val="28"/>
          <w:szCs w:val="28"/>
          <w:u w:val="single"/>
          <w:lang w:eastAsia="zh-CN"/>
        </w:rPr>
        <w:t>в ЖКХ:</w:t>
      </w:r>
    </w:p>
    <w:p w:rsidR="00FC1D16" w:rsidRDefault="00342CF7" w:rsidP="00342CF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FC1D16" w:rsidRPr="00FC1D16">
        <w:rPr>
          <w:rFonts w:ascii="Times New Roman" w:eastAsia="TimesNewRomanPSMT" w:hAnsi="Times New Roman"/>
          <w:sz w:val="28"/>
          <w:szCs w:val="28"/>
          <w:lang w:eastAsia="zh-CN"/>
        </w:rPr>
        <w:t>строит</w:t>
      </w:r>
      <w:r>
        <w:rPr>
          <w:rFonts w:ascii="Times New Roman" w:eastAsia="TimesNewRomanPSMT" w:hAnsi="Times New Roman"/>
          <w:sz w:val="28"/>
          <w:szCs w:val="28"/>
          <w:lang w:eastAsia="zh-CN"/>
        </w:rPr>
        <w:t>ельство очистных сооружений  с подводящими коммуникациями в с. Большие Березники</w:t>
      </w:r>
      <w:r w:rsidR="00FC1D16" w:rsidRPr="00FC1D16">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w:t>
      </w:r>
    </w:p>
    <w:p w:rsidR="00342CF7" w:rsidRPr="00FC1D16" w:rsidRDefault="00342CF7" w:rsidP="00342CF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строительство канализационных сетей в с. Большие Березники.</w:t>
      </w:r>
    </w:p>
    <w:p w:rsidR="00FC1D16" w:rsidRPr="00524E3A" w:rsidRDefault="00524E3A" w:rsidP="00FC1D16">
      <w:pPr>
        <w:autoSpaceDE w:val="0"/>
        <w:autoSpaceDN w:val="0"/>
        <w:adjustRightInd w:val="0"/>
        <w:spacing w:after="0" w:line="360" w:lineRule="auto"/>
        <w:jc w:val="both"/>
        <w:rPr>
          <w:rFonts w:ascii="Times New Roman" w:eastAsia="TimesNewRomanPSMT" w:hAnsi="Times New Roman"/>
          <w:i/>
          <w:iCs/>
          <w:sz w:val="28"/>
          <w:szCs w:val="28"/>
          <w:u w:val="single"/>
          <w:lang w:eastAsia="zh-CN"/>
        </w:rPr>
      </w:pPr>
      <w:r>
        <w:rPr>
          <w:rFonts w:ascii="Times New Roman" w:eastAsia="TimesNewRomanPSMT" w:hAnsi="Times New Roman"/>
          <w:i/>
          <w:iCs/>
          <w:sz w:val="28"/>
          <w:szCs w:val="28"/>
          <w:lang w:eastAsia="zh-CN"/>
        </w:rPr>
        <w:t xml:space="preserve">        </w:t>
      </w:r>
      <w:r w:rsidR="00FC1D16" w:rsidRPr="00524E3A">
        <w:rPr>
          <w:rFonts w:ascii="Times New Roman" w:eastAsia="TimesNewRomanPSMT" w:hAnsi="Times New Roman"/>
          <w:i/>
          <w:iCs/>
          <w:sz w:val="28"/>
          <w:szCs w:val="28"/>
          <w:u w:val="single"/>
          <w:lang w:eastAsia="zh-CN"/>
        </w:rPr>
        <w:t>в жилищном строительстве:</w:t>
      </w:r>
    </w:p>
    <w:p w:rsidR="00FC1D16" w:rsidRPr="0074110F" w:rsidRDefault="00524E3A"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FC1D16" w:rsidRPr="0074110F">
        <w:rPr>
          <w:rFonts w:ascii="Times New Roman" w:eastAsia="TimesNewRomanPSMT" w:hAnsi="Times New Roman"/>
          <w:sz w:val="28"/>
          <w:szCs w:val="28"/>
          <w:lang w:eastAsia="zh-CN"/>
        </w:rPr>
        <w:t xml:space="preserve">строительство </w:t>
      </w:r>
      <w:r w:rsidR="0074110F" w:rsidRPr="0074110F">
        <w:rPr>
          <w:rFonts w:ascii="Times New Roman" w:eastAsia="TimesNewRomanPSMT" w:hAnsi="Times New Roman"/>
          <w:sz w:val="28"/>
          <w:szCs w:val="28"/>
          <w:lang w:eastAsia="zh-CN"/>
        </w:rPr>
        <w:t>4</w:t>
      </w:r>
      <w:r w:rsidR="00FC1D16" w:rsidRPr="0074110F">
        <w:rPr>
          <w:rFonts w:ascii="Times New Roman" w:eastAsia="TimesNewRomanPSMT" w:hAnsi="Times New Roman"/>
          <w:sz w:val="28"/>
          <w:szCs w:val="28"/>
          <w:lang w:eastAsia="zh-CN"/>
        </w:rPr>
        <w:t xml:space="preserve"> многоквартирных жилых дома в </w:t>
      </w:r>
      <w:r w:rsidR="0074110F" w:rsidRPr="0074110F">
        <w:rPr>
          <w:rFonts w:ascii="Times New Roman" w:eastAsia="TimesNewRomanPSMT" w:hAnsi="Times New Roman"/>
          <w:sz w:val="28"/>
          <w:szCs w:val="28"/>
          <w:lang w:eastAsia="zh-CN"/>
        </w:rPr>
        <w:t>с.Большие Березники, в рамках переселения граждан из аварийного жилья</w:t>
      </w:r>
      <w:r w:rsidR="00FC1D16" w:rsidRPr="0074110F">
        <w:rPr>
          <w:rFonts w:ascii="Times New Roman" w:eastAsia="TimesNewRomanPSMT" w:hAnsi="Times New Roman"/>
          <w:sz w:val="28"/>
          <w:szCs w:val="28"/>
          <w:lang w:eastAsia="zh-CN"/>
        </w:rPr>
        <w:t>;</w:t>
      </w:r>
    </w:p>
    <w:p w:rsidR="00FC1D16" w:rsidRDefault="00524E3A" w:rsidP="00FC1D16">
      <w:pPr>
        <w:autoSpaceDE w:val="0"/>
        <w:autoSpaceDN w:val="0"/>
        <w:adjustRightInd w:val="0"/>
        <w:spacing w:after="0" w:line="360" w:lineRule="auto"/>
        <w:jc w:val="both"/>
        <w:rPr>
          <w:rFonts w:ascii="Times New Roman" w:eastAsia="TimesNewRomanPSMT" w:hAnsi="Times New Roman"/>
          <w:sz w:val="28"/>
          <w:szCs w:val="28"/>
          <w:lang w:eastAsia="zh-CN"/>
        </w:rPr>
      </w:pPr>
      <w:r w:rsidRPr="0074110F">
        <w:rPr>
          <w:rFonts w:ascii="Times New Roman" w:eastAsia="TimesNewRomanPSMT" w:hAnsi="Times New Roman"/>
          <w:sz w:val="28"/>
          <w:szCs w:val="28"/>
          <w:lang w:eastAsia="zh-CN"/>
        </w:rPr>
        <w:t xml:space="preserve">       </w:t>
      </w:r>
      <w:r w:rsidR="00FC1D16" w:rsidRPr="0074110F">
        <w:rPr>
          <w:rFonts w:ascii="Times New Roman" w:eastAsia="TimesNewRomanPSMT" w:hAnsi="Times New Roman"/>
          <w:sz w:val="28"/>
          <w:szCs w:val="28"/>
          <w:lang w:eastAsia="zh-CN"/>
        </w:rPr>
        <w:t xml:space="preserve">строительство </w:t>
      </w:r>
      <w:r w:rsidR="0074110F" w:rsidRPr="0074110F">
        <w:rPr>
          <w:rFonts w:ascii="Times New Roman" w:eastAsia="TimesNewRomanPSMT" w:hAnsi="Times New Roman"/>
          <w:sz w:val="28"/>
          <w:szCs w:val="28"/>
          <w:lang w:eastAsia="zh-CN"/>
        </w:rPr>
        <w:t>индивидуальных</w:t>
      </w:r>
      <w:r w:rsidR="00FC1D16" w:rsidRPr="0074110F">
        <w:rPr>
          <w:rFonts w:ascii="Times New Roman" w:eastAsia="TimesNewRomanPSMT" w:hAnsi="Times New Roman"/>
          <w:sz w:val="28"/>
          <w:szCs w:val="28"/>
          <w:lang w:eastAsia="zh-CN"/>
        </w:rPr>
        <w:t xml:space="preserve"> жилых домов в </w:t>
      </w:r>
      <w:r w:rsidR="0074110F" w:rsidRPr="0074110F">
        <w:rPr>
          <w:rFonts w:ascii="Times New Roman" w:eastAsia="TimesNewRomanPSMT" w:hAnsi="Times New Roman"/>
          <w:sz w:val="28"/>
          <w:szCs w:val="28"/>
          <w:lang w:eastAsia="zh-CN"/>
        </w:rPr>
        <w:t>населенных пунктах района</w:t>
      </w:r>
      <w:r w:rsidR="00FC1D16" w:rsidRPr="0074110F">
        <w:rPr>
          <w:rFonts w:ascii="Times New Roman" w:eastAsia="TimesNewRomanPSMT" w:hAnsi="Times New Roman"/>
          <w:sz w:val="28"/>
          <w:szCs w:val="28"/>
          <w:lang w:eastAsia="zh-CN"/>
        </w:rPr>
        <w:t>.</w:t>
      </w:r>
    </w:p>
    <w:p w:rsidR="00524E3A" w:rsidRDefault="00524E3A" w:rsidP="00FC1D16">
      <w:pPr>
        <w:autoSpaceDE w:val="0"/>
        <w:autoSpaceDN w:val="0"/>
        <w:adjustRightInd w:val="0"/>
        <w:spacing w:after="0" w:line="360" w:lineRule="auto"/>
        <w:jc w:val="both"/>
        <w:rPr>
          <w:rFonts w:ascii="Times New Roman" w:eastAsia="TimesNewRomanPSMT" w:hAnsi="Times New Roman"/>
          <w:i/>
          <w:sz w:val="28"/>
          <w:szCs w:val="28"/>
          <w:u w:val="single"/>
          <w:lang w:eastAsia="zh-CN"/>
        </w:rPr>
      </w:pPr>
      <w:r>
        <w:rPr>
          <w:rFonts w:ascii="Times New Roman" w:eastAsia="TimesNewRomanPSMT" w:hAnsi="Times New Roman"/>
          <w:sz w:val="28"/>
          <w:szCs w:val="28"/>
          <w:lang w:eastAsia="zh-CN"/>
        </w:rPr>
        <w:t xml:space="preserve">         </w:t>
      </w:r>
      <w:r>
        <w:rPr>
          <w:rFonts w:ascii="Times New Roman" w:eastAsia="TimesNewRomanPSMT" w:hAnsi="Times New Roman"/>
          <w:i/>
          <w:sz w:val="28"/>
          <w:szCs w:val="28"/>
          <w:u w:val="single"/>
          <w:lang w:eastAsia="zh-CN"/>
        </w:rPr>
        <w:t>в дорожном хозяйстве:</w:t>
      </w:r>
    </w:p>
    <w:p w:rsidR="002C4FB5" w:rsidRPr="002C4FB5" w:rsidRDefault="002C4FB5" w:rsidP="00FC1D16">
      <w:pPr>
        <w:autoSpaceDE w:val="0"/>
        <w:autoSpaceDN w:val="0"/>
        <w:adjustRightInd w:val="0"/>
        <w:spacing w:after="0" w:line="360" w:lineRule="auto"/>
        <w:jc w:val="both"/>
        <w:rPr>
          <w:rFonts w:ascii="Times New Roman" w:eastAsia="TimesNewRomanPSMT" w:hAnsi="Times New Roman"/>
          <w:sz w:val="28"/>
          <w:szCs w:val="28"/>
          <w:lang w:eastAsia="zh-CN"/>
        </w:rPr>
      </w:pPr>
      <w:r w:rsidRPr="002C4FB5">
        <w:rPr>
          <w:rFonts w:ascii="Times New Roman" w:eastAsia="TimesNewRomanPSMT" w:hAnsi="Times New Roman"/>
          <w:i/>
          <w:sz w:val="28"/>
          <w:szCs w:val="28"/>
          <w:lang w:eastAsia="zh-CN"/>
        </w:rPr>
        <w:t xml:space="preserve">       </w:t>
      </w:r>
      <w:r w:rsidRPr="002C4FB5">
        <w:rPr>
          <w:rFonts w:ascii="Times New Roman" w:eastAsia="TimesNewRomanPSMT" w:hAnsi="Times New Roman"/>
          <w:sz w:val="28"/>
          <w:szCs w:val="28"/>
          <w:lang w:eastAsia="zh-CN"/>
        </w:rPr>
        <w:t>строительство автомобильных дорог местного значения.</w:t>
      </w:r>
    </w:p>
    <w:p w:rsidR="00FC1D16" w:rsidRPr="00FC1D16" w:rsidRDefault="00FC1D16" w:rsidP="00FC1D16">
      <w:pPr>
        <w:autoSpaceDE w:val="0"/>
        <w:autoSpaceDN w:val="0"/>
        <w:adjustRightInd w:val="0"/>
        <w:spacing w:after="0" w:line="360" w:lineRule="auto"/>
        <w:jc w:val="both"/>
        <w:rPr>
          <w:rFonts w:ascii="Times New Roman" w:eastAsia="TimesNewRomanPSMT" w:hAnsi="Times New Roman"/>
          <w:sz w:val="28"/>
          <w:szCs w:val="28"/>
          <w:lang w:eastAsia="zh-CN"/>
        </w:rPr>
      </w:pPr>
      <w:r w:rsidRPr="00FC1D16">
        <w:rPr>
          <w:rFonts w:ascii="Times New Roman" w:eastAsia="TimesNewRomanPSMT" w:hAnsi="Times New Roman"/>
          <w:sz w:val="28"/>
          <w:szCs w:val="28"/>
          <w:lang w:eastAsia="zh-CN"/>
        </w:rPr>
        <w:t xml:space="preserve">К </w:t>
      </w:r>
      <w:r w:rsidRPr="00FC1D16">
        <w:rPr>
          <w:rFonts w:ascii="Times New Roman" w:eastAsia="TimesNewRomanPSMT" w:hAnsi="Times New Roman"/>
          <w:b/>
          <w:bCs/>
          <w:sz w:val="28"/>
          <w:szCs w:val="28"/>
          <w:lang w:eastAsia="zh-CN"/>
        </w:rPr>
        <w:t>20</w:t>
      </w:r>
      <w:r w:rsidR="00524E3A">
        <w:rPr>
          <w:rFonts w:ascii="Times New Roman" w:eastAsia="TimesNewRomanPSMT" w:hAnsi="Times New Roman"/>
          <w:b/>
          <w:bCs/>
          <w:sz w:val="28"/>
          <w:szCs w:val="28"/>
          <w:lang w:eastAsia="zh-CN"/>
        </w:rPr>
        <w:t>25</w:t>
      </w:r>
      <w:r w:rsidRPr="00FC1D16">
        <w:rPr>
          <w:rFonts w:ascii="Times New Roman" w:eastAsia="TimesNewRomanPSMT" w:hAnsi="Times New Roman"/>
          <w:b/>
          <w:bCs/>
          <w:sz w:val="28"/>
          <w:szCs w:val="28"/>
          <w:lang w:eastAsia="zh-CN"/>
        </w:rPr>
        <w:t xml:space="preserve"> году </w:t>
      </w:r>
      <w:r w:rsidRPr="00FC1D16">
        <w:rPr>
          <w:rFonts w:ascii="Times New Roman" w:eastAsia="TimesNewRomanPSMT" w:hAnsi="Times New Roman"/>
          <w:sz w:val="28"/>
          <w:szCs w:val="28"/>
          <w:lang w:eastAsia="zh-CN"/>
        </w:rPr>
        <w:t xml:space="preserve">будут достигнуты следующие </w:t>
      </w:r>
      <w:r w:rsidRPr="00FC1D16">
        <w:rPr>
          <w:rFonts w:ascii="Times New Roman" w:eastAsia="TimesNewRomanPSMT" w:hAnsi="Times New Roman"/>
          <w:b/>
          <w:bCs/>
          <w:i/>
          <w:iCs/>
          <w:sz w:val="28"/>
          <w:szCs w:val="28"/>
          <w:lang w:eastAsia="zh-CN"/>
        </w:rPr>
        <w:t xml:space="preserve">целевые показатели </w:t>
      </w:r>
      <w:r w:rsidRPr="00FC1D16">
        <w:rPr>
          <w:rFonts w:ascii="Times New Roman" w:eastAsia="TimesNewRomanPSMT" w:hAnsi="Times New Roman"/>
          <w:sz w:val="28"/>
          <w:szCs w:val="28"/>
          <w:lang w:eastAsia="zh-CN"/>
        </w:rPr>
        <w:t>в</w:t>
      </w:r>
      <w:r w:rsidR="00524E3A">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развитии инвестиционной деятельности:</w:t>
      </w:r>
    </w:p>
    <w:p w:rsidR="00FC1D16" w:rsidRDefault="00524E3A"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lastRenderedPageBreak/>
        <w:t xml:space="preserve">     </w:t>
      </w:r>
      <w:r w:rsidR="00057BE7">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 xml:space="preserve"> </w:t>
      </w:r>
      <w:r w:rsidR="00057BE7">
        <w:rPr>
          <w:rFonts w:ascii="Times New Roman" w:eastAsia="TimesNewRomanPSMT" w:hAnsi="Times New Roman"/>
          <w:sz w:val="28"/>
          <w:szCs w:val="28"/>
          <w:lang w:eastAsia="zh-CN"/>
        </w:rPr>
        <w:t>ежегодный</w:t>
      </w: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 xml:space="preserve">темп роста объема инвестиций в основной капитал к </w:t>
      </w:r>
      <w:r w:rsidR="00057BE7">
        <w:rPr>
          <w:rFonts w:ascii="Times New Roman" w:eastAsia="TimesNewRomanPSMT" w:hAnsi="Times New Roman"/>
          <w:sz w:val="28"/>
          <w:szCs w:val="28"/>
          <w:lang w:eastAsia="zh-CN"/>
        </w:rPr>
        <w:t>предыдущему</w:t>
      </w:r>
      <w:r w:rsidR="00FC1D16" w:rsidRPr="00FC1D16">
        <w:rPr>
          <w:rFonts w:ascii="Times New Roman" w:eastAsia="TimesNewRomanPSMT" w:hAnsi="Times New Roman"/>
          <w:sz w:val="28"/>
          <w:szCs w:val="28"/>
          <w:lang w:eastAsia="zh-CN"/>
        </w:rPr>
        <w:t xml:space="preserve"> году в</w:t>
      </w: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 xml:space="preserve">сопоставимых ценах составит </w:t>
      </w:r>
      <w:r w:rsidR="00057BE7">
        <w:rPr>
          <w:rFonts w:ascii="Times New Roman" w:eastAsia="TimesNewRomanPSMT" w:hAnsi="Times New Roman"/>
          <w:sz w:val="28"/>
          <w:szCs w:val="28"/>
          <w:lang w:eastAsia="zh-CN"/>
        </w:rPr>
        <w:t>105%</w:t>
      </w:r>
      <w:r w:rsidR="00FC1D16" w:rsidRPr="00FC1D16">
        <w:rPr>
          <w:rFonts w:ascii="Times New Roman" w:eastAsia="TimesNewRomanPSMT" w:hAnsi="Times New Roman"/>
          <w:sz w:val="28"/>
          <w:szCs w:val="28"/>
          <w:lang w:eastAsia="zh-CN"/>
        </w:rPr>
        <w:t>.</w:t>
      </w:r>
    </w:p>
    <w:p w:rsidR="00365964" w:rsidRDefault="005C1F46" w:rsidP="00FC1D16">
      <w:pPr>
        <w:autoSpaceDE w:val="0"/>
        <w:autoSpaceDN w:val="0"/>
        <w:adjustRightInd w:val="0"/>
        <w:spacing w:after="0" w:line="360" w:lineRule="auto"/>
        <w:jc w:val="both"/>
        <w:rPr>
          <w:rFonts w:ascii="Times New Roman" w:eastAsiaTheme="minorEastAsia" w:hAnsi="Times New Roman"/>
          <w:b/>
          <w:bCs/>
          <w:i/>
          <w:sz w:val="28"/>
          <w:szCs w:val="28"/>
          <w:lang w:eastAsia="zh-CN"/>
        </w:rPr>
      </w:pPr>
      <w:r>
        <w:rPr>
          <w:rFonts w:ascii="Times New Roman" w:eastAsiaTheme="minorEastAsia" w:hAnsi="Times New Roman"/>
          <w:b/>
          <w:bCs/>
          <w:i/>
          <w:sz w:val="28"/>
          <w:szCs w:val="28"/>
          <w:lang w:eastAsia="zh-CN"/>
        </w:rPr>
        <w:t xml:space="preserve">      4.2.8.  </w:t>
      </w:r>
      <w:r w:rsidRPr="00FC1D16">
        <w:rPr>
          <w:rFonts w:ascii="Times New Roman" w:eastAsiaTheme="minorEastAsia" w:hAnsi="Times New Roman"/>
          <w:b/>
          <w:bCs/>
          <w:i/>
          <w:sz w:val="28"/>
          <w:szCs w:val="28"/>
          <w:lang w:eastAsia="zh-CN"/>
        </w:rPr>
        <w:t>Развитие</w:t>
      </w:r>
      <w:r>
        <w:rPr>
          <w:rFonts w:ascii="Times New Roman" w:eastAsiaTheme="minorEastAsia" w:hAnsi="Times New Roman"/>
          <w:b/>
          <w:bCs/>
          <w:i/>
          <w:sz w:val="28"/>
          <w:szCs w:val="28"/>
          <w:lang w:eastAsia="zh-CN"/>
        </w:rPr>
        <w:t xml:space="preserve"> конкуренции</w:t>
      </w:r>
    </w:p>
    <w:p w:rsidR="009A7693" w:rsidRDefault="009A7693" w:rsidP="006D613E">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Защита конкуренции в Республики Мордовия осуществляется посредством проведения эффективного антимонопольного регулирования, а также использования целого комплекса мер экономической политики, направленных на привлечение на рынки новых участников.</w:t>
      </w:r>
    </w:p>
    <w:p w:rsidR="005C1F46" w:rsidRDefault="00446FE1" w:rsidP="006D613E">
      <w:pPr>
        <w:autoSpaceDE w:val="0"/>
        <w:autoSpaceDN w:val="0"/>
        <w:adjustRightInd w:val="0"/>
        <w:spacing w:after="0" w:line="360" w:lineRule="auto"/>
        <w:jc w:val="both"/>
        <w:rPr>
          <w:rFonts w:ascii="Times New Roman" w:eastAsia="TimesNewRomanPSMT" w:hAnsi="Times New Roman"/>
          <w:bCs/>
          <w:sz w:val="28"/>
          <w:szCs w:val="28"/>
          <w:lang w:eastAsia="zh-CN"/>
        </w:rPr>
      </w:pPr>
      <w:r>
        <w:rPr>
          <w:rFonts w:ascii="Times New Roman" w:eastAsia="TimesNewRomanPSMT" w:hAnsi="Times New Roman"/>
          <w:b/>
          <w:bCs/>
          <w:sz w:val="28"/>
          <w:szCs w:val="28"/>
          <w:lang w:eastAsia="zh-CN"/>
        </w:rPr>
        <w:t xml:space="preserve">       </w:t>
      </w:r>
      <w:r w:rsidRPr="00CB0BD5">
        <w:rPr>
          <w:rFonts w:ascii="Times New Roman" w:eastAsia="TimesNewRomanPSMT" w:hAnsi="Times New Roman"/>
          <w:b/>
          <w:bCs/>
          <w:sz w:val="28"/>
          <w:szCs w:val="28"/>
          <w:lang w:eastAsia="zh-CN"/>
        </w:rPr>
        <w:t>Целью</w:t>
      </w:r>
      <w:r>
        <w:rPr>
          <w:rFonts w:ascii="Times New Roman" w:eastAsia="TimesNewRomanPSMT" w:hAnsi="Times New Roman"/>
          <w:b/>
          <w:bCs/>
          <w:sz w:val="28"/>
          <w:szCs w:val="28"/>
          <w:lang w:eastAsia="zh-CN"/>
        </w:rPr>
        <w:t xml:space="preserve"> </w:t>
      </w:r>
      <w:r>
        <w:rPr>
          <w:rFonts w:ascii="Times New Roman" w:eastAsia="TimesNewRomanPSMT" w:hAnsi="Times New Roman"/>
          <w:bCs/>
          <w:sz w:val="28"/>
          <w:szCs w:val="28"/>
          <w:lang w:eastAsia="zh-CN"/>
        </w:rPr>
        <w:t>развития конкуренции является создание эффективной конкурентной среды и условий для добросовестной конкуренции.</w:t>
      </w:r>
    </w:p>
    <w:p w:rsidR="00A738CF" w:rsidRDefault="00A738CF" w:rsidP="006D613E">
      <w:pPr>
        <w:autoSpaceDE w:val="0"/>
        <w:autoSpaceDN w:val="0"/>
        <w:adjustRightInd w:val="0"/>
        <w:spacing w:after="0" w:line="360" w:lineRule="auto"/>
        <w:jc w:val="both"/>
        <w:rPr>
          <w:rFonts w:ascii="Times New Roman" w:eastAsia="TimesNewRomanPSMT" w:hAnsi="Times New Roman"/>
          <w:bCs/>
          <w:sz w:val="28"/>
          <w:szCs w:val="28"/>
          <w:lang w:eastAsia="zh-CN"/>
        </w:rPr>
      </w:pPr>
      <w:r>
        <w:rPr>
          <w:rFonts w:ascii="Times New Roman" w:eastAsia="TimesNewRomanPSMT" w:hAnsi="Times New Roman"/>
          <w:bCs/>
          <w:sz w:val="28"/>
          <w:szCs w:val="28"/>
          <w:lang w:eastAsia="zh-CN"/>
        </w:rPr>
        <w:t xml:space="preserve">      В результате создания свободной конкурентной среды произойдет:</w:t>
      </w:r>
    </w:p>
    <w:p w:rsidR="00A738CF" w:rsidRDefault="00A738CF" w:rsidP="006D613E">
      <w:pPr>
        <w:autoSpaceDE w:val="0"/>
        <w:autoSpaceDN w:val="0"/>
        <w:adjustRightInd w:val="0"/>
        <w:spacing w:after="0" w:line="360" w:lineRule="auto"/>
        <w:jc w:val="both"/>
        <w:rPr>
          <w:rFonts w:ascii="Times New Roman" w:eastAsia="TimesNewRomanPSMT" w:hAnsi="Times New Roman"/>
          <w:bCs/>
          <w:sz w:val="28"/>
          <w:szCs w:val="28"/>
          <w:lang w:eastAsia="zh-CN"/>
        </w:rPr>
      </w:pPr>
      <w:r>
        <w:rPr>
          <w:rFonts w:ascii="Times New Roman" w:eastAsia="TimesNewRomanPSMT" w:hAnsi="Times New Roman"/>
          <w:bCs/>
          <w:sz w:val="28"/>
          <w:szCs w:val="28"/>
          <w:lang w:eastAsia="zh-CN"/>
        </w:rPr>
        <w:t xml:space="preserve">      - повышение конкурентоспособности;</w:t>
      </w:r>
    </w:p>
    <w:p w:rsidR="00A738CF" w:rsidRDefault="00A738CF" w:rsidP="006D613E">
      <w:pPr>
        <w:autoSpaceDE w:val="0"/>
        <w:autoSpaceDN w:val="0"/>
        <w:adjustRightInd w:val="0"/>
        <w:spacing w:after="0" w:line="360" w:lineRule="auto"/>
        <w:jc w:val="both"/>
        <w:rPr>
          <w:rFonts w:ascii="Times New Roman" w:eastAsia="TimesNewRomanPSMT" w:hAnsi="Times New Roman"/>
          <w:bCs/>
          <w:sz w:val="28"/>
          <w:szCs w:val="28"/>
          <w:lang w:eastAsia="zh-CN"/>
        </w:rPr>
      </w:pPr>
      <w:r>
        <w:rPr>
          <w:rFonts w:ascii="Times New Roman" w:eastAsia="TimesNewRomanPSMT" w:hAnsi="Times New Roman"/>
          <w:bCs/>
          <w:sz w:val="28"/>
          <w:szCs w:val="28"/>
          <w:lang w:eastAsia="zh-CN"/>
        </w:rPr>
        <w:t xml:space="preserve">      - устранение административных барьеров при реализации инвестиционных проектов;</w:t>
      </w:r>
    </w:p>
    <w:p w:rsidR="00A738CF" w:rsidRDefault="00A738CF" w:rsidP="006D613E">
      <w:pPr>
        <w:autoSpaceDE w:val="0"/>
        <w:autoSpaceDN w:val="0"/>
        <w:adjustRightInd w:val="0"/>
        <w:spacing w:after="0" w:line="360" w:lineRule="auto"/>
        <w:jc w:val="both"/>
        <w:rPr>
          <w:rFonts w:ascii="Times New Roman" w:eastAsia="TimesNewRomanPSMT" w:hAnsi="Times New Roman"/>
          <w:bCs/>
          <w:sz w:val="28"/>
          <w:szCs w:val="28"/>
          <w:lang w:eastAsia="zh-CN"/>
        </w:rPr>
      </w:pPr>
      <w:r>
        <w:rPr>
          <w:rFonts w:ascii="Times New Roman" w:eastAsia="TimesNewRomanPSMT" w:hAnsi="Times New Roman"/>
          <w:bCs/>
          <w:sz w:val="28"/>
          <w:szCs w:val="28"/>
          <w:lang w:eastAsia="zh-CN"/>
        </w:rPr>
        <w:t xml:space="preserve">      </w:t>
      </w:r>
      <w:r w:rsidR="00EE6115">
        <w:rPr>
          <w:rFonts w:ascii="Times New Roman" w:eastAsia="TimesNewRomanPSMT" w:hAnsi="Times New Roman"/>
          <w:bCs/>
          <w:sz w:val="28"/>
          <w:szCs w:val="28"/>
          <w:lang w:eastAsia="zh-CN"/>
        </w:rPr>
        <w:t>- развитие малого бизнеса;</w:t>
      </w:r>
    </w:p>
    <w:p w:rsidR="00EE6115" w:rsidRDefault="00EE6115" w:rsidP="006D613E">
      <w:pPr>
        <w:autoSpaceDE w:val="0"/>
        <w:autoSpaceDN w:val="0"/>
        <w:adjustRightInd w:val="0"/>
        <w:spacing w:after="0" w:line="360" w:lineRule="auto"/>
        <w:jc w:val="both"/>
        <w:rPr>
          <w:rFonts w:ascii="Times New Roman" w:eastAsia="TimesNewRomanPSMT" w:hAnsi="Times New Roman"/>
          <w:bCs/>
          <w:sz w:val="28"/>
          <w:szCs w:val="28"/>
          <w:lang w:eastAsia="zh-CN"/>
        </w:rPr>
      </w:pPr>
      <w:r>
        <w:rPr>
          <w:rFonts w:ascii="Times New Roman" w:eastAsia="TimesNewRomanPSMT" w:hAnsi="Times New Roman"/>
          <w:bCs/>
          <w:sz w:val="28"/>
          <w:szCs w:val="28"/>
          <w:lang w:eastAsia="zh-CN"/>
        </w:rPr>
        <w:t xml:space="preserve">      - повышение благосостояния и качества жизни населения.</w:t>
      </w:r>
    </w:p>
    <w:p w:rsidR="00EE6115" w:rsidRPr="00FC1D16" w:rsidRDefault="00EE6115" w:rsidP="00EE611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Pr="00FC1D16">
        <w:rPr>
          <w:rFonts w:ascii="Times New Roman" w:eastAsia="TimesNewRomanPSMT" w:hAnsi="Times New Roman"/>
          <w:b/>
          <w:bCs/>
          <w:sz w:val="28"/>
          <w:szCs w:val="28"/>
          <w:lang w:eastAsia="zh-CN"/>
        </w:rPr>
        <w:t xml:space="preserve">«Точками роста» </w:t>
      </w:r>
      <w:r w:rsidRPr="00FC1D16">
        <w:rPr>
          <w:rFonts w:ascii="Times New Roman" w:eastAsia="TimesNewRomanPSMT" w:hAnsi="Times New Roman"/>
          <w:sz w:val="28"/>
          <w:szCs w:val="28"/>
          <w:lang w:eastAsia="zh-CN"/>
        </w:rPr>
        <w:t xml:space="preserve">в развитии </w:t>
      </w:r>
      <w:r>
        <w:rPr>
          <w:rFonts w:ascii="Times New Roman" w:eastAsia="TimesNewRomanPSMT" w:hAnsi="Times New Roman"/>
          <w:sz w:val="28"/>
          <w:szCs w:val="28"/>
          <w:lang w:eastAsia="zh-CN"/>
        </w:rPr>
        <w:t xml:space="preserve"> конкуренции</w:t>
      </w:r>
      <w:r w:rsidRPr="00FC1D16">
        <w:rPr>
          <w:rFonts w:ascii="Times New Roman" w:eastAsia="TimesNewRomanPSMT" w:hAnsi="Times New Roman"/>
          <w:sz w:val="28"/>
          <w:szCs w:val="28"/>
          <w:lang w:eastAsia="zh-CN"/>
        </w:rPr>
        <w:t xml:space="preserve"> на</w:t>
      </w: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территории района будут:</w:t>
      </w:r>
    </w:p>
    <w:p w:rsidR="00EE6115" w:rsidRDefault="00EE6115"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p w:rsidR="00EE6115" w:rsidRDefault="00EE6115"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реализация муниципальной «дорожной карты» по развитию конкуренции на территории Большеберезниковского муниципального района;</w:t>
      </w:r>
    </w:p>
    <w:p w:rsidR="00EE6115" w:rsidRDefault="00EE6115"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совершенствование системы осуществления закупок товаров, работ и услуг для муниципальных нужд;</w:t>
      </w:r>
    </w:p>
    <w:p w:rsidR="00EE6115" w:rsidRDefault="00EE6115"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развитие практики применения механизмов государственно-частного партнерства;</w:t>
      </w:r>
    </w:p>
    <w:p w:rsidR="00EE6115" w:rsidRPr="00446FE1" w:rsidRDefault="00EE6115"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5A4214">
        <w:rPr>
          <w:rFonts w:ascii="Times New Roman" w:eastAsia="TimesNewRomanPSMT" w:hAnsi="Times New Roman"/>
          <w:sz w:val="28"/>
          <w:szCs w:val="28"/>
          <w:lang w:eastAsia="zh-CN"/>
        </w:rPr>
        <w:t xml:space="preserve"> организация проведения обучающих мероприятий, тренингов для руководителей, специалистов администрации муниципального района, организаций, предприятий соответствующих видов деятельности по вопросам содействия развитию конкуренции.</w:t>
      </w:r>
    </w:p>
    <w:p w:rsidR="00365964" w:rsidRDefault="00365964" w:rsidP="00365964">
      <w:pPr>
        <w:autoSpaceDE w:val="0"/>
        <w:autoSpaceDN w:val="0"/>
        <w:adjustRightInd w:val="0"/>
        <w:spacing w:after="0" w:line="240" w:lineRule="auto"/>
        <w:jc w:val="center"/>
        <w:rPr>
          <w:rFonts w:ascii="Times New Roman" w:eastAsia="TimesNewRomanPSMT" w:hAnsi="Times New Roman"/>
          <w:b/>
          <w:sz w:val="28"/>
          <w:szCs w:val="28"/>
          <w:lang w:eastAsia="zh-CN"/>
        </w:rPr>
      </w:pPr>
      <w:r>
        <w:rPr>
          <w:rFonts w:ascii="Times New Roman" w:eastAsia="TimesNewRomanPSMT" w:hAnsi="Times New Roman"/>
          <w:b/>
          <w:sz w:val="28"/>
          <w:szCs w:val="28"/>
          <w:lang w:eastAsia="zh-CN"/>
        </w:rPr>
        <w:lastRenderedPageBreak/>
        <w:t>4.3.  Основные направления повышения эффективности управления муниципальными финансами</w:t>
      </w:r>
    </w:p>
    <w:p w:rsidR="00365964" w:rsidRDefault="00365964" w:rsidP="00365964">
      <w:pPr>
        <w:autoSpaceDE w:val="0"/>
        <w:autoSpaceDN w:val="0"/>
        <w:adjustRightInd w:val="0"/>
        <w:spacing w:after="0" w:line="240" w:lineRule="auto"/>
        <w:jc w:val="center"/>
        <w:rPr>
          <w:rFonts w:ascii="Times New Roman" w:eastAsia="TimesNewRomanPSMT" w:hAnsi="Times New Roman"/>
          <w:b/>
          <w:sz w:val="28"/>
          <w:szCs w:val="28"/>
          <w:lang w:eastAsia="zh-CN"/>
        </w:rPr>
      </w:pPr>
    </w:p>
    <w:p w:rsidR="005A4C0E" w:rsidRPr="005A4C0E" w:rsidRDefault="005A4C0E" w:rsidP="00A36C46">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Pr="00834EC4">
        <w:rPr>
          <w:rFonts w:ascii="Times New Roman" w:eastAsia="Times New Roman" w:hAnsi="Times New Roman"/>
          <w:b/>
          <w:sz w:val="28"/>
          <w:szCs w:val="28"/>
          <w:lang w:eastAsia="zh-CN"/>
        </w:rPr>
        <w:t>Основная ц</w:t>
      </w:r>
      <w:r w:rsidRPr="005A4C0E">
        <w:rPr>
          <w:rFonts w:ascii="Times New Roman" w:eastAsia="Times New Roman" w:hAnsi="Times New Roman"/>
          <w:b/>
          <w:sz w:val="28"/>
          <w:szCs w:val="28"/>
          <w:lang w:eastAsia="zh-CN"/>
        </w:rPr>
        <w:t>ель</w:t>
      </w:r>
      <w:r w:rsidRPr="005A4C0E">
        <w:rPr>
          <w:rFonts w:ascii="Times New Roman" w:eastAsia="Times New Roman" w:hAnsi="Times New Roman"/>
          <w:sz w:val="28"/>
          <w:szCs w:val="28"/>
          <w:lang w:eastAsia="zh-CN"/>
        </w:rPr>
        <w:t xml:space="preserve"> </w:t>
      </w:r>
      <w:r w:rsidRPr="005A4C0E">
        <w:rPr>
          <w:rFonts w:ascii="Times New Roman" w:eastAsia="TimesNewRomanPSMT" w:hAnsi="Times New Roman"/>
          <w:sz w:val="28"/>
          <w:szCs w:val="28"/>
          <w:lang w:eastAsia="zh-CN"/>
        </w:rPr>
        <w:t>повышения эффективности управления муниципальными финансами</w:t>
      </w:r>
      <w:r>
        <w:rPr>
          <w:rFonts w:ascii="Times New Roman" w:eastAsia="TimesNewRomanPSMT" w:hAnsi="Times New Roman"/>
          <w:sz w:val="28"/>
          <w:szCs w:val="28"/>
          <w:lang w:eastAsia="zh-CN"/>
        </w:rPr>
        <w:t xml:space="preserve"> </w:t>
      </w:r>
      <w:r w:rsidRPr="005A4C0E">
        <w:rPr>
          <w:rFonts w:ascii="Times New Roman" w:eastAsia="Times New Roman" w:hAnsi="Times New Roman"/>
          <w:sz w:val="28"/>
          <w:szCs w:val="28"/>
          <w:lang w:eastAsia="zh-CN"/>
        </w:rPr>
        <w:t>–</w:t>
      </w:r>
      <w:r>
        <w:rPr>
          <w:rFonts w:ascii="Times New Roman" w:eastAsia="Times New Roman" w:hAnsi="Times New Roman"/>
          <w:sz w:val="28"/>
          <w:szCs w:val="28"/>
          <w:lang w:eastAsia="zh-CN"/>
        </w:rPr>
        <w:t xml:space="preserve"> с</w:t>
      </w:r>
      <w:r w:rsidRPr="005A4C0E">
        <w:rPr>
          <w:rFonts w:ascii="Times New Roman" w:eastAsia="Times New Roman" w:hAnsi="Times New Roman"/>
          <w:sz w:val="28"/>
          <w:szCs w:val="28"/>
          <w:lang w:eastAsia="zh-CN"/>
        </w:rPr>
        <w:t xml:space="preserve">оздание условий для повышения эффективности бюджетных </w:t>
      </w:r>
    </w:p>
    <w:p w:rsidR="005A4C0E" w:rsidRPr="005A4C0E" w:rsidRDefault="005A4C0E" w:rsidP="00A36C46">
      <w:pPr>
        <w:spacing w:after="0" w:line="360" w:lineRule="auto"/>
        <w:jc w:val="both"/>
        <w:rPr>
          <w:rFonts w:ascii="Times New Roman" w:eastAsia="Times New Roman" w:hAnsi="Times New Roman"/>
          <w:sz w:val="28"/>
          <w:szCs w:val="28"/>
          <w:lang w:eastAsia="zh-CN"/>
        </w:rPr>
      </w:pPr>
      <w:r w:rsidRPr="005A4C0E">
        <w:rPr>
          <w:rFonts w:ascii="Times New Roman" w:eastAsia="Times New Roman" w:hAnsi="Times New Roman"/>
          <w:sz w:val="28"/>
          <w:szCs w:val="28"/>
          <w:lang w:eastAsia="zh-CN"/>
        </w:rPr>
        <w:t>расходов и качества управления муниципальными финансами, повышения</w:t>
      </w:r>
      <w:r>
        <w:rPr>
          <w:rFonts w:ascii="Times New Roman" w:eastAsia="Times New Roman" w:hAnsi="Times New Roman"/>
          <w:sz w:val="28"/>
          <w:szCs w:val="28"/>
          <w:lang w:eastAsia="zh-CN"/>
        </w:rPr>
        <w:t xml:space="preserve"> </w:t>
      </w:r>
    </w:p>
    <w:p w:rsidR="005A4C0E" w:rsidRPr="005A4C0E" w:rsidRDefault="005A4C0E" w:rsidP="00A36C46">
      <w:pPr>
        <w:spacing w:after="0" w:line="360" w:lineRule="auto"/>
        <w:jc w:val="both"/>
        <w:rPr>
          <w:rFonts w:ascii="Times New Roman" w:eastAsia="Times New Roman" w:hAnsi="Times New Roman"/>
          <w:sz w:val="28"/>
          <w:szCs w:val="28"/>
          <w:lang w:eastAsia="zh-CN"/>
        </w:rPr>
      </w:pPr>
      <w:r w:rsidRPr="005A4C0E">
        <w:rPr>
          <w:rFonts w:ascii="Times New Roman" w:eastAsia="Times New Roman" w:hAnsi="Times New Roman"/>
          <w:sz w:val="28"/>
          <w:szCs w:val="28"/>
          <w:lang w:eastAsia="zh-CN"/>
        </w:rPr>
        <w:t>качества финансового менеджмента в секторе муниципального управления</w:t>
      </w:r>
      <w:r w:rsidR="00A36C46">
        <w:rPr>
          <w:rFonts w:ascii="Times New Roman" w:eastAsia="Times New Roman" w:hAnsi="Times New Roman"/>
          <w:sz w:val="28"/>
          <w:szCs w:val="28"/>
          <w:lang w:eastAsia="zh-CN"/>
        </w:rPr>
        <w:t>.</w:t>
      </w:r>
    </w:p>
    <w:p w:rsidR="00A36C46" w:rsidRPr="00FC1D16" w:rsidRDefault="00A36C46" w:rsidP="00A36C46">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 xml:space="preserve">В результате  </w:t>
      </w:r>
      <w:r>
        <w:rPr>
          <w:rFonts w:ascii="Times New Roman" w:eastAsia="TimesNewRomanPSMT" w:hAnsi="Times New Roman"/>
          <w:sz w:val="28"/>
          <w:szCs w:val="28"/>
          <w:lang w:eastAsia="zh-CN"/>
        </w:rPr>
        <w:t xml:space="preserve">повышения эффективности управления муниципальными финансами в </w:t>
      </w:r>
      <w:r w:rsidRPr="00FC1D16">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 xml:space="preserve">Большеберезниковском муниципальном </w:t>
      </w:r>
      <w:r w:rsidRPr="00FC1D16">
        <w:rPr>
          <w:rFonts w:ascii="Times New Roman" w:eastAsia="TimesNewRomanPSMT" w:hAnsi="Times New Roman"/>
          <w:sz w:val="28"/>
          <w:szCs w:val="28"/>
          <w:lang w:eastAsia="zh-CN"/>
        </w:rPr>
        <w:t xml:space="preserve">районе </w:t>
      </w:r>
      <w:r w:rsidRPr="00FC1D16">
        <w:rPr>
          <w:rFonts w:ascii="Times New Roman" w:eastAsia="TimesNewRomanPSMT" w:hAnsi="Times New Roman"/>
          <w:b/>
          <w:bCs/>
          <w:sz w:val="28"/>
          <w:szCs w:val="28"/>
          <w:lang w:eastAsia="zh-CN"/>
        </w:rPr>
        <w:t>произойдет:</w:t>
      </w:r>
    </w:p>
    <w:p w:rsidR="005A4C0E" w:rsidRPr="005A4C0E" w:rsidRDefault="00A36C46" w:rsidP="005A4C0E">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005A4C0E">
        <w:rPr>
          <w:rFonts w:ascii="Times New Roman" w:eastAsia="Times New Roman" w:hAnsi="Times New Roman"/>
          <w:sz w:val="28"/>
          <w:szCs w:val="28"/>
          <w:lang w:eastAsia="zh-CN"/>
        </w:rPr>
        <w:t xml:space="preserve">  -п</w:t>
      </w:r>
      <w:r w:rsidR="005A4C0E" w:rsidRPr="005A4C0E">
        <w:rPr>
          <w:rFonts w:ascii="Times New Roman" w:eastAsia="Times New Roman" w:hAnsi="Times New Roman"/>
          <w:sz w:val="28"/>
          <w:szCs w:val="28"/>
          <w:lang w:eastAsia="zh-CN"/>
        </w:rPr>
        <w:t>овышение эффективности бюджетных расходов, оптимизация</w:t>
      </w:r>
      <w:r w:rsidR="005A4C0E">
        <w:rPr>
          <w:rFonts w:ascii="Times New Roman" w:eastAsia="Times New Roman" w:hAnsi="Times New Roman"/>
          <w:sz w:val="28"/>
          <w:szCs w:val="28"/>
          <w:lang w:eastAsia="zh-CN"/>
        </w:rPr>
        <w:t xml:space="preserve"> </w:t>
      </w:r>
      <w:r w:rsidR="005A4C0E" w:rsidRPr="005A4C0E">
        <w:rPr>
          <w:rFonts w:ascii="Times New Roman" w:eastAsia="Times New Roman" w:hAnsi="Times New Roman"/>
          <w:sz w:val="28"/>
          <w:szCs w:val="28"/>
          <w:lang w:eastAsia="zh-CN"/>
        </w:rPr>
        <w:t>действующих расходных обязательств;</w:t>
      </w:r>
    </w:p>
    <w:p w:rsidR="005A4C0E" w:rsidRPr="005A4C0E" w:rsidRDefault="00A36C46" w:rsidP="005A4C0E">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005A4C0E">
        <w:rPr>
          <w:rFonts w:ascii="Times New Roman" w:eastAsia="Times New Roman" w:hAnsi="Times New Roman"/>
          <w:sz w:val="28"/>
          <w:szCs w:val="28"/>
          <w:lang w:eastAsia="zh-CN"/>
        </w:rPr>
        <w:t xml:space="preserve">  -м</w:t>
      </w:r>
      <w:r w:rsidR="005A4C0E" w:rsidRPr="005A4C0E">
        <w:rPr>
          <w:rFonts w:ascii="Times New Roman" w:eastAsia="Times New Roman" w:hAnsi="Times New Roman"/>
          <w:sz w:val="28"/>
          <w:szCs w:val="28"/>
          <w:lang w:eastAsia="zh-CN"/>
        </w:rPr>
        <w:t>аксимальное использование программно-ц</w:t>
      </w:r>
      <w:r w:rsidR="005A4C0E">
        <w:rPr>
          <w:rFonts w:ascii="Times New Roman" w:eastAsia="Times New Roman" w:hAnsi="Times New Roman"/>
          <w:sz w:val="28"/>
          <w:szCs w:val="28"/>
          <w:lang w:eastAsia="zh-CN"/>
        </w:rPr>
        <w:t>е</w:t>
      </w:r>
      <w:r w:rsidR="005A4C0E" w:rsidRPr="005A4C0E">
        <w:rPr>
          <w:rFonts w:ascii="Times New Roman" w:eastAsia="Times New Roman" w:hAnsi="Times New Roman"/>
          <w:sz w:val="28"/>
          <w:szCs w:val="28"/>
          <w:lang w:eastAsia="zh-CN"/>
        </w:rPr>
        <w:t xml:space="preserve">левого принципа бюджетного планирования, ориентированного на цели развития </w:t>
      </w:r>
      <w:r w:rsidR="005A4C0E">
        <w:rPr>
          <w:rFonts w:ascii="Times New Roman" w:eastAsia="Times New Roman" w:hAnsi="Times New Roman"/>
          <w:sz w:val="28"/>
          <w:szCs w:val="28"/>
          <w:lang w:eastAsia="zh-CN"/>
        </w:rPr>
        <w:t xml:space="preserve"> Большеберезниковского </w:t>
      </w:r>
      <w:r w:rsidR="005A4C0E" w:rsidRPr="005A4C0E">
        <w:rPr>
          <w:rFonts w:ascii="Times New Roman" w:eastAsia="Times New Roman" w:hAnsi="Times New Roman"/>
          <w:sz w:val="28"/>
          <w:szCs w:val="28"/>
          <w:lang w:eastAsia="zh-CN"/>
        </w:rPr>
        <w:t xml:space="preserve">муниципального </w:t>
      </w:r>
      <w:r w:rsidR="005A4C0E">
        <w:rPr>
          <w:rFonts w:ascii="Times New Roman" w:eastAsia="Times New Roman" w:hAnsi="Times New Roman"/>
          <w:sz w:val="28"/>
          <w:szCs w:val="28"/>
          <w:lang w:eastAsia="zh-CN"/>
        </w:rPr>
        <w:t>р</w:t>
      </w:r>
      <w:r w:rsidR="005A4C0E" w:rsidRPr="005A4C0E">
        <w:rPr>
          <w:rFonts w:ascii="Times New Roman" w:eastAsia="Times New Roman" w:hAnsi="Times New Roman"/>
          <w:sz w:val="28"/>
          <w:szCs w:val="28"/>
          <w:lang w:eastAsia="zh-CN"/>
        </w:rPr>
        <w:t>айон</w:t>
      </w:r>
      <w:r w:rsidR="005A4C0E">
        <w:rPr>
          <w:rFonts w:ascii="Times New Roman" w:eastAsia="Times New Roman" w:hAnsi="Times New Roman"/>
          <w:sz w:val="28"/>
          <w:szCs w:val="28"/>
          <w:lang w:eastAsia="zh-CN"/>
        </w:rPr>
        <w:t>а</w:t>
      </w:r>
      <w:r w:rsidR="005A4C0E" w:rsidRPr="005A4C0E">
        <w:rPr>
          <w:rFonts w:ascii="Times New Roman" w:eastAsia="Times New Roman" w:hAnsi="Times New Roman"/>
          <w:sz w:val="28"/>
          <w:szCs w:val="28"/>
          <w:lang w:eastAsia="zh-CN"/>
        </w:rPr>
        <w:t xml:space="preserve">; </w:t>
      </w:r>
    </w:p>
    <w:p w:rsidR="005A4C0E" w:rsidRPr="005A4C0E" w:rsidRDefault="005A4C0E" w:rsidP="005A4C0E">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00A36C46">
        <w:rPr>
          <w:rFonts w:ascii="Times New Roman" w:eastAsia="Times New Roman" w:hAnsi="Times New Roman"/>
          <w:sz w:val="28"/>
          <w:szCs w:val="28"/>
          <w:lang w:eastAsia="zh-CN"/>
        </w:rPr>
        <w:t xml:space="preserve">  </w:t>
      </w:r>
      <w:r>
        <w:rPr>
          <w:rFonts w:ascii="Times New Roman" w:eastAsia="Times New Roman" w:hAnsi="Times New Roman"/>
          <w:sz w:val="28"/>
          <w:szCs w:val="28"/>
          <w:lang w:eastAsia="zh-CN"/>
        </w:rPr>
        <w:t xml:space="preserve">  -э</w:t>
      </w:r>
      <w:r w:rsidRPr="005A4C0E">
        <w:rPr>
          <w:rFonts w:ascii="Times New Roman" w:eastAsia="Times New Roman" w:hAnsi="Times New Roman"/>
          <w:sz w:val="28"/>
          <w:szCs w:val="28"/>
          <w:lang w:eastAsia="zh-CN"/>
        </w:rPr>
        <w:t xml:space="preserve">кономия средств местного бюджета за счет совершенствования </w:t>
      </w:r>
      <w:r>
        <w:rPr>
          <w:rFonts w:ascii="Times New Roman" w:eastAsia="Times New Roman" w:hAnsi="Times New Roman"/>
          <w:sz w:val="28"/>
          <w:szCs w:val="28"/>
          <w:lang w:eastAsia="zh-CN"/>
        </w:rPr>
        <w:t xml:space="preserve"> </w:t>
      </w:r>
      <w:r w:rsidRPr="005A4C0E">
        <w:rPr>
          <w:rFonts w:ascii="Times New Roman" w:eastAsia="Times New Roman" w:hAnsi="Times New Roman"/>
          <w:sz w:val="28"/>
          <w:szCs w:val="28"/>
          <w:lang w:eastAsia="zh-CN"/>
        </w:rPr>
        <w:t xml:space="preserve">процедур закупки товаров и услуг, размещение муниципального заказа путем </w:t>
      </w:r>
      <w:r>
        <w:rPr>
          <w:rFonts w:ascii="Times New Roman" w:eastAsia="Times New Roman" w:hAnsi="Times New Roman"/>
          <w:sz w:val="28"/>
          <w:szCs w:val="28"/>
          <w:lang w:eastAsia="zh-CN"/>
        </w:rPr>
        <w:t>п</w:t>
      </w:r>
      <w:r w:rsidRPr="005A4C0E">
        <w:rPr>
          <w:rFonts w:ascii="Times New Roman" w:eastAsia="Times New Roman" w:hAnsi="Times New Roman"/>
          <w:sz w:val="28"/>
          <w:szCs w:val="28"/>
          <w:lang w:eastAsia="zh-CN"/>
        </w:rPr>
        <w:t xml:space="preserve">роведения торгов в форме конкурса, аукциона, которые </w:t>
      </w:r>
      <w:r>
        <w:rPr>
          <w:rFonts w:ascii="Times New Roman" w:eastAsia="Times New Roman" w:hAnsi="Times New Roman"/>
          <w:sz w:val="28"/>
          <w:szCs w:val="28"/>
          <w:lang w:eastAsia="zh-CN"/>
        </w:rPr>
        <w:t xml:space="preserve"> </w:t>
      </w:r>
      <w:r w:rsidRPr="005A4C0E">
        <w:rPr>
          <w:rFonts w:ascii="Times New Roman" w:eastAsia="Times New Roman" w:hAnsi="Times New Roman"/>
          <w:sz w:val="28"/>
          <w:szCs w:val="28"/>
          <w:lang w:eastAsia="zh-CN"/>
        </w:rPr>
        <w:t>способствуют развитию конкуренции за право исполнения муниципального заказа, привлечение к участию в торгах широкого круга участников;</w:t>
      </w:r>
    </w:p>
    <w:p w:rsidR="005A4C0E" w:rsidRPr="005A4C0E" w:rsidRDefault="003F1701" w:rsidP="003F1701">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00A36C46">
        <w:rPr>
          <w:rFonts w:ascii="Times New Roman" w:eastAsia="Times New Roman" w:hAnsi="Times New Roman"/>
          <w:sz w:val="28"/>
          <w:szCs w:val="28"/>
          <w:lang w:eastAsia="zh-CN"/>
        </w:rPr>
        <w:t xml:space="preserve"> </w:t>
      </w:r>
      <w:r>
        <w:rPr>
          <w:rFonts w:ascii="Times New Roman" w:eastAsia="Times New Roman" w:hAnsi="Times New Roman"/>
          <w:sz w:val="28"/>
          <w:szCs w:val="28"/>
          <w:lang w:eastAsia="zh-CN"/>
        </w:rPr>
        <w:t xml:space="preserve">  -о</w:t>
      </w:r>
      <w:r w:rsidR="005A4C0E" w:rsidRPr="005A4C0E">
        <w:rPr>
          <w:rFonts w:ascii="Times New Roman" w:eastAsia="Times New Roman" w:hAnsi="Times New Roman"/>
          <w:sz w:val="28"/>
          <w:szCs w:val="28"/>
          <w:lang w:eastAsia="zh-CN"/>
        </w:rPr>
        <w:t>рганизация внутреннего финансового контроля в соответс</w:t>
      </w:r>
      <w:r>
        <w:rPr>
          <w:rFonts w:ascii="Times New Roman" w:eastAsia="Times New Roman" w:hAnsi="Times New Roman"/>
          <w:sz w:val="28"/>
          <w:szCs w:val="28"/>
          <w:lang w:eastAsia="zh-CN"/>
        </w:rPr>
        <w:t>т</w:t>
      </w:r>
      <w:r w:rsidR="005A4C0E" w:rsidRPr="005A4C0E">
        <w:rPr>
          <w:rFonts w:ascii="Times New Roman" w:eastAsia="Times New Roman" w:hAnsi="Times New Roman"/>
          <w:sz w:val="28"/>
          <w:szCs w:val="28"/>
          <w:lang w:eastAsia="zh-CN"/>
        </w:rPr>
        <w:t xml:space="preserve">вии с </w:t>
      </w:r>
      <w:r>
        <w:rPr>
          <w:rFonts w:ascii="Times New Roman" w:eastAsia="Times New Roman" w:hAnsi="Times New Roman"/>
          <w:sz w:val="28"/>
          <w:szCs w:val="28"/>
          <w:lang w:eastAsia="zh-CN"/>
        </w:rPr>
        <w:t xml:space="preserve"> </w:t>
      </w:r>
      <w:r w:rsidR="005A4C0E" w:rsidRPr="005A4C0E">
        <w:rPr>
          <w:rFonts w:ascii="Times New Roman" w:eastAsia="Times New Roman" w:hAnsi="Times New Roman"/>
          <w:sz w:val="28"/>
          <w:szCs w:val="28"/>
          <w:lang w:eastAsia="zh-CN"/>
        </w:rPr>
        <w:t xml:space="preserve">Порядком осуществления главными распорядителями средств бюджета </w:t>
      </w:r>
      <w:r>
        <w:rPr>
          <w:rFonts w:ascii="Times New Roman" w:eastAsia="Times New Roman" w:hAnsi="Times New Roman"/>
          <w:sz w:val="28"/>
          <w:szCs w:val="28"/>
          <w:lang w:eastAsia="zh-CN"/>
        </w:rPr>
        <w:t xml:space="preserve">Большеберезниковского </w:t>
      </w:r>
      <w:r w:rsidR="005A4C0E" w:rsidRPr="005A4C0E">
        <w:rPr>
          <w:rFonts w:ascii="Times New Roman" w:eastAsia="Times New Roman" w:hAnsi="Times New Roman"/>
          <w:sz w:val="28"/>
          <w:szCs w:val="28"/>
          <w:lang w:eastAsia="zh-CN"/>
        </w:rPr>
        <w:t>муниципального  район</w:t>
      </w:r>
      <w:r>
        <w:rPr>
          <w:rFonts w:ascii="Times New Roman" w:eastAsia="Times New Roman" w:hAnsi="Times New Roman"/>
          <w:sz w:val="28"/>
          <w:szCs w:val="28"/>
          <w:lang w:eastAsia="zh-CN"/>
        </w:rPr>
        <w:t>а</w:t>
      </w:r>
      <w:r w:rsidR="005A4C0E" w:rsidRPr="005A4C0E">
        <w:rPr>
          <w:rFonts w:ascii="Times New Roman" w:eastAsia="Times New Roman" w:hAnsi="Times New Roman"/>
          <w:sz w:val="28"/>
          <w:szCs w:val="28"/>
          <w:lang w:eastAsia="zh-CN"/>
        </w:rPr>
        <w:t xml:space="preserve"> внутреннего финансового контроля и внутреннего финансового аудита;</w:t>
      </w:r>
    </w:p>
    <w:p w:rsidR="005A4C0E" w:rsidRPr="005A4C0E" w:rsidRDefault="003F1701" w:rsidP="003F1701">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-с</w:t>
      </w:r>
      <w:r w:rsidR="005A4C0E" w:rsidRPr="005A4C0E">
        <w:rPr>
          <w:rFonts w:ascii="Times New Roman" w:eastAsia="Times New Roman" w:hAnsi="Times New Roman"/>
          <w:sz w:val="28"/>
          <w:szCs w:val="28"/>
          <w:lang w:eastAsia="zh-CN"/>
        </w:rPr>
        <w:t>овершенствование</w:t>
      </w:r>
      <w:r>
        <w:rPr>
          <w:rFonts w:ascii="Times New Roman" w:eastAsia="Times New Roman" w:hAnsi="Times New Roman"/>
          <w:sz w:val="28"/>
          <w:szCs w:val="28"/>
          <w:lang w:eastAsia="zh-CN"/>
        </w:rPr>
        <w:t xml:space="preserve"> </w:t>
      </w:r>
      <w:r w:rsidR="005A4C0E" w:rsidRPr="005A4C0E">
        <w:rPr>
          <w:rFonts w:ascii="Times New Roman" w:eastAsia="Times New Roman" w:hAnsi="Times New Roman"/>
          <w:sz w:val="28"/>
          <w:szCs w:val="28"/>
          <w:lang w:eastAsia="zh-CN"/>
        </w:rPr>
        <w:t>качества управления бюджетным процессом;</w:t>
      </w:r>
    </w:p>
    <w:p w:rsidR="005A4C0E" w:rsidRPr="005A4C0E" w:rsidRDefault="003F1701" w:rsidP="003F1701">
      <w:pPr>
        <w:spacing w:after="0" w:line="360" w:lineRule="auto"/>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-с</w:t>
      </w:r>
      <w:r w:rsidR="005A4C0E" w:rsidRPr="005A4C0E">
        <w:rPr>
          <w:rFonts w:ascii="Times New Roman" w:eastAsia="Times New Roman" w:hAnsi="Times New Roman"/>
          <w:sz w:val="28"/>
          <w:szCs w:val="28"/>
          <w:lang w:eastAsia="zh-CN"/>
        </w:rPr>
        <w:t xml:space="preserve">облюдение при выработке бюджетной политики муниципального </w:t>
      </w:r>
    </w:p>
    <w:p w:rsidR="005A4C0E" w:rsidRPr="005A4C0E" w:rsidRDefault="005A4C0E" w:rsidP="003F1701">
      <w:pPr>
        <w:spacing w:after="0" w:line="360" w:lineRule="auto"/>
        <w:jc w:val="both"/>
        <w:rPr>
          <w:rFonts w:ascii="Times New Roman" w:eastAsia="Times New Roman" w:hAnsi="Times New Roman"/>
          <w:sz w:val="28"/>
          <w:szCs w:val="28"/>
          <w:lang w:eastAsia="zh-CN"/>
        </w:rPr>
      </w:pPr>
      <w:r w:rsidRPr="005A4C0E">
        <w:rPr>
          <w:rFonts w:ascii="Times New Roman" w:eastAsia="Times New Roman" w:hAnsi="Times New Roman"/>
          <w:sz w:val="28"/>
          <w:szCs w:val="28"/>
          <w:lang w:eastAsia="zh-CN"/>
        </w:rPr>
        <w:t>район</w:t>
      </w:r>
      <w:r w:rsidR="003F1701">
        <w:rPr>
          <w:rFonts w:ascii="Times New Roman" w:eastAsia="Times New Roman" w:hAnsi="Times New Roman"/>
          <w:sz w:val="28"/>
          <w:szCs w:val="28"/>
          <w:lang w:eastAsia="zh-CN"/>
        </w:rPr>
        <w:t>а</w:t>
      </w:r>
      <w:r w:rsidRPr="005A4C0E">
        <w:rPr>
          <w:rFonts w:ascii="Times New Roman" w:eastAsia="Times New Roman" w:hAnsi="Times New Roman"/>
          <w:sz w:val="28"/>
          <w:szCs w:val="28"/>
          <w:lang w:eastAsia="zh-CN"/>
        </w:rPr>
        <w:t xml:space="preserve"> показателей долгосрочной </w:t>
      </w:r>
      <w:r w:rsidR="003F1701">
        <w:rPr>
          <w:rFonts w:ascii="Times New Roman" w:eastAsia="Times New Roman" w:hAnsi="Times New Roman"/>
          <w:sz w:val="28"/>
          <w:szCs w:val="28"/>
          <w:lang w:eastAsia="zh-CN"/>
        </w:rPr>
        <w:t xml:space="preserve"> </w:t>
      </w:r>
      <w:r w:rsidRPr="005A4C0E">
        <w:rPr>
          <w:rFonts w:ascii="Times New Roman" w:eastAsia="Times New Roman" w:hAnsi="Times New Roman"/>
          <w:sz w:val="28"/>
          <w:szCs w:val="28"/>
          <w:lang w:eastAsia="zh-CN"/>
        </w:rPr>
        <w:t xml:space="preserve">сбалансированности и устойчивости местного бюджета, предельного дефицита, допустимости долговой нагрузки, расходов на обслуживание муниципального долга, применение критериев эффективности привлечения и использования заемных средств, организация учета муниципальных долговых обязательств в муниципальной долговой </w:t>
      </w:r>
    </w:p>
    <w:p w:rsidR="005A4C0E" w:rsidRPr="005A4C0E" w:rsidRDefault="005A4C0E" w:rsidP="003F1701">
      <w:pPr>
        <w:spacing w:after="0" w:line="360" w:lineRule="auto"/>
        <w:jc w:val="both"/>
        <w:rPr>
          <w:rFonts w:ascii="Times New Roman" w:eastAsia="Times New Roman" w:hAnsi="Times New Roman"/>
          <w:sz w:val="28"/>
          <w:szCs w:val="28"/>
          <w:lang w:eastAsia="zh-CN"/>
        </w:rPr>
      </w:pPr>
      <w:r w:rsidRPr="005A4C0E">
        <w:rPr>
          <w:rFonts w:ascii="Times New Roman" w:eastAsia="Times New Roman" w:hAnsi="Times New Roman"/>
          <w:sz w:val="28"/>
          <w:szCs w:val="28"/>
          <w:lang w:eastAsia="zh-CN"/>
        </w:rPr>
        <w:t>книге на основании формализованного, прозрачного порядк</w:t>
      </w:r>
      <w:r w:rsidR="003F1701">
        <w:rPr>
          <w:rFonts w:ascii="Times New Roman" w:eastAsia="Times New Roman" w:hAnsi="Times New Roman"/>
          <w:sz w:val="28"/>
          <w:szCs w:val="28"/>
          <w:lang w:eastAsia="zh-CN"/>
        </w:rPr>
        <w:t>а.</w:t>
      </w:r>
    </w:p>
    <w:p w:rsidR="00834EC4" w:rsidRDefault="00834EC4" w:rsidP="00834EC4">
      <w:pPr>
        <w:spacing w:after="0" w:line="360" w:lineRule="auto"/>
        <w:jc w:val="both"/>
        <w:rPr>
          <w:rFonts w:ascii="Times New Roman" w:eastAsia="TimesNewRomanPSMT" w:hAnsi="Times New Roman"/>
          <w:sz w:val="28"/>
          <w:szCs w:val="28"/>
          <w:lang w:eastAsia="zh-CN"/>
        </w:rPr>
      </w:pPr>
      <w:r>
        <w:rPr>
          <w:rFonts w:ascii="Times New Roman" w:eastAsia="Times New Roman" w:hAnsi="Times New Roman"/>
          <w:sz w:val="28"/>
          <w:szCs w:val="28"/>
          <w:lang w:eastAsia="zh-CN"/>
        </w:rPr>
        <w:lastRenderedPageBreak/>
        <w:t xml:space="preserve">     </w:t>
      </w:r>
      <w:r w:rsidRPr="00834EC4">
        <w:rPr>
          <w:rFonts w:ascii="Times New Roman" w:eastAsia="Times New Roman" w:hAnsi="Times New Roman"/>
          <w:i/>
          <w:sz w:val="28"/>
          <w:szCs w:val="28"/>
          <w:lang w:eastAsia="zh-CN"/>
        </w:rPr>
        <w:t>«Точкой роста»</w:t>
      </w:r>
      <w:r>
        <w:rPr>
          <w:rFonts w:ascii="Times New Roman" w:eastAsia="Times New Roman" w:hAnsi="Times New Roman"/>
          <w:sz w:val="28"/>
          <w:szCs w:val="28"/>
          <w:lang w:eastAsia="zh-CN"/>
        </w:rPr>
        <w:t xml:space="preserve"> в </w:t>
      </w:r>
      <w:r>
        <w:rPr>
          <w:rFonts w:ascii="Times New Roman" w:eastAsia="TimesNewRomanPSMT" w:hAnsi="Times New Roman"/>
          <w:sz w:val="28"/>
          <w:szCs w:val="28"/>
          <w:lang w:eastAsia="zh-CN"/>
        </w:rPr>
        <w:t>повышении</w:t>
      </w:r>
      <w:r w:rsidRPr="00834EC4">
        <w:rPr>
          <w:rFonts w:ascii="Times New Roman" w:eastAsia="TimesNewRomanPSMT" w:hAnsi="Times New Roman"/>
          <w:sz w:val="28"/>
          <w:szCs w:val="28"/>
          <w:lang w:eastAsia="zh-CN"/>
        </w:rPr>
        <w:t xml:space="preserve"> эффективности управления муниципальными финансами</w:t>
      </w:r>
      <w:r>
        <w:rPr>
          <w:rFonts w:ascii="Times New Roman" w:eastAsia="TimesNewRomanPSMT" w:hAnsi="Times New Roman"/>
          <w:sz w:val="28"/>
          <w:szCs w:val="28"/>
          <w:lang w:eastAsia="zh-CN"/>
        </w:rPr>
        <w:t xml:space="preserve"> будет:</w:t>
      </w:r>
    </w:p>
    <w:p w:rsidR="00834EC4" w:rsidRPr="00834EC4" w:rsidRDefault="00834EC4" w:rsidP="00834EC4">
      <w:pPr>
        <w:spacing w:after="0" w:line="360" w:lineRule="auto"/>
        <w:jc w:val="both"/>
        <w:rPr>
          <w:rFonts w:ascii="Times New Roman" w:eastAsia="Times New Roman" w:hAnsi="Times New Roman"/>
          <w:sz w:val="28"/>
          <w:szCs w:val="28"/>
          <w:lang w:eastAsia="zh-CN"/>
        </w:rPr>
      </w:pPr>
      <w:r>
        <w:rPr>
          <w:rFonts w:ascii="Times New Roman" w:eastAsia="TimesNewRomanPSMT" w:hAnsi="Times New Roman"/>
          <w:sz w:val="28"/>
          <w:szCs w:val="28"/>
          <w:lang w:eastAsia="zh-CN"/>
        </w:rPr>
        <w:t xml:space="preserve">     -</w:t>
      </w:r>
      <w:r w:rsidRPr="00834EC4">
        <w:rPr>
          <w:rFonts w:ascii="Times New Roman" w:eastAsia="Times New Roman" w:hAnsi="Times New Roman"/>
          <w:sz w:val="28"/>
          <w:szCs w:val="28"/>
          <w:lang w:eastAsia="zh-CN"/>
        </w:rPr>
        <w:t xml:space="preserve"> оказание поддержки реализации муниципальных программ, что является необходимым условием достижения результатов соответствующих муниципальных программ</w:t>
      </w:r>
      <w:r>
        <w:rPr>
          <w:rFonts w:ascii="Times New Roman" w:eastAsia="Times New Roman" w:hAnsi="Times New Roman"/>
          <w:sz w:val="28"/>
          <w:szCs w:val="28"/>
          <w:lang w:eastAsia="zh-CN"/>
        </w:rPr>
        <w:t xml:space="preserve"> </w:t>
      </w:r>
      <w:r w:rsidRPr="00834EC4">
        <w:rPr>
          <w:rFonts w:ascii="Times New Roman" w:eastAsia="Times New Roman" w:hAnsi="Times New Roman"/>
          <w:sz w:val="28"/>
          <w:szCs w:val="28"/>
          <w:lang w:eastAsia="zh-CN"/>
        </w:rPr>
        <w:t>района.</w:t>
      </w:r>
    </w:p>
    <w:p w:rsidR="00EF4A3D" w:rsidRPr="00EF4A3D" w:rsidRDefault="00EF4A3D" w:rsidP="00EF4A3D">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Pr="00EF4A3D">
        <w:rPr>
          <w:rFonts w:ascii="Times New Roman" w:eastAsia="Times New Roman" w:hAnsi="Times New Roman"/>
          <w:sz w:val="28"/>
          <w:szCs w:val="28"/>
          <w:lang w:eastAsia="zh-CN"/>
        </w:rPr>
        <w:t>реализ</w:t>
      </w:r>
      <w:r w:rsidR="003D157E">
        <w:rPr>
          <w:rFonts w:ascii="Times New Roman" w:eastAsia="Times New Roman" w:hAnsi="Times New Roman"/>
          <w:sz w:val="28"/>
          <w:szCs w:val="28"/>
          <w:lang w:eastAsia="zh-CN"/>
        </w:rPr>
        <w:t>ация</w:t>
      </w:r>
      <w:r w:rsidRPr="00EF4A3D">
        <w:rPr>
          <w:rFonts w:ascii="Times New Roman" w:eastAsia="Times New Roman" w:hAnsi="Times New Roman"/>
          <w:sz w:val="28"/>
          <w:szCs w:val="28"/>
          <w:lang w:eastAsia="zh-CN"/>
        </w:rPr>
        <w:t xml:space="preserve"> комплекс</w:t>
      </w:r>
      <w:r w:rsidR="003D157E">
        <w:rPr>
          <w:rFonts w:ascii="Times New Roman" w:eastAsia="Times New Roman" w:hAnsi="Times New Roman"/>
          <w:sz w:val="28"/>
          <w:szCs w:val="28"/>
          <w:lang w:eastAsia="zh-CN"/>
        </w:rPr>
        <w:t>а</w:t>
      </w:r>
      <w:r w:rsidRPr="00EF4A3D">
        <w:rPr>
          <w:rFonts w:ascii="Times New Roman" w:eastAsia="Times New Roman" w:hAnsi="Times New Roman"/>
          <w:sz w:val="28"/>
          <w:szCs w:val="28"/>
          <w:lang w:eastAsia="zh-CN"/>
        </w:rPr>
        <w:t xml:space="preserve"> мер по развитию методологи</w:t>
      </w:r>
      <w:r>
        <w:rPr>
          <w:rFonts w:ascii="Times New Roman" w:eastAsia="Times New Roman" w:hAnsi="Times New Roman"/>
          <w:sz w:val="28"/>
          <w:szCs w:val="28"/>
          <w:lang w:eastAsia="zh-CN"/>
        </w:rPr>
        <w:t xml:space="preserve"> </w:t>
      </w:r>
      <w:r w:rsidRPr="00EF4A3D">
        <w:rPr>
          <w:rFonts w:ascii="Times New Roman" w:eastAsia="Times New Roman" w:hAnsi="Times New Roman"/>
          <w:sz w:val="28"/>
          <w:szCs w:val="28"/>
          <w:lang w:eastAsia="zh-CN"/>
        </w:rPr>
        <w:t xml:space="preserve">и </w:t>
      </w:r>
      <w:r>
        <w:rPr>
          <w:rFonts w:ascii="Times New Roman" w:eastAsia="Times New Roman" w:hAnsi="Times New Roman"/>
          <w:sz w:val="28"/>
          <w:szCs w:val="28"/>
          <w:lang w:eastAsia="zh-CN"/>
        </w:rPr>
        <w:t xml:space="preserve"> </w:t>
      </w:r>
      <w:r w:rsidRPr="00EF4A3D">
        <w:rPr>
          <w:rFonts w:ascii="Times New Roman" w:eastAsia="Times New Roman" w:hAnsi="Times New Roman"/>
          <w:sz w:val="28"/>
          <w:szCs w:val="28"/>
          <w:lang w:eastAsia="zh-CN"/>
        </w:rPr>
        <w:t>формирования и использования каждого из видов межбюджетных трансфертов на основе оценки их эффективности, необходимости и достаточности.</w:t>
      </w:r>
    </w:p>
    <w:p w:rsidR="003D157E" w:rsidRPr="003D157E" w:rsidRDefault="003D157E" w:rsidP="003D157E">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Pr="003D157E">
        <w:rPr>
          <w:rFonts w:ascii="Times New Roman" w:eastAsia="Times New Roman" w:hAnsi="Times New Roman"/>
          <w:sz w:val="28"/>
          <w:szCs w:val="28"/>
          <w:lang w:eastAsia="zh-CN"/>
        </w:rPr>
        <w:t>созда</w:t>
      </w:r>
      <w:r>
        <w:rPr>
          <w:rFonts w:ascii="Times New Roman" w:eastAsia="Times New Roman" w:hAnsi="Times New Roman"/>
          <w:sz w:val="28"/>
          <w:szCs w:val="28"/>
          <w:lang w:eastAsia="zh-CN"/>
        </w:rPr>
        <w:t>ние</w:t>
      </w:r>
      <w:r w:rsidRPr="003D157E">
        <w:rPr>
          <w:rFonts w:ascii="Times New Roman" w:eastAsia="Times New Roman" w:hAnsi="Times New Roman"/>
          <w:sz w:val="28"/>
          <w:szCs w:val="28"/>
          <w:lang w:eastAsia="zh-CN"/>
        </w:rPr>
        <w:t xml:space="preserve"> эффективн</w:t>
      </w:r>
      <w:r>
        <w:rPr>
          <w:rFonts w:ascii="Times New Roman" w:eastAsia="Times New Roman" w:hAnsi="Times New Roman"/>
          <w:sz w:val="28"/>
          <w:szCs w:val="28"/>
          <w:lang w:eastAsia="zh-CN"/>
        </w:rPr>
        <w:t>ой</w:t>
      </w:r>
      <w:r w:rsidRPr="003D157E">
        <w:rPr>
          <w:rFonts w:ascii="Times New Roman" w:eastAsia="Times New Roman" w:hAnsi="Times New Roman"/>
          <w:sz w:val="28"/>
          <w:szCs w:val="28"/>
          <w:lang w:eastAsia="zh-CN"/>
        </w:rPr>
        <w:t xml:space="preserve"> систем</w:t>
      </w:r>
      <w:r>
        <w:rPr>
          <w:rFonts w:ascii="Times New Roman" w:eastAsia="Times New Roman" w:hAnsi="Times New Roman"/>
          <w:sz w:val="28"/>
          <w:szCs w:val="28"/>
          <w:lang w:eastAsia="zh-CN"/>
        </w:rPr>
        <w:t>ы</w:t>
      </w:r>
      <w:r w:rsidRPr="003D157E">
        <w:rPr>
          <w:rFonts w:ascii="Times New Roman" w:eastAsia="Times New Roman" w:hAnsi="Times New Roman"/>
          <w:sz w:val="28"/>
          <w:szCs w:val="28"/>
          <w:lang w:eastAsia="zh-CN"/>
        </w:rPr>
        <w:t xml:space="preserve"> предупреждения и ликвидации негативных последствий угроз несбалансированности бюджетов</w:t>
      </w:r>
      <w:r>
        <w:rPr>
          <w:rFonts w:ascii="Times New Roman" w:eastAsia="Times New Roman" w:hAnsi="Times New Roman"/>
          <w:sz w:val="28"/>
          <w:szCs w:val="28"/>
          <w:lang w:eastAsia="zh-CN"/>
        </w:rPr>
        <w:t>.</w:t>
      </w:r>
    </w:p>
    <w:p w:rsidR="003D157E" w:rsidRPr="003D157E" w:rsidRDefault="00EE7D83" w:rsidP="00EE7D83">
      <w:pPr>
        <w:spacing w:after="0" w:line="360" w:lineRule="auto"/>
        <w:jc w:val="both"/>
        <w:rPr>
          <w:rFonts w:ascii="Arial" w:eastAsia="Times New Roman" w:hAnsi="Arial" w:cs="Arial"/>
          <w:sz w:val="38"/>
          <w:szCs w:val="38"/>
          <w:lang w:eastAsia="zh-CN"/>
        </w:rPr>
      </w:pPr>
      <w:r>
        <w:rPr>
          <w:rFonts w:ascii="Arial" w:eastAsia="Times New Roman" w:hAnsi="Arial" w:cs="Arial"/>
          <w:sz w:val="38"/>
          <w:szCs w:val="38"/>
          <w:lang w:eastAsia="zh-CN"/>
        </w:rPr>
        <w:t xml:space="preserve">   </w:t>
      </w:r>
      <w:r w:rsidRPr="007763A5">
        <w:rPr>
          <w:rFonts w:ascii="Times New Roman" w:eastAsia="TimesNewRomanPSMT" w:hAnsi="Times New Roman"/>
          <w:sz w:val="28"/>
          <w:szCs w:val="28"/>
          <w:lang w:eastAsia="zh-CN"/>
        </w:rPr>
        <w:t xml:space="preserve">К </w:t>
      </w:r>
      <w:r w:rsidRPr="007763A5">
        <w:rPr>
          <w:rFonts w:ascii="Times New Roman" w:eastAsia="TimesNewRomanPSMT" w:hAnsi="Times New Roman"/>
          <w:b/>
          <w:bCs/>
          <w:sz w:val="28"/>
          <w:szCs w:val="28"/>
          <w:lang w:eastAsia="zh-CN"/>
        </w:rPr>
        <w:t>20</w:t>
      </w:r>
      <w:r>
        <w:rPr>
          <w:rFonts w:ascii="Times New Roman" w:eastAsia="TimesNewRomanPSMT" w:hAnsi="Times New Roman"/>
          <w:b/>
          <w:bCs/>
          <w:sz w:val="28"/>
          <w:szCs w:val="28"/>
          <w:lang w:eastAsia="zh-CN"/>
        </w:rPr>
        <w:t>25</w:t>
      </w:r>
      <w:r w:rsidRPr="007763A5">
        <w:rPr>
          <w:rFonts w:ascii="Times New Roman" w:eastAsia="TimesNewRomanPSMT" w:hAnsi="Times New Roman"/>
          <w:b/>
          <w:bCs/>
          <w:sz w:val="28"/>
          <w:szCs w:val="28"/>
          <w:lang w:eastAsia="zh-CN"/>
        </w:rPr>
        <w:t xml:space="preserve"> году </w:t>
      </w:r>
      <w:r w:rsidRPr="007763A5">
        <w:rPr>
          <w:rFonts w:ascii="Times New Roman" w:eastAsia="TimesNewRomanPSMT" w:hAnsi="Times New Roman"/>
          <w:sz w:val="28"/>
          <w:szCs w:val="28"/>
          <w:lang w:eastAsia="zh-CN"/>
        </w:rPr>
        <w:t xml:space="preserve">будут достигнуты следующие </w:t>
      </w:r>
      <w:r w:rsidRPr="007763A5">
        <w:rPr>
          <w:rFonts w:ascii="Times New Roman" w:eastAsia="TimesNewRomanPSMT" w:hAnsi="Times New Roman"/>
          <w:b/>
          <w:bCs/>
          <w:i/>
          <w:iCs/>
          <w:sz w:val="28"/>
          <w:szCs w:val="28"/>
          <w:lang w:eastAsia="zh-CN"/>
        </w:rPr>
        <w:t xml:space="preserve">целевые показатели </w:t>
      </w:r>
      <w:r w:rsidRPr="007763A5">
        <w:rPr>
          <w:rFonts w:ascii="Times New Roman" w:eastAsia="TimesNewRomanPSMT" w:hAnsi="Times New Roman"/>
          <w:sz w:val="28"/>
          <w:szCs w:val="28"/>
          <w:lang w:eastAsia="zh-CN"/>
        </w:rPr>
        <w:t>в</w:t>
      </w:r>
      <w:r w:rsidR="003D157E" w:rsidRPr="003D157E">
        <w:rPr>
          <w:rFonts w:ascii="Arial" w:eastAsia="Times New Roman" w:hAnsi="Arial" w:cs="Arial"/>
          <w:sz w:val="38"/>
          <w:szCs w:val="38"/>
          <w:lang w:eastAsia="zh-CN"/>
        </w:rPr>
        <w:t xml:space="preserve"> </w:t>
      </w:r>
      <w:r>
        <w:rPr>
          <w:rFonts w:ascii="Times New Roman" w:eastAsia="TimesNewRomanPSMT" w:hAnsi="Times New Roman"/>
          <w:sz w:val="28"/>
          <w:szCs w:val="28"/>
          <w:lang w:eastAsia="zh-CN"/>
        </w:rPr>
        <w:t>повышении</w:t>
      </w:r>
      <w:r w:rsidRPr="00834EC4">
        <w:rPr>
          <w:rFonts w:ascii="Times New Roman" w:eastAsia="TimesNewRomanPSMT" w:hAnsi="Times New Roman"/>
          <w:sz w:val="28"/>
          <w:szCs w:val="28"/>
          <w:lang w:eastAsia="zh-CN"/>
        </w:rPr>
        <w:t xml:space="preserve"> эффективности управления муниципальными финансами</w:t>
      </w:r>
      <w:r>
        <w:rPr>
          <w:rFonts w:ascii="Times New Roman" w:eastAsia="TimesNewRomanPSMT" w:hAnsi="Times New Roman"/>
          <w:sz w:val="28"/>
          <w:szCs w:val="28"/>
          <w:lang w:eastAsia="zh-CN"/>
        </w:rPr>
        <w:t>:</w:t>
      </w:r>
    </w:p>
    <w:p w:rsidR="00365964" w:rsidRPr="00834EC4" w:rsidRDefault="00EE7D83" w:rsidP="00EE7D83">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Pr="00EE7D83">
        <w:rPr>
          <w:rFonts w:ascii="Times New Roman" w:eastAsia="TimesNewRomanPSMT" w:hAnsi="Times New Roman"/>
          <w:sz w:val="28"/>
          <w:szCs w:val="28"/>
          <w:lang w:eastAsia="zh-CN"/>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r>
        <w:rPr>
          <w:rFonts w:ascii="Times New Roman" w:eastAsia="TimesNewRomanPSMT" w:hAnsi="Times New Roman"/>
          <w:sz w:val="28"/>
          <w:szCs w:val="28"/>
          <w:lang w:eastAsia="zh-CN"/>
        </w:rPr>
        <w:t xml:space="preserve"> к 2025 году увеличится на 41,7%;</w:t>
      </w:r>
    </w:p>
    <w:p w:rsidR="00365964" w:rsidRDefault="00ED593C" w:rsidP="00EE7D83">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Pr="00ED593C">
        <w:rPr>
          <w:rFonts w:ascii="Times New Roman" w:eastAsia="TimesNewRomanPSMT" w:hAnsi="Times New Roman"/>
          <w:sz w:val="28"/>
          <w:szCs w:val="28"/>
          <w:lang w:eastAsia="zh-CN"/>
        </w:rPr>
        <w:t>Доля налоговых и неналоговых доходов местного бюджета в общем объеме собственных доходов бюджета муниципального образования</w:t>
      </w:r>
      <w:r>
        <w:rPr>
          <w:rFonts w:ascii="Times New Roman" w:eastAsia="TimesNewRomanPSMT" w:hAnsi="Times New Roman"/>
          <w:sz w:val="28"/>
          <w:szCs w:val="28"/>
          <w:lang w:eastAsia="zh-CN"/>
        </w:rPr>
        <w:t xml:space="preserve"> увеличится с 20% до 25%</w:t>
      </w:r>
    </w:p>
    <w:p w:rsidR="00365964" w:rsidRDefault="00365964" w:rsidP="00365964">
      <w:pPr>
        <w:autoSpaceDE w:val="0"/>
        <w:autoSpaceDN w:val="0"/>
        <w:adjustRightInd w:val="0"/>
        <w:spacing w:after="0" w:line="240" w:lineRule="auto"/>
        <w:jc w:val="center"/>
        <w:rPr>
          <w:rFonts w:ascii="Times New Roman" w:eastAsia="TimesNewRomanPSMT" w:hAnsi="Times New Roman"/>
          <w:b/>
          <w:sz w:val="28"/>
          <w:szCs w:val="28"/>
          <w:lang w:eastAsia="zh-CN"/>
        </w:rPr>
      </w:pPr>
      <w:r>
        <w:rPr>
          <w:rFonts w:ascii="Times New Roman" w:eastAsia="TimesNewRomanPSMT" w:hAnsi="Times New Roman"/>
          <w:b/>
          <w:sz w:val="28"/>
          <w:szCs w:val="28"/>
          <w:lang w:eastAsia="zh-CN"/>
        </w:rPr>
        <w:t>4.4.  Основные направления повышения эффективности муниципального управления</w:t>
      </w:r>
    </w:p>
    <w:p w:rsidR="000C4127" w:rsidRDefault="00667DB9" w:rsidP="00C12351">
      <w:pPr>
        <w:spacing w:after="0" w:line="360" w:lineRule="auto"/>
        <w:jc w:val="both"/>
        <w:rPr>
          <w:rFonts w:ascii="Times New Roman" w:hAnsi="Times New Roman"/>
          <w:sz w:val="28"/>
          <w:szCs w:val="28"/>
          <w:shd w:val="clear" w:color="auto" w:fill="FFFFFF"/>
        </w:rPr>
      </w:pPr>
      <w:r w:rsidRPr="00667DB9">
        <w:rPr>
          <w:rFonts w:ascii="Times New Roman" w:hAnsi="Times New Roman"/>
          <w:sz w:val="28"/>
          <w:szCs w:val="28"/>
          <w:shd w:val="clear" w:color="auto" w:fill="FFFFFF"/>
        </w:rPr>
        <w:t xml:space="preserve">            </w:t>
      </w:r>
      <w:r w:rsidR="000C4127" w:rsidRPr="00667DB9">
        <w:rPr>
          <w:rFonts w:ascii="Times New Roman" w:hAnsi="Times New Roman"/>
          <w:sz w:val="28"/>
          <w:szCs w:val="28"/>
          <w:shd w:val="clear" w:color="auto" w:fill="FFFFFF"/>
        </w:rPr>
        <w:t xml:space="preserve">Повышение эффективности управления социально-экономическим развитием района в условиях проводимых реформ возможно только при наличии высокопрофессиональных кадров в органах местного самоуправления. От того, насколько эффективно действуют эти органы, во многом зависит доверие населения к власти. </w:t>
      </w:r>
    </w:p>
    <w:p w:rsidR="00667DB9" w:rsidRDefault="00667DB9" w:rsidP="00C12351">
      <w:pPr>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Pr="007763A5">
        <w:rPr>
          <w:rFonts w:ascii="Times New Roman" w:eastAsia="TimesNewRomanPSMT" w:hAnsi="Times New Roman"/>
          <w:b/>
          <w:bCs/>
          <w:sz w:val="28"/>
          <w:szCs w:val="28"/>
          <w:lang w:eastAsia="zh-CN"/>
        </w:rPr>
        <w:t>Целью</w:t>
      </w:r>
      <w:r>
        <w:rPr>
          <w:rFonts w:ascii="Times New Roman" w:eastAsia="TimesNewRomanPSMT" w:hAnsi="Times New Roman"/>
          <w:b/>
          <w:bCs/>
          <w:sz w:val="28"/>
          <w:szCs w:val="28"/>
          <w:lang w:eastAsia="zh-CN"/>
        </w:rPr>
        <w:t xml:space="preserve"> </w:t>
      </w:r>
      <w:r w:rsidRPr="00667DB9">
        <w:rPr>
          <w:rFonts w:ascii="Times New Roman" w:eastAsia="TimesNewRomanPSMT" w:hAnsi="Times New Roman"/>
          <w:sz w:val="28"/>
          <w:szCs w:val="28"/>
          <w:lang w:eastAsia="zh-CN"/>
        </w:rPr>
        <w:t>повышения эффективности муниципального управления</w:t>
      </w:r>
      <w:r>
        <w:rPr>
          <w:rFonts w:ascii="Times New Roman" w:eastAsia="TimesNewRomanPSMT" w:hAnsi="Times New Roman"/>
          <w:sz w:val="28"/>
          <w:szCs w:val="28"/>
          <w:lang w:eastAsia="zh-CN"/>
        </w:rPr>
        <w:t xml:space="preserve"> является совершенствование структуры и процесса управления Большеберезниковским муниципальным районом с учетом современных информационных технологий. </w:t>
      </w:r>
    </w:p>
    <w:p w:rsidR="004A7FA6" w:rsidRDefault="00C12351" w:rsidP="00125D65">
      <w:pPr>
        <w:spacing w:after="0" w:line="360" w:lineRule="auto"/>
        <w:jc w:val="both"/>
        <w:rPr>
          <w:rFonts w:ascii="Times New Roman" w:hAnsi="Times New Roman"/>
          <w:sz w:val="28"/>
          <w:szCs w:val="28"/>
        </w:rPr>
      </w:pPr>
      <w:r>
        <w:rPr>
          <w:rFonts w:ascii="Times New Roman" w:eastAsia="TimesNewRomanPSMT" w:hAnsi="Times New Roman"/>
          <w:sz w:val="28"/>
          <w:szCs w:val="28"/>
          <w:lang w:eastAsia="zh-CN"/>
        </w:rPr>
        <w:lastRenderedPageBreak/>
        <w:t xml:space="preserve">       </w:t>
      </w:r>
      <w:r w:rsidRPr="00FC1D16">
        <w:rPr>
          <w:rFonts w:ascii="Times New Roman" w:eastAsia="TimesNewRomanPSMT" w:hAnsi="Times New Roman"/>
          <w:sz w:val="28"/>
          <w:szCs w:val="28"/>
          <w:lang w:eastAsia="zh-CN"/>
        </w:rPr>
        <w:t>В результате развития</w:t>
      </w:r>
      <w:r>
        <w:rPr>
          <w:rFonts w:ascii="Times New Roman" w:eastAsia="TimesNewRomanPSMT" w:hAnsi="Times New Roman"/>
          <w:sz w:val="28"/>
          <w:szCs w:val="28"/>
          <w:lang w:eastAsia="zh-CN"/>
        </w:rPr>
        <w:t xml:space="preserve"> муниципального управления  </w:t>
      </w:r>
      <w:r w:rsidR="004A7FA6">
        <w:rPr>
          <w:rFonts w:ascii="Times New Roman" w:hAnsi="Times New Roman"/>
          <w:sz w:val="28"/>
          <w:szCs w:val="28"/>
        </w:rPr>
        <w:t xml:space="preserve">повысится эффективность  деятельности органов местного самоуправления. </w:t>
      </w:r>
    </w:p>
    <w:p w:rsidR="00C12351" w:rsidRDefault="00C12351" w:rsidP="00C12351">
      <w:pPr>
        <w:spacing w:after="0" w:line="360" w:lineRule="auto"/>
        <w:jc w:val="both"/>
        <w:rPr>
          <w:rFonts w:ascii="Times New Roman" w:eastAsia="TimesNewRomanPSMT" w:hAnsi="Times New Roman"/>
          <w:sz w:val="28"/>
          <w:szCs w:val="28"/>
          <w:lang w:eastAsia="zh-CN"/>
        </w:rPr>
      </w:pPr>
      <w:r>
        <w:rPr>
          <w:rFonts w:ascii="Times New Roman" w:hAnsi="Times New Roman"/>
          <w:sz w:val="28"/>
          <w:szCs w:val="28"/>
        </w:rPr>
        <w:t xml:space="preserve">    </w:t>
      </w:r>
      <w:r>
        <w:rPr>
          <w:rFonts w:ascii="Times New Roman" w:eastAsia="TimesNewRomanPSMT" w:hAnsi="Times New Roman"/>
          <w:b/>
          <w:bCs/>
          <w:color w:val="000000"/>
          <w:sz w:val="28"/>
          <w:szCs w:val="28"/>
          <w:lang w:eastAsia="zh-CN"/>
        </w:rPr>
        <w:t xml:space="preserve">   </w:t>
      </w:r>
      <w:r w:rsidRPr="00390531">
        <w:rPr>
          <w:rFonts w:ascii="Times New Roman" w:eastAsia="TimesNewRomanPSMT" w:hAnsi="Times New Roman"/>
          <w:b/>
          <w:bCs/>
          <w:color w:val="000000"/>
          <w:sz w:val="28"/>
          <w:szCs w:val="28"/>
          <w:lang w:eastAsia="zh-CN"/>
        </w:rPr>
        <w:t>«Точк</w:t>
      </w:r>
      <w:r>
        <w:rPr>
          <w:rFonts w:ascii="Times New Roman" w:eastAsia="TimesNewRomanPSMT" w:hAnsi="Times New Roman"/>
          <w:b/>
          <w:bCs/>
          <w:color w:val="000000"/>
          <w:sz w:val="28"/>
          <w:szCs w:val="28"/>
          <w:lang w:eastAsia="zh-CN"/>
        </w:rPr>
        <w:t xml:space="preserve">ой </w:t>
      </w:r>
      <w:r w:rsidRPr="00390531">
        <w:rPr>
          <w:rFonts w:ascii="Times New Roman" w:eastAsia="TimesNewRomanPSMT" w:hAnsi="Times New Roman"/>
          <w:b/>
          <w:bCs/>
          <w:color w:val="000000"/>
          <w:sz w:val="28"/>
          <w:szCs w:val="28"/>
          <w:lang w:eastAsia="zh-CN"/>
        </w:rPr>
        <w:t xml:space="preserve"> роста» </w:t>
      </w:r>
      <w:r w:rsidRPr="00390531">
        <w:rPr>
          <w:rFonts w:ascii="Times New Roman" w:eastAsia="TimesNewRomanPSMT" w:hAnsi="Times New Roman"/>
          <w:color w:val="000000"/>
          <w:sz w:val="28"/>
          <w:szCs w:val="28"/>
          <w:lang w:eastAsia="zh-CN"/>
        </w:rPr>
        <w:t>в сфере</w:t>
      </w:r>
      <w:r>
        <w:rPr>
          <w:rFonts w:ascii="Times New Roman" w:eastAsia="TimesNewRomanPSMT" w:hAnsi="Times New Roman"/>
          <w:color w:val="000000"/>
          <w:sz w:val="28"/>
          <w:szCs w:val="28"/>
          <w:lang w:eastAsia="zh-CN"/>
        </w:rPr>
        <w:t xml:space="preserve"> </w:t>
      </w:r>
      <w:r w:rsidRPr="00C12351">
        <w:rPr>
          <w:rFonts w:ascii="Times New Roman" w:eastAsia="TimesNewRomanPSMT" w:hAnsi="Times New Roman"/>
          <w:sz w:val="28"/>
          <w:szCs w:val="28"/>
          <w:lang w:eastAsia="zh-CN"/>
        </w:rPr>
        <w:t>муниципального управления</w:t>
      </w:r>
      <w:r>
        <w:rPr>
          <w:rFonts w:ascii="Times New Roman" w:eastAsia="TimesNewRomanPSMT" w:hAnsi="Times New Roman"/>
          <w:sz w:val="28"/>
          <w:szCs w:val="28"/>
          <w:lang w:eastAsia="zh-CN"/>
        </w:rPr>
        <w:t xml:space="preserve"> района будет:</w:t>
      </w:r>
    </w:p>
    <w:p w:rsidR="00C12351" w:rsidRDefault="00C12351" w:rsidP="00C12351">
      <w:pPr>
        <w:spacing w:after="0" w:line="360" w:lineRule="auto"/>
        <w:jc w:val="both"/>
        <w:rPr>
          <w:rFonts w:ascii="Times New Roman" w:eastAsia="Times New Roman" w:hAnsi="Times New Roman"/>
          <w:sz w:val="28"/>
          <w:szCs w:val="28"/>
          <w:lang w:eastAsia="zh-CN"/>
        </w:rPr>
      </w:pPr>
      <w:r>
        <w:rPr>
          <w:rFonts w:ascii="Times New Roman" w:eastAsia="TimesNewRomanPSMT" w:hAnsi="Times New Roman"/>
          <w:sz w:val="28"/>
          <w:szCs w:val="28"/>
          <w:lang w:eastAsia="zh-CN"/>
        </w:rPr>
        <w:t xml:space="preserve">       - </w:t>
      </w:r>
      <w:r w:rsidR="00CD4DE1" w:rsidRPr="00C12351">
        <w:rPr>
          <w:rFonts w:ascii="Times New Roman" w:eastAsia="Times New Roman" w:hAnsi="Times New Roman"/>
          <w:sz w:val="28"/>
          <w:szCs w:val="28"/>
          <w:lang w:eastAsia="zh-CN"/>
        </w:rPr>
        <w:t xml:space="preserve">Создание эффективной модели местного самоуправления, основанной на системе партнерских отношений и общественном согласии органов местного самоуправления и местного сообщества, объединенных общностью </w:t>
      </w:r>
      <w:r>
        <w:rPr>
          <w:rFonts w:ascii="Times New Roman" w:eastAsia="Times New Roman" w:hAnsi="Times New Roman"/>
          <w:sz w:val="28"/>
          <w:szCs w:val="28"/>
          <w:lang w:eastAsia="zh-CN"/>
        </w:rPr>
        <w:t>традиций, интересов и ценностей</w:t>
      </w:r>
      <w:r w:rsidR="00CD4DE1" w:rsidRPr="00C12351">
        <w:rPr>
          <w:rFonts w:ascii="Times New Roman" w:eastAsia="Times New Roman" w:hAnsi="Times New Roman"/>
          <w:sz w:val="28"/>
          <w:szCs w:val="28"/>
          <w:lang w:eastAsia="zh-CN"/>
        </w:rPr>
        <w:t>.</w:t>
      </w:r>
    </w:p>
    <w:p w:rsidR="00C12351" w:rsidRDefault="00C12351" w:rsidP="00C12351">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00CD4DE1" w:rsidRPr="00C12351">
        <w:rPr>
          <w:rFonts w:ascii="Times New Roman" w:eastAsia="Times New Roman" w:hAnsi="Times New Roman"/>
          <w:sz w:val="28"/>
          <w:szCs w:val="28"/>
          <w:lang w:eastAsia="zh-CN"/>
        </w:rPr>
        <w:t xml:space="preserve"> Установление организационно-правового порядка жизнеобеспечения </w:t>
      </w:r>
      <w:r>
        <w:rPr>
          <w:rFonts w:ascii="Times New Roman" w:eastAsia="Times New Roman" w:hAnsi="Times New Roman"/>
          <w:sz w:val="28"/>
          <w:szCs w:val="28"/>
          <w:lang w:eastAsia="zh-CN"/>
        </w:rPr>
        <w:t>района</w:t>
      </w:r>
      <w:r w:rsidR="00CD4DE1" w:rsidRPr="00C12351">
        <w:rPr>
          <w:rFonts w:ascii="Times New Roman" w:eastAsia="Times New Roman" w:hAnsi="Times New Roman"/>
          <w:sz w:val="28"/>
          <w:szCs w:val="28"/>
          <w:lang w:eastAsia="zh-CN"/>
        </w:rPr>
        <w:t xml:space="preserve"> на основе общеобязательных правил решения вопросов местного значения, стандартизации и регламентации административно-управленческих процедур, регламентов реализации муниципальных функций, предоставления муниципальных услуг.</w:t>
      </w:r>
      <w:r>
        <w:rPr>
          <w:rFonts w:ascii="Times New Roman" w:eastAsia="Times New Roman" w:hAnsi="Times New Roman"/>
          <w:sz w:val="28"/>
          <w:szCs w:val="28"/>
          <w:lang w:eastAsia="zh-CN"/>
        </w:rPr>
        <w:t xml:space="preserve"> </w:t>
      </w:r>
    </w:p>
    <w:p w:rsidR="005D76E4" w:rsidRDefault="00C12351" w:rsidP="005D76E4">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00CD4DE1" w:rsidRPr="00C12351">
        <w:rPr>
          <w:rFonts w:ascii="Times New Roman" w:eastAsia="Times New Roman" w:hAnsi="Times New Roman"/>
          <w:sz w:val="28"/>
          <w:szCs w:val="28"/>
          <w:lang w:eastAsia="zh-CN"/>
        </w:rPr>
        <w:t xml:space="preserve"> Формирование нового образа муниципальной</w:t>
      </w:r>
      <w:r w:rsidR="00CD4DE1" w:rsidRPr="00CD4DE1">
        <w:rPr>
          <w:rFonts w:ascii="Times New Roman" w:eastAsia="Times New Roman" w:hAnsi="Times New Roman"/>
          <w:szCs w:val="24"/>
          <w:lang w:eastAsia="zh-CN"/>
        </w:rPr>
        <w:t xml:space="preserve"> </w:t>
      </w:r>
      <w:r w:rsidR="00CD4DE1" w:rsidRPr="00C12351">
        <w:rPr>
          <w:rFonts w:ascii="Times New Roman" w:eastAsia="Times New Roman" w:hAnsi="Times New Roman"/>
          <w:sz w:val="28"/>
          <w:szCs w:val="28"/>
          <w:lang w:eastAsia="zh-CN"/>
        </w:rPr>
        <w:t>службы и качества административно-управленческих процедур реализации муниципальных функций, предоставления муниципальных услуг, основанных на базе современных технологий управления, системе самореформирования органов местного самоуправления, как реакции на изменяющие потребности населения, социально-политические и экономические условия.</w:t>
      </w:r>
      <w:r w:rsidR="005D76E4">
        <w:rPr>
          <w:rFonts w:ascii="Times New Roman" w:eastAsia="Times New Roman" w:hAnsi="Times New Roman"/>
          <w:sz w:val="28"/>
          <w:szCs w:val="28"/>
          <w:lang w:eastAsia="zh-CN"/>
        </w:rPr>
        <w:t xml:space="preserve"> </w:t>
      </w:r>
    </w:p>
    <w:p w:rsidR="00CD4DE1" w:rsidRPr="005D76E4" w:rsidRDefault="005D76E4" w:rsidP="005D76E4">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 </w:t>
      </w:r>
      <w:r w:rsidRPr="005D76E4">
        <w:rPr>
          <w:rFonts w:ascii="Times New Roman" w:eastAsia="Times New Roman" w:hAnsi="Times New Roman"/>
          <w:sz w:val="28"/>
          <w:szCs w:val="28"/>
          <w:lang w:eastAsia="zh-CN"/>
        </w:rPr>
        <w:t>с</w:t>
      </w:r>
      <w:r w:rsidR="00CD4DE1" w:rsidRPr="005D76E4">
        <w:rPr>
          <w:rFonts w:ascii="Times New Roman" w:eastAsia="Times New Roman" w:hAnsi="Times New Roman"/>
          <w:sz w:val="28"/>
          <w:szCs w:val="28"/>
          <w:lang w:eastAsia="zh-CN"/>
        </w:rPr>
        <w:t>оздание системы учета интересов населения при принятии муниципальных правовых актов, программ развития муниципального образования, в том числе, принимаемых в рамках долевого финансирования инвестиционных программ и проектов развития общественной инфраструктуры</w:t>
      </w:r>
      <w:r>
        <w:rPr>
          <w:rFonts w:ascii="Times New Roman" w:eastAsia="Times New Roman" w:hAnsi="Times New Roman"/>
          <w:sz w:val="28"/>
          <w:szCs w:val="28"/>
          <w:lang w:eastAsia="zh-CN"/>
        </w:rPr>
        <w:t xml:space="preserve"> района</w:t>
      </w:r>
      <w:r w:rsidR="00CD4DE1" w:rsidRPr="005D76E4">
        <w:rPr>
          <w:rFonts w:ascii="Times New Roman" w:eastAsia="Times New Roman" w:hAnsi="Times New Roman"/>
          <w:sz w:val="28"/>
          <w:szCs w:val="28"/>
          <w:lang w:eastAsia="zh-CN"/>
        </w:rPr>
        <w:t>.</w:t>
      </w:r>
    </w:p>
    <w:p w:rsidR="0013257D" w:rsidRPr="00C22FCB" w:rsidRDefault="0013257D" w:rsidP="0013257D">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Pr="00C22FCB">
        <w:rPr>
          <w:rFonts w:ascii="Times New Roman" w:eastAsia="TimesNewRomanPSMT" w:hAnsi="Times New Roman"/>
          <w:sz w:val="28"/>
          <w:szCs w:val="28"/>
          <w:lang w:eastAsia="zh-CN"/>
        </w:rPr>
        <w:t xml:space="preserve">К </w:t>
      </w:r>
      <w:r w:rsidRPr="00C22FCB">
        <w:rPr>
          <w:rFonts w:ascii="Times New Roman" w:eastAsia="TimesNewRomanPSMT" w:hAnsi="Times New Roman"/>
          <w:b/>
          <w:bCs/>
          <w:sz w:val="28"/>
          <w:szCs w:val="28"/>
          <w:lang w:eastAsia="zh-CN"/>
        </w:rPr>
        <w:t>20</w:t>
      </w:r>
      <w:r>
        <w:rPr>
          <w:rFonts w:ascii="Times New Roman" w:eastAsia="TimesNewRomanPSMT" w:hAnsi="Times New Roman"/>
          <w:b/>
          <w:bCs/>
          <w:sz w:val="28"/>
          <w:szCs w:val="28"/>
          <w:lang w:eastAsia="zh-CN"/>
        </w:rPr>
        <w:t>25</w:t>
      </w:r>
      <w:r w:rsidRPr="00C22FCB">
        <w:rPr>
          <w:rFonts w:ascii="Times New Roman" w:eastAsia="TimesNewRomanPSMT" w:hAnsi="Times New Roman"/>
          <w:b/>
          <w:bCs/>
          <w:sz w:val="28"/>
          <w:szCs w:val="28"/>
          <w:lang w:eastAsia="zh-CN"/>
        </w:rPr>
        <w:t xml:space="preserve"> году </w:t>
      </w:r>
      <w:r w:rsidRPr="00C22FCB">
        <w:rPr>
          <w:rFonts w:ascii="Times New Roman" w:eastAsia="TimesNewRomanPSMT" w:hAnsi="Times New Roman"/>
          <w:sz w:val="28"/>
          <w:szCs w:val="28"/>
          <w:lang w:eastAsia="zh-CN"/>
        </w:rPr>
        <w:t xml:space="preserve">будут достигнуты следующие </w:t>
      </w:r>
      <w:r w:rsidRPr="00C22FCB">
        <w:rPr>
          <w:rFonts w:ascii="Times New Roman" w:eastAsia="TimesNewRomanPSMT" w:hAnsi="Times New Roman"/>
          <w:b/>
          <w:bCs/>
          <w:i/>
          <w:iCs/>
          <w:sz w:val="28"/>
          <w:szCs w:val="28"/>
          <w:lang w:eastAsia="zh-CN"/>
        </w:rPr>
        <w:t xml:space="preserve">целевые показатели </w:t>
      </w:r>
      <w:r w:rsidRPr="00C22FCB">
        <w:rPr>
          <w:rFonts w:ascii="Times New Roman" w:eastAsia="TimesNewRomanPSMT" w:hAnsi="Times New Roman"/>
          <w:sz w:val="28"/>
          <w:szCs w:val="28"/>
          <w:lang w:eastAsia="zh-CN"/>
        </w:rPr>
        <w:t>в</w:t>
      </w:r>
      <w:r>
        <w:rPr>
          <w:rFonts w:ascii="Times New Roman" w:eastAsia="TimesNewRomanPSMT" w:hAnsi="Times New Roman"/>
          <w:sz w:val="28"/>
          <w:szCs w:val="28"/>
          <w:lang w:eastAsia="zh-CN"/>
        </w:rPr>
        <w:t xml:space="preserve"> </w:t>
      </w:r>
      <w:r w:rsidRPr="00C22FCB">
        <w:rPr>
          <w:rFonts w:ascii="Times New Roman" w:eastAsia="TimesNewRomanPSMT" w:hAnsi="Times New Roman"/>
          <w:sz w:val="28"/>
          <w:szCs w:val="28"/>
          <w:lang w:eastAsia="zh-CN"/>
        </w:rPr>
        <w:t>развитии</w:t>
      </w:r>
      <w:r>
        <w:rPr>
          <w:rFonts w:ascii="Times New Roman" w:eastAsia="TimesNewRomanPSMT" w:hAnsi="Times New Roman"/>
          <w:sz w:val="28"/>
          <w:szCs w:val="28"/>
          <w:lang w:eastAsia="zh-CN"/>
        </w:rPr>
        <w:t xml:space="preserve"> муниципального управления</w:t>
      </w:r>
      <w:r w:rsidRPr="00C22FCB">
        <w:rPr>
          <w:rFonts w:ascii="Times New Roman" w:eastAsia="TimesNewRomanPSMT" w:hAnsi="Times New Roman"/>
          <w:b/>
          <w:bCs/>
          <w:sz w:val="28"/>
          <w:szCs w:val="28"/>
          <w:lang w:eastAsia="zh-CN"/>
        </w:rPr>
        <w:t>:</w:t>
      </w:r>
    </w:p>
    <w:p w:rsidR="0013257D" w:rsidRPr="00C22FCB" w:rsidRDefault="0013257D" w:rsidP="003277B5">
      <w:pPr>
        <w:autoSpaceDE w:val="0"/>
        <w:autoSpaceDN w:val="0"/>
        <w:adjustRightInd w:val="0"/>
        <w:spacing w:after="0" w:line="360" w:lineRule="auto"/>
        <w:jc w:val="both"/>
        <w:rPr>
          <w:rFonts w:ascii="Times New Roman" w:eastAsiaTheme="minorEastAsia" w:hAnsi="Times New Roman"/>
          <w:b/>
          <w:bCs/>
          <w:i/>
          <w:iCs/>
          <w:sz w:val="28"/>
          <w:szCs w:val="28"/>
          <w:lang w:eastAsia="zh-CN"/>
        </w:rPr>
      </w:pPr>
      <w:r>
        <w:rPr>
          <w:rFonts w:ascii="Times New Roman" w:eastAsia="TimesNewRomanPSMT" w:hAnsi="Times New Roman"/>
          <w:sz w:val="28"/>
          <w:szCs w:val="28"/>
          <w:lang w:eastAsia="zh-CN"/>
        </w:rPr>
        <w:t xml:space="preserve">        - удовлетворенность</w:t>
      </w:r>
      <w:r w:rsidRPr="00C22FCB">
        <w:rPr>
          <w:rFonts w:ascii="Times New Roman" w:eastAsia="TimesNewRomanPSMT" w:hAnsi="Times New Roman"/>
          <w:sz w:val="28"/>
          <w:szCs w:val="28"/>
          <w:lang w:eastAsia="zh-CN"/>
        </w:rPr>
        <w:t xml:space="preserve"> населения </w:t>
      </w:r>
      <w:r>
        <w:rPr>
          <w:rFonts w:ascii="Times New Roman" w:eastAsia="TimesNewRomanPSMT" w:hAnsi="Times New Roman"/>
          <w:sz w:val="28"/>
          <w:szCs w:val="28"/>
          <w:lang w:eastAsia="zh-CN"/>
        </w:rPr>
        <w:t xml:space="preserve"> деятельностью  органов местного самоуправления </w:t>
      </w:r>
      <w:r w:rsidRPr="00C22FCB">
        <w:rPr>
          <w:rFonts w:ascii="Times New Roman" w:eastAsia="TimesNewRomanPSMT" w:hAnsi="Times New Roman"/>
          <w:sz w:val="28"/>
          <w:szCs w:val="28"/>
          <w:lang w:eastAsia="zh-CN"/>
        </w:rPr>
        <w:t xml:space="preserve"> достигнет </w:t>
      </w:r>
      <w:r w:rsidR="003277B5">
        <w:rPr>
          <w:rFonts w:ascii="Times New Roman" w:eastAsia="TimesNewRomanPSMT" w:hAnsi="Times New Roman"/>
          <w:sz w:val="28"/>
          <w:szCs w:val="28"/>
          <w:lang w:eastAsia="zh-CN"/>
        </w:rPr>
        <w:t>100%</w:t>
      </w:r>
    </w:p>
    <w:p w:rsidR="00365964" w:rsidRDefault="00365964" w:rsidP="00365964">
      <w:pPr>
        <w:autoSpaceDE w:val="0"/>
        <w:autoSpaceDN w:val="0"/>
        <w:adjustRightInd w:val="0"/>
        <w:spacing w:after="0" w:line="240" w:lineRule="auto"/>
        <w:jc w:val="center"/>
        <w:rPr>
          <w:rFonts w:ascii="Times New Roman" w:eastAsia="TimesNewRomanPSMT" w:hAnsi="Times New Roman"/>
          <w:b/>
          <w:sz w:val="28"/>
          <w:szCs w:val="28"/>
          <w:lang w:eastAsia="zh-CN"/>
        </w:rPr>
      </w:pPr>
    </w:p>
    <w:p w:rsidR="002C7032" w:rsidRDefault="002C7032" w:rsidP="00A36F24">
      <w:pPr>
        <w:spacing w:after="0" w:line="240" w:lineRule="auto"/>
        <w:jc w:val="center"/>
        <w:rPr>
          <w:rFonts w:ascii="Times New Roman" w:hAnsi="Times New Roman"/>
          <w:b/>
          <w:sz w:val="28"/>
          <w:szCs w:val="28"/>
        </w:rPr>
      </w:pPr>
    </w:p>
    <w:p w:rsidR="002C7032" w:rsidRDefault="002C7032" w:rsidP="00A36F24">
      <w:pPr>
        <w:spacing w:after="0" w:line="240" w:lineRule="auto"/>
        <w:jc w:val="center"/>
        <w:rPr>
          <w:rFonts w:ascii="Times New Roman" w:hAnsi="Times New Roman"/>
          <w:b/>
          <w:sz w:val="28"/>
          <w:szCs w:val="28"/>
        </w:rPr>
      </w:pPr>
    </w:p>
    <w:p w:rsidR="002C7032" w:rsidRDefault="002C7032" w:rsidP="00A36F24">
      <w:pPr>
        <w:spacing w:after="0" w:line="240" w:lineRule="auto"/>
        <w:jc w:val="center"/>
        <w:rPr>
          <w:rFonts w:ascii="Times New Roman" w:hAnsi="Times New Roman"/>
          <w:b/>
          <w:sz w:val="28"/>
          <w:szCs w:val="28"/>
        </w:rPr>
      </w:pPr>
    </w:p>
    <w:p w:rsidR="00A36F24" w:rsidRPr="00B672AA" w:rsidRDefault="00A36F24" w:rsidP="00A36F24">
      <w:pPr>
        <w:spacing w:after="0" w:line="240" w:lineRule="auto"/>
        <w:jc w:val="center"/>
        <w:rPr>
          <w:rFonts w:ascii="Times New Roman" w:hAnsi="Times New Roman"/>
          <w:b/>
          <w:sz w:val="28"/>
          <w:szCs w:val="28"/>
        </w:rPr>
      </w:pPr>
      <w:r w:rsidRPr="00B672AA">
        <w:rPr>
          <w:rFonts w:ascii="Times New Roman" w:hAnsi="Times New Roman"/>
          <w:b/>
          <w:sz w:val="28"/>
          <w:szCs w:val="28"/>
        </w:rPr>
        <w:lastRenderedPageBreak/>
        <w:t>4.5. Основные направления повышения эффективности управления имущественным комплексом</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w:t>
      </w:r>
      <w:r w:rsidRPr="003D68D5">
        <w:rPr>
          <w:rFonts w:ascii="Times New Roman" w:hAnsi="Times New Roman"/>
          <w:sz w:val="28"/>
          <w:szCs w:val="28"/>
        </w:rPr>
        <w:t xml:space="preserve">В   </w:t>
      </w:r>
      <w:r>
        <w:rPr>
          <w:rFonts w:ascii="Times New Roman" w:hAnsi="Times New Roman"/>
          <w:sz w:val="28"/>
          <w:szCs w:val="28"/>
        </w:rPr>
        <w:t>Большеберезниковском</w:t>
      </w:r>
      <w:r w:rsidRPr="003D68D5">
        <w:rPr>
          <w:rFonts w:ascii="Times New Roman" w:hAnsi="Times New Roman"/>
          <w:sz w:val="28"/>
          <w:szCs w:val="28"/>
        </w:rPr>
        <w:t xml:space="preserve"> муниципальном районе  проводится комплексная работа по реализации полномочий органов местного самоуправления в сфере земельно-имущественных отношений, основными направлениями которой   являются оказание муниципальных услуг, выполнение работ и исполнение муниципальных функций</w:t>
      </w:r>
      <w:r>
        <w:rPr>
          <w:rFonts w:ascii="Times New Roman" w:hAnsi="Times New Roman"/>
          <w:sz w:val="28"/>
          <w:szCs w:val="28"/>
        </w:rPr>
        <w:t>.</w:t>
      </w:r>
    </w:p>
    <w:p w:rsidR="00A36F24" w:rsidRDefault="00A36F24" w:rsidP="00A36F24">
      <w:pPr>
        <w:spacing w:after="0" w:line="360" w:lineRule="auto"/>
        <w:ind w:firstLine="285"/>
        <w:jc w:val="both"/>
        <w:rPr>
          <w:rFonts w:ascii="Times New Roman" w:hAnsi="Times New Roman"/>
          <w:sz w:val="28"/>
          <w:szCs w:val="28"/>
        </w:rPr>
      </w:pPr>
      <w:r>
        <w:rPr>
          <w:rFonts w:ascii="Times New Roman" w:hAnsi="Times New Roman"/>
          <w:sz w:val="28"/>
          <w:szCs w:val="28"/>
        </w:rPr>
        <w:t>Ц</w:t>
      </w:r>
      <w:r w:rsidRPr="003D68D5">
        <w:rPr>
          <w:rFonts w:ascii="Times New Roman" w:hAnsi="Times New Roman"/>
          <w:sz w:val="28"/>
          <w:szCs w:val="28"/>
        </w:rPr>
        <w:t>ел</w:t>
      </w:r>
      <w:r>
        <w:rPr>
          <w:rFonts w:ascii="Times New Roman" w:hAnsi="Times New Roman"/>
          <w:sz w:val="28"/>
          <w:szCs w:val="28"/>
        </w:rPr>
        <w:t>ь</w:t>
      </w:r>
      <w:r w:rsidRPr="003D68D5">
        <w:rPr>
          <w:rFonts w:ascii="Times New Roman" w:hAnsi="Times New Roman"/>
          <w:sz w:val="28"/>
          <w:szCs w:val="28"/>
        </w:rPr>
        <w:t xml:space="preserve"> реализации предусмотренных законодательством Российской Федерации полномочий органов местного самоуправления в сфере земельно-имущественных отношений: обеспечение  межевания земельных участков, их постановку на земельно-кадастровый учет, изготовление технической документации на объекты недвижимости, государственная  регистрация  прав муниципальной собственности на имущественный комплекс (объект, земля), формирование реестра  объектов недвижимости и земельных участков на основании данных государственной регистрации права собственности муниципального образования </w:t>
      </w:r>
      <w:r>
        <w:rPr>
          <w:rFonts w:ascii="Times New Roman" w:hAnsi="Times New Roman"/>
          <w:sz w:val="28"/>
          <w:szCs w:val="28"/>
        </w:rPr>
        <w:t>Большеберезниковский</w:t>
      </w:r>
      <w:r w:rsidRPr="003D68D5">
        <w:rPr>
          <w:rFonts w:ascii="Times New Roman" w:hAnsi="Times New Roman"/>
          <w:sz w:val="28"/>
          <w:szCs w:val="28"/>
        </w:rPr>
        <w:t xml:space="preserve"> муниципальный район, осуществляет функции управления и распоряжения земельными участками, объектами недвижимости, обеспечивает эффективность их использования</w:t>
      </w:r>
      <w:r>
        <w:rPr>
          <w:rFonts w:ascii="Times New Roman" w:hAnsi="Times New Roman"/>
          <w:sz w:val="28"/>
          <w:szCs w:val="28"/>
        </w:rPr>
        <w:t xml:space="preserve">, осуществляет муниципальный земельный контроль. </w:t>
      </w:r>
    </w:p>
    <w:p w:rsidR="00A36F24" w:rsidRPr="00FC1D16" w:rsidRDefault="00A36F24" w:rsidP="00A36F24">
      <w:pPr>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 xml:space="preserve">В результате  </w:t>
      </w:r>
      <w:r>
        <w:rPr>
          <w:rFonts w:ascii="Times New Roman" w:eastAsia="TimesNewRomanPSMT" w:hAnsi="Times New Roman"/>
          <w:sz w:val="28"/>
          <w:szCs w:val="28"/>
          <w:lang w:eastAsia="zh-CN"/>
        </w:rPr>
        <w:t xml:space="preserve">повышения эффективности управления </w:t>
      </w:r>
      <w:r w:rsidRPr="00B672AA">
        <w:rPr>
          <w:rFonts w:ascii="Times New Roman" w:hAnsi="Times New Roman"/>
          <w:sz w:val="28"/>
          <w:szCs w:val="28"/>
        </w:rPr>
        <w:t>имущественным комплексом</w:t>
      </w:r>
      <w:r>
        <w:rPr>
          <w:rFonts w:ascii="Times New Roman" w:hAnsi="Times New Roman"/>
          <w:sz w:val="28"/>
          <w:szCs w:val="28"/>
        </w:rPr>
        <w:t xml:space="preserve"> </w:t>
      </w:r>
      <w:r>
        <w:rPr>
          <w:rFonts w:ascii="Times New Roman" w:eastAsia="TimesNewRomanPSMT" w:hAnsi="Times New Roman"/>
          <w:sz w:val="28"/>
          <w:szCs w:val="28"/>
          <w:lang w:eastAsia="zh-CN"/>
        </w:rPr>
        <w:t xml:space="preserve"> в </w:t>
      </w:r>
      <w:r w:rsidRPr="00FC1D16">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 xml:space="preserve">Большеберезниковском муниципальном </w:t>
      </w:r>
      <w:r w:rsidRPr="00FC1D16">
        <w:rPr>
          <w:rFonts w:ascii="Times New Roman" w:eastAsia="TimesNewRomanPSMT" w:hAnsi="Times New Roman"/>
          <w:sz w:val="28"/>
          <w:szCs w:val="28"/>
          <w:lang w:eastAsia="zh-CN"/>
        </w:rPr>
        <w:t xml:space="preserve">районе </w:t>
      </w:r>
      <w:r w:rsidRPr="00FC1D16">
        <w:rPr>
          <w:rFonts w:ascii="Times New Roman" w:eastAsia="TimesNewRomanPSMT" w:hAnsi="Times New Roman"/>
          <w:b/>
          <w:bCs/>
          <w:sz w:val="28"/>
          <w:szCs w:val="28"/>
          <w:lang w:eastAsia="zh-CN"/>
        </w:rPr>
        <w:t>произойдет:</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1. повышение эффективности использования муниципального имущества путем:</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-оптимизации состава муниципального имущества Большеберезниковского муниципального района;</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-приватизация неиспользуемого имущества Большеберезниковского муниципального района, или сдача его в аренду;</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-обеспечение сохранности и эффективного использования муниципального имущества.</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2. Повышение эффективности использования земельных участков путем:</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       -вовлечения в хозяйственный оборот неиспользуемых земельных участков, в том числе из земель сельскохозяйственного назначения; </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-повышение эффективности использования земельных участков, в том числе из земель сельскохозяйственного назначения;</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-проведение контроля за целевым использованием земельных участков, в том числе из земель сельскохозяйственного назначения.</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3. Повышение устойчивости бюджетной системы путем обеспечения поступления в бюджет Большеберезниковского муниципального района доходов от использования муниципального имущества и земельных участков. </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4. Увеличение количества недвижимого имущества  и земельных участков вовлеченных в налоговый оборот за счет выявления неоформленных объектов;</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5. Обеспечение потребности граждан земельными участками для жилищного строительства, в том числе льготных категорий граждан.</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6. Совершенствование нормативной правовой базы в сфере развития имущественных и земельных отношений Большеберезниковского муниципального района.</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7.Повышение эффективности результатов муниципального земельного контроля. </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8. Создание инвестиционной привлекательности, с целью привлечения инвесторов- землепользователей на территории Большеберезниковского муниципального района. </w:t>
      </w:r>
    </w:p>
    <w:p w:rsidR="00A36F24" w:rsidRDefault="00A36F24" w:rsidP="00A36F24">
      <w:pPr>
        <w:spacing w:after="0" w:line="360" w:lineRule="auto"/>
        <w:ind w:firstLine="285"/>
        <w:jc w:val="both"/>
        <w:rPr>
          <w:rFonts w:ascii="Times New Roman" w:hAnsi="Times New Roman"/>
          <w:sz w:val="28"/>
          <w:szCs w:val="28"/>
        </w:rPr>
      </w:pPr>
    </w:p>
    <w:p w:rsidR="00A36F24" w:rsidRDefault="00A36F24" w:rsidP="00A36F24">
      <w:pPr>
        <w:spacing w:after="0" w:line="360" w:lineRule="auto"/>
        <w:jc w:val="both"/>
        <w:rPr>
          <w:rFonts w:ascii="Times New Roman" w:eastAsia="TimesNewRomanPSMT" w:hAnsi="Times New Roman"/>
          <w:sz w:val="28"/>
          <w:szCs w:val="28"/>
          <w:lang w:eastAsia="zh-CN"/>
        </w:rPr>
      </w:pPr>
      <w:r>
        <w:rPr>
          <w:rFonts w:ascii="Times New Roman" w:hAnsi="Times New Roman"/>
          <w:sz w:val="28"/>
          <w:szCs w:val="28"/>
        </w:rPr>
        <w:t xml:space="preserve">    </w:t>
      </w:r>
      <w:r>
        <w:rPr>
          <w:rFonts w:ascii="Times New Roman" w:eastAsia="TimesNewRomanPSMT" w:hAnsi="Times New Roman"/>
          <w:b/>
          <w:bCs/>
          <w:color w:val="000000"/>
          <w:sz w:val="28"/>
          <w:szCs w:val="28"/>
          <w:lang w:eastAsia="zh-CN"/>
        </w:rPr>
        <w:t xml:space="preserve">   </w:t>
      </w:r>
      <w:r w:rsidRPr="00390531">
        <w:rPr>
          <w:rFonts w:ascii="Times New Roman" w:eastAsia="TimesNewRomanPSMT" w:hAnsi="Times New Roman"/>
          <w:b/>
          <w:bCs/>
          <w:color w:val="000000"/>
          <w:sz w:val="28"/>
          <w:szCs w:val="28"/>
          <w:lang w:eastAsia="zh-CN"/>
        </w:rPr>
        <w:t>«Точк</w:t>
      </w:r>
      <w:r>
        <w:rPr>
          <w:rFonts w:ascii="Times New Roman" w:eastAsia="TimesNewRomanPSMT" w:hAnsi="Times New Roman"/>
          <w:b/>
          <w:bCs/>
          <w:color w:val="000000"/>
          <w:sz w:val="28"/>
          <w:szCs w:val="28"/>
          <w:lang w:eastAsia="zh-CN"/>
        </w:rPr>
        <w:t xml:space="preserve">ой </w:t>
      </w:r>
      <w:r w:rsidRPr="00390531">
        <w:rPr>
          <w:rFonts w:ascii="Times New Roman" w:eastAsia="TimesNewRomanPSMT" w:hAnsi="Times New Roman"/>
          <w:b/>
          <w:bCs/>
          <w:color w:val="000000"/>
          <w:sz w:val="28"/>
          <w:szCs w:val="28"/>
          <w:lang w:eastAsia="zh-CN"/>
        </w:rPr>
        <w:t xml:space="preserve"> роста» </w:t>
      </w:r>
      <w:r w:rsidRPr="00390531">
        <w:rPr>
          <w:rFonts w:ascii="Times New Roman" w:eastAsia="TimesNewRomanPSMT" w:hAnsi="Times New Roman"/>
          <w:color w:val="000000"/>
          <w:sz w:val="28"/>
          <w:szCs w:val="28"/>
          <w:lang w:eastAsia="zh-CN"/>
        </w:rPr>
        <w:t>в сфере</w:t>
      </w:r>
      <w:r>
        <w:rPr>
          <w:rFonts w:ascii="Times New Roman" w:eastAsia="TimesNewRomanPSMT" w:hAnsi="Times New Roman"/>
          <w:color w:val="000000"/>
          <w:sz w:val="28"/>
          <w:szCs w:val="28"/>
          <w:lang w:eastAsia="zh-CN"/>
        </w:rPr>
        <w:t xml:space="preserve"> </w:t>
      </w:r>
      <w:r w:rsidRPr="00C12351">
        <w:rPr>
          <w:rFonts w:ascii="Times New Roman" w:eastAsia="TimesNewRomanPSMT" w:hAnsi="Times New Roman"/>
          <w:sz w:val="28"/>
          <w:szCs w:val="28"/>
          <w:lang w:eastAsia="zh-CN"/>
        </w:rPr>
        <w:t>управления</w:t>
      </w:r>
      <w:r>
        <w:rPr>
          <w:rFonts w:ascii="Times New Roman" w:eastAsia="TimesNewRomanPSMT" w:hAnsi="Times New Roman"/>
          <w:sz w:val="28"/>
          <w:szCs w:val="28"/>
          <w:lang w:eastAsia="zh-CN"/>
        </w:rPr>
        <w:t xml:space="preserve"> </w:t>
      </w:r>
      <w:r>
        <w:rPr>
          <w:rFonts w:ascii="Times New Roman" w:hAnsi="Times New Roman"/>
          <w:sz w:val="28"/>
          <w:szCs w:val="28"/>
        </w:rPr>
        <w:t>муниципального имущества</w:t>
      </w:r>
      <w:r>
        <w:rPr>
          <w:rFonts w:ascii="Times New Roman" w:eastAsia="TimesNewRomanPSMT" w:hAnsi="Times New Roman"/>
          <w:sz w:val="28"/>
          <w:szCs w:val="28"/>
          <w:lang w:eastAsia="zh-CN"/>
        </w:rPr>
        <w:t xml:space="preserve"> района будет:</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1. Эффективное использование муниципального имущества Большеберезниковского муниципального района.  Своевременное изъятие объектов, не задействованных в деятельности муниципального образования, </w:t>
      </w:r>
      <w:r>
        <w:rPr>
          <w:rFonts w:ascii="Times New Roman" w:hAnsi="Times New Roman"/>
          <w:sz w:val="28"/>
          <w:szCs w:val="28"/>
        </w:rPr>
        <w:lastRenderedPageBreak/>
        <w:t>и приватизация их или передачи в возмездное пользование для обеспечения доходной статьи бюджета Большеберезниковского муниципального района.</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2. Вовлечение в налоговый оборот объектов недвижимого имущества и земельных участков путем оформления в собственность.</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3. Эффективное использование земель на территории Большеберезниковского муниципального района.</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4.  Рациональное использование и охрана земель на территории Большеберезниковского муниципального района.</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5. Увеличение налогооблагаемой  базы за счет вовлечения в имущественный и налоговый оборот земель. </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6. Систематизация земельного контроля на территории Большеберезниковского муниципального района. </w:t>
      </w:r>
    </w:p>
    <w:p w:rsidR="00A36F24" w:rsidRDefault="00A36F24" w:rsidP="00A36F24">
      <w:pPr>
        <w:spacing w:after="0" w:line="360" w:lineRule="auto"/>
        <w:jc w:val="both"/>
        <w:rPr>
          <w:rFonts w:ascii="Times New Roman" w:hAnsi="Times New Roman"/>
          <w:sz w:val="28"/>
          <w:szCs w:val="28"/>
        </w:rPr>
      </w:pPr>
      <w:r>
        <w:rPr>
          <w:rFonts w:ascii="Times New Roman" w:hAnsi="Times New Roman"/>
          <w:sz w:val="28"/>
          <w:szCs w:val="28"/>
        </w:rPr>
        <w:t xml:space="preserve">    В целом </w:t>
      </w:r>
      <w:r w:rsidRPr="00B551AA">
        <w:rPr>
          <w:rFonts w:ascii="Times New Roman" w:hAnsi="Times New Roman"/>
          <w:b/>
          <w:sz w:val="28"/>
          <w:szCs w:val="28"/>
        </w:rPr>
        <w:t>к 2025 году</w:t>
      </w:r>
      <w:r>
        <w:rPr>
          <w:rFonts w:ascii="Times New Roman" w:hAnsi="Times New Roman"/>
          <w:sz w:val="28"/>
          <w:szCs w:val="28"/>
        </w:rPr>
        <w:t xml:space="preserve"> процедура управления имущественно – земельным комплексом станет  более системной и детально определенной на всех уровнях.  </w:t>
      </w:r>
    </w:p>
    <w:p w:rsidR="00A36F24" w:rsidRDefault="00A36F24" w:rsidP="00EE18BC">
      <w:pPr>
        <w:autoSpaceDE w:val="0"/>
        <w:autoSpaceDN w:val="0"/>
        <w:adjustRightInd w:val="0"/>
        <w:spacing w:after="0" w:line="240" w:lineRule="auto"/>
        <w:ind w:left="360"/>
        <w:jc w:val="center"/>
        <w:rPr>
          <w:rFonts w:ascii="Times New Roman" w:eastAsia="TimesNewRomanPSMT" w:hAnsi="Times New Roman"/>
          <w:b/>
          <w:sz w:val="28"/>
          <w:szCs w:val="28"/>
          <w:lang w:eastAsia="zh-CN"/>
        </w:rPr>
      </w:pPr>
    </w:p>
    <w:p w:rsidR="00365964" w:rsidRPr="00EE18BC" w:rsidRDefault="00EE18BC" w:rsidP="00EE18BC">
      <w:pPr>
        <w:autoSpaceDE w:val="0"/>
        <w:autoSpaceDN w:val="0"/>
        <w:adjustRightInd w:val="0"/>
        <w:spacing w:after="0" w:line="240" w:lineRule="auto"/>
        <w:ind w:left="360"/>
        <w:jc w:val="center"/>
        <w:rPr>
          <w:rFonts w:ascii="Times New Roman" w:eastAsia="TimesNewRomanPSMT" w:hAnsi="Times New Roman"/>
          <w:b/>
          <w:sz w:val="28"/>
          <w:szCs w:val="28"/>
          <w:lang w:eastAsia="zh-CN"/>
        </w:rPr>
      </w:pPr>
      <w:r>
        <w:rPr>
          <w:rFonts w:ascii="Times New Roman" w:eastAsia="TimesNewRomanPSMT" w:hAnsi="Times New Roman"/>
          <w:b/>
          <w:sz w:val="28"/>
          <w:szCs w:val="28"/>
          <w:lang w:eastAsia="zh-CN"/>
        </w:rPr>
        <w:t>4.</w:t>
      </w:r>
      <w:r w:rsidR="00A36F24">
        <w:rPr>
          <w:rFonts w:ascii="Times New Roman" w:eastAsia="TimesNewRomanPSMT" w:hAnsi="Times New Roman"/>
          <w:b/>
          <w:sz w:val="28"/>
          <w:szCs w:val="28"/>
          <w:lang w:eastAsia="zh-CN"/>
        </w:rPr>
        <w:t>6</w:t>
      </w:r>
      <w:r>
        <w:rPr>
          <w:rFonts w:ascii="Times New Roman" w:eastAsia="TimesNewRomanPSMT" w:hAnsi="Times New Roman"/>
          <w:b/>
          <w:sz w:val="28"/>
          <w:szCs w:val="28"/>
          <w:lang w:eastAsia="zh-CN"/>
        </w:rPr>
        <w:t>.</w:t>
      </w:r>
      <w:r w:rsidR="00A36F24">
        <w:rPr>
          <w:rFonts w:ascii="Times New Roman" w:eastAsia="TimesNewRomanPSMT" w:hAnsi="Times New Roman"/>
          <w:b/>
          <w:sz w:val="28"/>
          <w:szCs w:val="28"/>
          <w:lang w:eastAsia="zh-CN"/>
        </w:rPr>
        <w:t xml:space="preserve"> </w:t>
      </w:r>
      <w:r w:rsidR="00365964" w:rsidRPr="00EE18BC">
        <w:rPr>
          <w:rFonts w:ascii="Times New Roman" w:eastAsia="TimesNewRomanPSMT" w:hAnsi="Times New Roman"/>
          <w:b/>
          <w:sz w:val="28"/>
          <w:szCs w:val="28"/>
          <w:lang w:eastAsia="zh-CN"/>
        </w:rPr>
        <w:t>Пространственное развитие Большеберезниковского муниципального</w:t>
      </w:r>
      <w:r w:rsidR="00401FEB" w:rsidRPr="00EE18BC">
        <w:rPr>
          <w:rFonts w:ascii="Times New Roman" w:eastAsia="TimesNewRomanPSMT" w:hAnsi="Times New Roman"/>
          <w:b/>
          <w:sz w:val="28"/>
          <w:szCs w:val="28"/>
          <w:lang w:eastAsia="zh-CN"/>
        </w:rPr>
        <w:t xml:space="preserve"> района</w:t>
      </w:r>
      <w:r w:rsidR="00365964" w:rsidRPr="00EE18BC">
        <w:rPr>
          <w:rFonts w:ascii="Times New Roman" w:eastAsia="TimesNewRomanPSMT" w:hAnsi="Times New Roman"/>
          <w:b/>
          <w:sz w:val="28"/>
          <w:szCs w:val="28"/>
          <w:lang w:eastAsia="zh-CN"/>
        </w:rPr>
        <w:t xml:space="preserve"> </w:t>
      </w:r>
    </w:p>
    <w:p w:rsidR="00365964" w:rsidRDefault="00E100AE" w:rsidP="00E100AE">
      <w:pPr>
        <w:pStyle w:val="af"/>
        <w:autoSpaceDE w:val="0"/>
        <w:autoSpaceDN w:val="0"/>
        <w:adjustRightInd w:val="0"/>
        <w:spacing w:after="0" w:line="360" w:lineRule="auto"/>
        <w:ind w:left="0" w:firstLine="567"/>
        <w:jc w:val="both"/>
        <w:rPr>
          <w:rFonts w:ascii="Times New Roman" w:eastAsia="TimesNewRomanPSMT" w:hAnsi="Times New Roman"/>
          <w:sz w:val="28"/>
          <w:szCs w:val="28"/>
          <w:lang w:eastAsia="zh-CN"/>
        </w:rPr>
      </w:pPr>
      <w:r w:rsidRPr="00E100AE">
        <w:rPr>
          <w:rFonts w:ascii="Times New Roman" w:eastAsia="TimesNewRomanPSMT" w:hAnsi="Times New Roman"/>
          <w:sz w:val="28"/>
          <w:szCs w:val="28"/>
          <w:lang w:eastAsia="zh-CN"/>
        </w:rPr>
        <w:t>Большеберезниковский муниципальный район имеет специфическое экономико-географическое</w:t>
      </w:r>
      <w:r>
        <w:rPr>
          <w:rFonts w:ascii="Times New Roman" w:eastAsia="TimesNewRomanPSMT" w:hAnsi="Times New Roman"/>
          <w:sz w:val="28"/>
          <w:szCs w:val="28"/>
          <w:lang w:eastAsia="zh-CN"/>
        </w:rPr>
        <w:t xml:space="preserve"> </w:t>
      </w:r>
      <w:r w:rsidRPr="00E100AE">
        <w:rPr>
          <w:rFonts w:ascii="Times New Roman" w:eastAsia="TimesNewRomanPSMT" w:hAnsi="Times New Roman"/>
          <w:sz w:val="28"/>
          <w:szCs w:val="28"/>
          <w:lang w:eastAsia="zh-CN"/>
        </w:rPr>
        <w:t xml:space="preserve">расположение в силу </w:t>
      </w:r>
      <w:r>
        <w:rPr>
          <w:rFonts w:ascii="Times New Roman" w:eastAsia="TimesNewRomanPSMT" w:hAnsi="Times New Roman"/>
          <w:sz w:val="28"/>
          <w:szCs w:val="28"/>
          <w:lang w:eastAsia="zh-CN"/>
        </w:rPr>
        <w:t>близкого расположения</w:t>
      </w:r>
      <w:r w:rsidRPr="00E100AE">
        <w:rPr>
          <w:rFonts w:ascii="Times New Roman" w:eastAsia="TimesNewRomanPSMT" w:hAnsi="Times New Roman"/>
          <w:sz w:val="28"/>
          <w:szCs w:val="28"/>
          <w:lang w:eastAsia="zh-CN"/>
        </w:rPr>
        <w:t xml:space="preserve"> с ним г.</w:t>
      </w:r>
      <w:r>
        <w:rPr>
          <w:rFonts w:ascii="Times New Roman" w:eastAsia="TimesNewRomanPSMT" w:hAnsi="Times New Roman"/>
          <w:sz w:val="28"/>
          <w:szCs w:val="28"/>
          <w:lang w:eastAsia="zh-CN"/>
        </w:rPr>
        <w:t>Саранска (50 км)</w:t>
      </w:r>
      <w:r w:rsidRPr="00E100AE">
        <w:rPr>
          <w:rFonts w:ascii="Times New Roman" w:eastAsia="TimesNewRomanPSMT" w:hAnsi="Times New Roman"/>
          <w:sz w:val="28"/>
          <w:szCs w:val="28"/>
          <w:lang w:eastAsia="zh-CN"/>
        </w:rPr>
        <w:t>.</w:t>
      </w:r>
      <w:r>
        <w:rPr>
          <w:rFonts w:ascii="Times New Roman" w:eastAsia="TimesNewRomanPSMT" w:hAnsi="Times New Roman"/>
          <w:sz w:val="28"/>
          <w:szCs w:val="28"/>
          <w:lang w:eastAsia="zh-CN"/>
        </w:rPr>
        <w:t xml:space="preserve"> </w:t>
      </w:r>
    </w:p>
    <w:p w:rsidR="00E100AE" w:rsidRPr="00E100AE" w:rsidRDefault="00E100AE" w:rsidP="00E100AE">
      <w:pPr>
        <w:autoSpaceDE w:val="0"/>
        <w:autoSpaceDN w:val="0"/>
        <w:adjustRightInd w:val="0"/>
        <w:spacing w:after="0" w:line="360" w:lineRule="auto"/>
        <w:jc w:val="both"/>
        <w:rPr>
          <w:rFonts w:ascii="Times New Roman" w:hAnsi="Times New Roman"/>
          <w:sz w:val="28"/>
          <w:szCs w:val="28"/>
          <w:lang w:eastAsia="ru-RU"/>
        </w:rPr>
      </w:pPr>
      <w:r>
        <w:rPr>
          <w:rFonts w:ascii="Times New Roman" w:eastAsia="TimesNewRomanPSMT" w:hAnsi="Times New Roman"/>
          <w:sz w:val="28"/>
          <w:szCs w:val="28"/>
          <w:lang w:eastAsia="zh-CN"/>
        </w:rPr>
        <w:t xml:space="preserve">        </w:t>
      </w:r>
      <w:r w:rsidRPr="00E100AE">
        <w:rPr>
          <w:rFonts w:ascii="Times New Roman" w:eastAsia="TimesNewRomanPSMT" w:hAnsi="Times New Roman"/>
          <w:sz w:val="28"/>
          <w:szCs w:val="28"/>
          <w:lang w:eastAsia="zh-CN"/>
        </w:rPr>
        <w:t>Вследствие этого, а также исторических, природных,</w:t>
      </w:r>
      <w:r>
        <w:rPr>
          <w:rFonts w:ascii="Times New Roman" w:eastAsia="TimesNewRomanPSMT" w:hAnsi="Times New Roman"/>
          <w:sz w:val="28"/>
          <w:szCs w:val="28"/>
          <w:lang w:eastAsia="zh-CN"/>
        </w:rPr>
        <w:t xml:space="preserve"> </w:t>
      </w:r>
      <w:r w:rsidRPr="00E100AE">
        <w:rPr>
          <w:rFonts w:ascii="Times New Roman" w:eastAsia="TimesNewRomanPSMT" w:hAnsi="Times New Roman"/>
          <w:sz w:val="28"/>
          <w:szCs w:val="28"/>
          <w:lang w:eastAsia="zh-CN"/>
        </w:rPr>
        <w:t xml:space="preserve">производственных и иных факторов территория района имеет </w:t>
      </w:r>
      <w:r>
        <w:rPr>
          <w:rFonts w:ascii="Times New Roman" w:eastAsia="TimesNewRomanPSMT" w:hAnsi="Times New Roman"/>
          <w:sz w:val="28"/>
          <w:szCs w:val="28"/>
          <w:lang w:eastAsia="zh-CN"/>
        </w:rPr>
        <w:t>н</w:t>
      </w:r>
      <w:r w:rsidRPr="00E100AE">
        <w:rPr>
          <w:rFonts w:ascii="Times New Roman" w:eastAsia="TimesNewRomanPSMT" w:hAnsi="Times New Roman"/>
          <w:sz w:val="28"/>
          <w:szCs w:val="28"/>
          <w:lang w:eastAsia="zh-CN"/>
        </w:rPr>
        <w:t>еоднородную</w:t>
      </w:r>
      <w:r>
        <w:rPr>
          <w:rFonts w:ascii="Times New Roman" w:eastAsia="TimesNewRomanPSMT" w:hAnsi="Times New Roman"/>
          <w:sz w:val="28"/>
          <w:szCs w:val="28"/>
          <w:lang w:eastAsia="zh-CN"/>
        </w:rPr>
        <w:t xml:space="preserve"> </w:t>
      </w:r>
      <w:r w:rsidRPr="00E100AE">
        <w:rPr>
          <w:rFonts w:ascii="Times New Roman" w:eastAsia="TimesNewRomanPSMT" w:hAnsi="Times New Roman"/>
          <w:sz w:val="28"/>
          <w:szCs w:val="28"/>
          <w:lang w:eastAsia="zh-CN"/>
        </w:rPr>
        <w:t>степень социально-экономического развития.</w:t>
      </w:r>
    </w:p>
    <w:p w:rsidR="004A61B6" w:rsidRPr="004A61B6" w:rsidRDefault="004A61B6" w:rsidP="004A61B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Большеберезниковский  муниципальный </w:t>
      </w:r>
      <w:r w:rsidRPr="004A61B6">
        <w:rPr>
          <w:rFonts w:ascii="Times New Roman" w:eastAsia="TimesNewRomanPSMT" w:hAnsi="Times New Roman"/>
          <w:sz w:val="28"/>
          <w:szCs w:val="28"/>
          <w:lang w:eastAsia="zh-CN"/>
        </w:rPr>
        <w:t xml:space="preserve">район </w:t>
      </w:r>
      <w:r>
        <w:rPr>
          <w:rFonts w:ascii="Times New Roman" w:eastAsia="TimesNewRomanPSMT" w:hAnsi="Times New Roman"/>
          <w:sz w:val="28"/>
          <w:szCs w:val="28"/>
          <w:lang w:eastAsia="zh-CN"/>
        </w:rPr>
        <w:t xml:space="preserve"> в основном </w:t>
      </w:r>
      <w:r w:rsidRPr="004A61B6">
        <w:rPr>
          <w:rFonts w:ascii="Times New Roman" w:eastAsia="TimesNewRomanPSMT" w:hAnsi="Times New Roman"/>
          <w:sz w:val="28"/>
          <w:szCs w:val="28"/>
          <w:lang w:eastAsia="zh-CN"/>
        </w:rPr>
        <w:t>сельскохозяйственный.</w:t>
      </w:r>
      <w:r>
        <w:rPr>
          <w:rFonts w:ascii="Times New Roman" w:eastAsia="TimesNewRomanPSMT" w:hAnsi="Times New Roman"/>
          <w:sz w:val="28"/>
          <w:szCs w:val="28"/>
          <w:lang w:eastAsia="zh-CN"/>
        </w:rPr>
        <w:t xml:space="preserve"> </w:t>
      </w:r>
      <w:r w:rsidRPr="004A61B6">
        <w:rPr>
          <w:rFonts w:ascii="Times New Roman" w:eastAsia="TimesNewRomanPSMT" w:hAnsi="Times New Roman"/>
          <w:sz w:val="28"/>
          <w:szCs w:val="28"/>
          <w:lang w:eastAsia="zh-CN"/>
        </w:rPr>
        <w:t>Промышленность, сконцентрирована в административном центре</w:t>
      </w:r>
      <w:r>
        <w:rPr>
          <w:rFonts w:ascii="Times New Roman" w:eastAsia="TimesNewRomanPSMT" w:hAnsi="Times New Roman"/>
          <w:sz w:val="28"/>
          <w:szCs w:val="28"/>
          <w:lang w:eastAsia="zh-CN"/>
        </w:rPr>
        <w:t xml:space="preserve"> с.Большие Березники  и с. Марьяновка.</w:t>
      </w:r>
    </w:p>
    <w:p w:rsidR="00E100AE" w:rsidRDefault="00E100AE" w:rsidP="004A61B6">
      <w:pPr>
        <w:spacing w:after="0" w:line="360" w:lineRule="auto"/>
        <w:ind w:firstLine="567"/>
        <w:jc w:val="both"/>
        <w:rPr>
          <w:rFonts w:ascii="Times New Roman" w:eastAsia="Times New Roman" w:hAnsi="Times New Roman"/>
          <w:sz w:val="28"/>
          <w:szCs w:val="28"/>
          <w:lang w:eastAsia="ru-RU"/>
        </w:rPr>
      </w:pPr>
      <w:r>
        <w:rPr>
          <w:rFonts w:ascii="Times New Roman" w:hAnsi="Times New Roman"/>
          <w:sz w:val="28"/>
          <w:szCs w:val="28"/>
        </w:rPr>
        <w:t xml:space="preserve">    В состав Большеберезниковского муниципального района входят </w:t>
      </w:r>
      <w:r w:rsidRPr="0064443C">
        <w:rPr>
          <w:rFonts w:ascii="Times New Roman" w:hAnsi="Times New Roman"/>
          <w:sz w:val="28"/>
          <w:szCs w:val="28"/>
        </w:rPr>
        <w:t>1</w:t>
      </w:r>
      <w:r>
        <w:rPr>
          <w:rFonts w:ascii="Times New Roman" w:hAnsi="Times New Roman"/>
          <w:sz w:val="28"/>
          <w:szCs w:val="28"/>
        </w:rPr>
        <w:t>5</w:t>
      </w:r>
      <w:r w:rsidRPr="0064443C">
        <w:rPr>
          <w:rFonts w:ascii="Times New Roman" w:hAnsi="Times New Roman"/>
          <w:sz w:val="28"/>
          <w:szCs w:val="28"/>
        </w:rPr>
        <w:t xml:space="preserve"> сельских поселений</w:t>
      </w:r>
      <w:r>
        <w:rPr>
          <w:rFonts w:ascii="Times New Roman" w:hAnsi="Times New Roman"/>
          <w:sz w:val="28"/>
          <w:szCs w:val="28"/>
        </w:rPr>
        <w:t>,</w:t>
      </w:r>
      <w:r w:rsidRPr="0064443C">
        <w:rPr>
          <w:rFonts w:ascii="Times New Roman" w:hAnsi="Times New Roman"/>
          <w:sz w:val="28"/>
          <w:szCs w:val="28"/>
        </w:rPr>
        <w:t xml:space="preserve">  3</w:t>
      </w:r>
      <w:r w:rsidR="00122EBA">
        <w:rPr>
          <w:rFonts w:ascii="Times New Roman" w:hAnsi="Times New Roman"/>
          <w:sz w:val="28"/>
          <w:szCs w:val="28"/>
        </w:rPr>
        <w:t>5</w:t>
      </w:r>
      <w:r w:rsidRPr="0064443C">
        <w:rPr>
          <w:rFonts w:ascii="Times New Roman" w:hAnsi="Times New Roman"/>
          <w:sz w:val="28"/>
          <w:szCs w:val="28"/>
        </w:rPr>
        <w:t xml:space="preserve"> населенны</w:t>
      </w:r>
      <w:r>
        <w:rPr>
          <w:rFonts w:ascii="Times New Roman" w:hAnsi="Times New Roman"/>
          <w:sz w:val="28"/>
          <w:szCs w:val="28"/>
        </w:rPr>
        <w:t>х</w:t>
      </w:r>
      <w:r w:rsidRPr="0064443C">
        <w:rPr>
          <w:rFonts w:ascii="Times New Roman" w:hAnsi="Times New Roman"/>
          <w:sz w:val="28"/>
          <w:szCs w:val="28"/>
        </w:rPr>
        <w:t xml:space="preserve"> пункт</w:t>
      </w:r>
      <w:r>
        <w:rPr>
          <w:rFonts w:ascii="Times New Roman" w:hAnsi="Times New Roman"/>
          <w:sz w:val="28"/>
          <w:szCs w:val="28"/>
        </w:rPr>
        <w:t>а</w:t>
      </w:r>
      <w:r w:rsidRPr="0064443C">
        <w:rPr>
          <w:rFonts w:ascii="Times New Roman" w:hAnsi="Times New Roman"/>
          <w:sz w:val="28"/>
          <w:szCs w:val="28"/>
        </w:rPr>
        <w:t>.</w:t>
      </w:r>
      <w:r>
        <w:rPr>
          <w:rFonts w:ascii="Times New Roman" w:hAnsi="Times New Roman"/>
          <w:sz w:val="28"/>
          <w:szCs w:val="28"/>
        </w:rPr>
        <w:t xml:space="preserve">  </w:t>
      </w:r>
    </w:p>
    <w:p w:rsidR="004A61B6" w:rsidRPr="005E0A49" w:rsidRDefault="004A61B6" w:rsidP="004A61B6">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Поселения   </w:t>
      </w:r>
      <w:r>
        <w:rPr>
          <w:rFonts w:ascii="Times New Roman" w:eastAsia="TimesNewRomanPSMT" w:hAnsi="Times New Roman"/>
          <w:sz w:val="28"/>
          <w:szCs w:val="28"/>
          <w:lang w:eastAsia="zh-CN"/>
        </w:rPr>
        <w:t>Большеберезниковского  муниципального</w:t>
      </w:r>
      <w:r w:rsidRPr="005E0A49">
        <w:rPr>
          <w:rFonts w:ascii="Times New Roman" w:eastAsiaTheme="minorEastAsia" w:hAnsi="Times New Roman"/>
          <w:sz w:val="28"/>
          <w:szCs w:val="28"/>
          <w:lang w:eastAsia="zh-CN"/>
        </w:rPr>
        <w:t xml:space="preserve"> района можно </w:t>
      </w:r>
      <w:r>
        <w:rPr>
          <w:rFonts w:ascii="Times New Roman" w:eastAsiaTheme="minorEastAsia" w:hAnsi="Times New Roman"/>
          <w:sz w:val="28"/>
          <w:szCs w:val="28"/>
          <w:lang w:eastAsia="zh-CN"/>
        </w:rPr>
        <w:t xml:space="preserve">разбить на </w:t>
      </w:r>
      <w:r w:rsidRPr="005E0A49">
        <w:rPr>
          <w:rFonts w:ascii="Times New Roman" w:eastAsiaTheme="minorEastAsia" w:hAnsi="Times New Roman"/>
          <w:sz w:val="28"/>
          <w:szCs w:val="28"/>
          <w:lang w:eastAsia="zh-CN"/>
        </w:rPr>
        <w:t>три групп</w:t>
      </w:r>
      <w:r>
        <w:rPr>
          <w:rFonts w:ascii="Times New Roman" w:eastAsiaTheme="minorEastAsia" w:hAnsi="Times New Roman"/>
          <w:sz w:val="28"/>
          <w:szCs w:val="28"/>
          <w:lang w:eastAsia="zh-CN"/>
        </w:rPr>
        <w:t>ы</w:t>
      </w:r>
      <w:r w:rsidRPr="005E0A49">
        <w:rPr>
          <w:rFonts w:ascii="Times New Roman" w:eastAsiaTheme="minorEastAsia" w:hAnsi="Times New Roman"/>
          <w:sz w:val="28"/>
          <w:szCs w:val="28"/>
          <w:lang w:eastAsia="zh-CN"/>
        </w:rPr>
        <w:t>:</w:t>
      </w:r>
    </w:p>
    <w:p w:rsidR="00EB2B97" w:rsidRPr="00EB2B97" w:rsidRDefault="004A61B6" w:rsidP="00EB2B97">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hAnsi="Times New Roman"/>
          <w:sz w:val="28"/>
          <w:szCs w:val="28"/>
        </w:rPr>
        <w:lastRenderedPageBreak/>
        <w:t xml:space="preserve">         </w:t>
      </w:r>
      <w:r w:rsidR="00EB2B97" w:rsidRPr="00EB2B97">
        <w:rPr>
          <w:rFonts w:ascii="Times New Roman" w:eastAsiaTheme="minorEastAsia" w:hAnsi="Times New Roman"/>
          <w:b/>
          <w:bCs/>
          <w:sz w:val="28"/>
          <w:szCs w:val="28"/>
          <w:lang w:eastAsia="zh-CN"/>
        </w:rPr>
        <w:t xml:space="preserve">1. Первая группа </w:t>
      </w:r>
      <w:r w:rsidR="00EB2B97" w:rsidRPr="00EB2B97">
        <w:rPr>
          <w:rFonts w:ascii="Times New Roman" w:eastAsia="TimesNewRomanPSMT" w:hAnsi="Times New Roman"/>
          <w:sz w:val="28"/>
          <w:szCs w:val="28"/>
          <w:lang w:eastAsia="zh-CN"/>
        </w:rPr>
        <w:t xml:space="preserve">– поселения с высокой </w:t>
      </w:r>
      <w:r w:rsidR="00BA08E9">
        <w:rPr>
          <w:rFonts w:ascii="Times New Roman" w:eastAsia="TimesNewRomanPSMT" w:hAnsi="Times New Roman"/>
          <w:sz w:val="28"/>
          <w:szCs w:val="28"/>
          <w:lang w:eastAsia="zh-CN"/>
        </w:rPr>
        <w:t>плотностью</w:t>
      </w:r>
      <w:r w:rsidR="00EB2B97" w:rsidRPr="00EB2B97">
        <w:rPr>
          <w:rFonts w:ascii="Times New Roman" w:eastAsia="TimesNewRomanPSMT" w:hAnsi="Times New Roman"/>
          <w:sz w:val="28"/>
          <w:szCs w:val="28"/>
          <w:lang w:eastAsia="zh-CN"/>
        </w:rPr>
        <w:t xml:space="preserve"> населения,</w:t>
      </w:r>
      <w:r w:rsidR="006C687D">
        <w:rPr>
          <w:rFonts w:ascii="Times New Roman" w:eastAsia="TimesNewRomanPSMT" w:hAnsi="Times New Roman"/>
          <w:sz w:val="28"/>
          <w:szCs w:val="28"/>
          <w:lang w:eastAsia="zh-CN"/>
        </w:rPr>
        <w:t xml:space="preserve"> </w:t>
      </w:r>
      <w:r w:rsidR="00EB2B97" w:rsidRPr="00EB2B97">
        <w:rPr>
          <w:rFonts w:ascii="Times New Roman" w:eastAsia="TimesNewRomanPSMT" w:hAnsi="Times New Roman"/>
          <w:sz w:val="28"/>
          <w:szCs w:val="28"/>
          <w:lang w:eastAsia="zh-CN"/>
        </w:rPr>
        <w:t>выраженной транспортной специализацией, с</w:t>
      </w:r>
      <w:r w:rsidR="006C687D">
        <w:rPr>
          <w:rFonts w:ascii="Times New Roman" w:eastAsia="TimesNewRomanPSMT" w:hAnsi="Times New Roman"/>
          <w:sz w:val="28"/>
          <w:szCs w:val="28"/>
          <w:lang w:eastAsia="zh-CN"/>
        </w:rPr>
        <w:t xml:space="preserve"> </w:t>
      </w:r>
      <w:r w:rsidR="00EB2B97" w:rsidRPr="00EB2B97">
        <w:rPr>
          <w:rFonts w:ascii="Times New Roman" w:eastAsia="TimesNewRomanPSMT" w:hAnsi="Times New Roman"/>
          <w:sz w:val="28"/>
          <w:szCs w:val="28"/>
          <w:lang w:eastAsia="zh-CN"/>
        </w:rPr>
        <w:t>высоким уровнем развития малого и среднего предпринимательства</w:t>
      </w:r>
      <w:r w:rsidR="00EB2B97" w:rsidRPr="00EB2B97">
        <w:rPr>
          <w:rFonts w:ascii="Times New Roman" w:eastAsiaTheme="minorEastAsia" w:hAnsi="Times New Roman"/>
          <w:sz w:val="28"/>
          <w:szCs w:val="28"/>
          <w:lang w:eastAsia="zh-CN"/>
        </w:rPr>
        <w:t>.</w:t>
      </w:r>
    </w:p>
    <w:p w:rsidR="004A61B6" w:rsidRPr="00EB2B97" w:rsidRDefault="006C687D" w:rsidP="006C687D">
      <w:pPr>
        <w:autoSpaceDE w:val="0"/>
        <w:autoSpaceDN w:val="0"/>
        <w:adjustRightInd w:val="0"/>
        <w:spacing w:after="0" w:line="360" w:lineRule="auto"/>
        <w:jc w:val="both"/>
        <w:rPr>
          <w:rFonts w:ascii="Times New Roman" w:hAnsi="Times New Roman"/>
          <w:sz w:val="28"/>
          <w:szCs w:val="28"/>
        </w:rPr>
      </w:pPr>
      <w:r>
        <w:rPr>
          <w:rFonts w:ascii="Times New Roman" w:eastAsia="TimesNewRomanPSMT" w:hAnsi="Times New Roman"/>
          <w:sz w:val="28"/>
          <w:szCs w:val="28"/>
          <w:lang w:eastAsia="zh-CN"/>
        </w:rPr>
        <w:t xml:space="preserve">       </w:t>
      </w:r>
      <w:r w:rsidR="00EB2B97" w:rsidRPr="00EB2B97">
        <w:rPr>
          <w:rFonts w:ascii="Times New Roman" w:eastAsia="TimesNewRomanPSMT" w:hAnsi="Times New Roman"/>
          <w:sz w:val="28"/>
          <w:szCs w:val="28"/>
          <w:lang w:eastAsia="zh-CN"/>
        </w:rPr>
        <w:t xml:space="preserve">К ним можно отнести районный центр </w:t>
      </w:r>
      <w:r>
        <w:rPr>
          <w:rFonts w:ascii="Times New Roman" w:eastAsia="TimesNewRomanPSMT" w:hAnsi="Times New Roman"/>
          <w:sz w:val="28"/>
          <w:szCs w:val="28"/>
          <w:lang w:eastAsia="zh-CN"/>
        </w:rPr>
        <w:t>с.Большие Березники и Марьяновское сельское поселение, в которых</w:t>
      </w:r>
      <w:r w:rsidRPr="00EB2B97">
        <w:rPr>
          <w:rFonts w:ascii="Times New Roman" w:eastAsia="TimesNewRomanPSMT" w:hAnsi="Times New Roman"/>
          <w:sz w:val="28"/>
          <w:szCs w:val="28"/>
          <w:lang w:eastAsia="zh-CN"/>
        </w:rPr>
        <w:t xml:space="preserve"> </w:t>
      </w:r>
      <w:r w:rsidR="00EB2B97" w:rsidRPr="00EB2B97">
        <w:rPr>
          <w:rFonts w:ascii="Times New Roman" w:eastAsia="TimesNewRomanPSMT" w:hAnsi="Times New Roman"/>
          <w:sz w:val="28"/>
          <w:szCs w:val="28"/>
          <w:lang w:eastAsia="zh-CN"/>
        </w:rPr>
        <w:t xml:space="preserve">сосредоточено </w:t>
      </w:r>
      <w:r>
        <w:rPr>
          <w:rFonts w:ascii="Times New Roman" w:eastAsia="TimesNewRomanPSMT" w:hAnsi="Times New Roman"/>
          <w:sz w:val="28"/>
          <w:szCs w:val="28"/>
          <w:lang w:eastAsia="zh-CN"/>
        </w:rPr>
        <w:t>58</w:t>
      </w:r>
      <w:r w:rsidR="00EB2B97" w:rsidRPr="00EB2B97">
        <w:rPr>
          <w:rFonts w:ascii="Times New Roman" w:eastAsiaTheme="minorEastAsia" w:hAnsi="Times New Roman"/>
          <w:sz w:val="28"/>
          <w:szCs w:val="28"/>
          <w:lang w:eastAsia="zh-CN"/>
        </w:rPr>
        <w:t>,0</w:t>
      </w:r>
      <w:r w:rsidR="00EB2B97" w:rsidRPr="00EB2B97">
        <w:rPr>
          <w:rFonts w:ascii="Times New Roman" w:eastAsia="TimesNewRomanPSMT" w:hAnsi="Times New Roman"/>
          <w:sz w:val="28"/>
          <w:szCs w:val="28"/>
          <w:lang w:eastAsia="zh-CN"/>
        </w:rPr>
        <w:t>% всех жителей района. В состав данных поселений</w:t>
      </w:r>
      <w:r>
        <w:rPr>
          <w:rFonts w:ascii="Times New Roman" w:eastAsia="TimesNewRomanPSMT" w:hAnsi="Times New Roman"/>
          <w:sz w:val="28"/>
          <w:szCs w:val="28"/>
          <w:lang w:eastAsia="zh-CN"/>
        </w:rPr>
        <w:t xml:space="preserve"> </w:t>
      </w:r>
      <w:r w:rsidR="00EB2B97" w:rsidRPr="00EB2B97">
        <w:rPr>
          <w:rFonts w:ascii="Times New Roman" w:eastAsia="TimesNewRomanPSMT" w:hAnsi="Times New Roman"/>
          <w:sz w:val="28"/>
          <w:szCs w:val="28"/>
          <w:lang w:eastAsia="zh-CN"/>
        </w:rPr>
        <w:t xml:space="preserve">входят </w:t>
      </w:r>
      <w:r>
        <w:rPr>
          <w:rFonts w:ascii="Times New Roman" w:eastAsia="TimesNewRomanPSMT" w:hAnsi="Times New Roman"/>
          <w:sz w:val="28"/>
          <w:szCs w:val="28"/>
          <w:lang w:eastAsia="zh-CN"/>
        </w:rPr>
        <w:t>7</w:t>
      </w:r>
      <w:r w:rsidR="00EB2B97" w:rsidRPr="00EB2B97">
        <w:rPr>
          <w:rFonts w:ascii="Times New Roman" w:eastAsiaTheme="minorEastAsia" w:hAnsi="Times New Roman"/>
          <w:sz w:val="28"/>
          <w:szCs w:val="28"/>
          <w:lang w:eastAsia="zh-CN"/>
        </w:rPr>
        <w:t xml:space="preserve"> </w:t>
      </w:r>
      <w:r w:rsidR="00EB2B97" w:rsidRPr="00EB2B97">
        <w:rPr>
          <w:rFonts w:ascii="Times New Roman" w:eastAsia="TimesNewRomanPSMT" w:hAnsi="Times New Roman"/>
          <w:sz w:val="28"/>
          <w:szCs w:val="28"/>
          <w:lang w:eastAsia="zh-CN"/>
        </w:rPr>
        <w:t>населенных пункта</w:t>
      </w:r>
      <w:r w:rsidR="00EB2B97" w:rsidRPr="00EB2B97">
        <w:rPr>
          <w:rFonts w:ascii="Times New Roman" w:eastAsiaTheme="minorEastAsia" w:hAnsi="Times New Roman"/>
          <w:sz w:val="28"/>
          <w:szCs w:val="28"/>
          <w:lang w:eastAsia="zh-CN"/>
        </w:rPr>
        <w:t>(</w:t>
      </w:r>
      <w:r>
        <w:rPr>
          <w:rFonts w:ascii="Times New Roman" w:eastAsiaTheme="minorEastAsia" w:hAnsi="Times New Roman"/>
          <w:sz w:val="28"/>
          <w:szCs w:val="28"/>
          <w:lang w:eastAsia="zh-CN"/>
        </w:rPr>
        <w:t>21</w:t>
      </w:r>
      <w:r w:rsidR="00EB2B97" w:rsidRPr="00EB2B97">
        <w:rPr>
          <w:rFonts w:ascii="Times New Roman" w:eastAsia="TimesNewRomanPSMT" w:hAnsi="Times New Roman"/>
          <w:sz w:val="28"/>
          <w:szCs w:val="28"/>
          <w:lang w:eastAsia="zh-CN"/>
        </w:rPr>
        <w:t>% от всех населенных пунктов района).</w:t>
      </w:r>
    </w:p>
    <w:p w:rsidR="00E100AE" w:rsidRPr="00675505" w:rsidRDefault="00E100AE" w:rsidP="00675505">
      <w:pPr>
        <w:spacing w:after="0" w:line="360" w:lineRule="auto"/>
        <w:jc w:val="both"/>
        <w:rPr>
          <w:rFonts w:ascii="Times New Roman" w:hAnsi="Times New Roman"/>
          <w:spacing w:val="-6"/>
          <w:sz w:val="28"/>
          <w:szCs w:val="28"/>
        </w:rPr>
      </w:pPr>
      <w:r w:rsidRPr="00675505">
        <w:rPr>
          <w:rFonts w:ascii="Times New Roman" w:hAnsi="Times New Roman"/>
          <w:sz w:val="28"/>
          <w:szCs w:val="28"/>
        </w:rPr>
        <w:t xml:space="preserve">      </w:t>
      </w:r>
      <w:r w:rsidRPr="00675505">
        <w:rPr>
          <w:rFonts w:ascii="Times New Roman" w:hAnsi="Times New Roman"/>
          <w:spacing w:val="-6"/>
          <w:sz w:val="28"/>
          <w:szCs w:val="28"/>
          <w:u w:val="single"/>
        </w:rPr>
        <w:t>Большеберезниковское  сельское  поселение</w:t>
      </w:r>
      <w:r w:rsidRPr="00675505">
        <w:rPr>
          <w:rFonts w:ascii="Times New Roman" w:hAnsi="Times New Roman"/>
          <w:spacing w:val="-6"/>
          <w:sz w:val="28"/>
          <w:szCs w:val="28"/>
        </w:rPr>
        <w:t xml:space="preserve">  </w:t>
      </w:r>
    </w:p>
    <w:p w:rsidR="00675505" w:rsidRPr="00675505" w:rsidRDefault="00675505" w:rsidP="00675505">
      <w:pPr>
        <w:autoSpaceDE w:val="0"/>
        <w:autoSpaceDN w:val="0"/>
        <w:adjustRightInd w:val="0"/>
        <w:spacing w:after="0" w:line="360" w:lineRule="auto"/>
        <w:jc w:val="both"/>
        <w:rPr>
          <w:rFonts w:ascii="Times New Roman" w:hAnsi="Times New Roman"/>
          <w:spacing w:val="-6"/>
          <w:sz w:val="28"/>
          <w:szCs w:val="28"/>
        </w:rPr>
      </w:pPr>
      <w:r>
        <w:rPr>
          <w:rFonts w:ascii="Times New Roman" w:hAnsi="Times New Roman"/>
          <w:sz w:val="28"/>
          <w:szCs w:val="28"/>
        </w:rPr>
        <w:t xml:space="preserve">     </w:t>
      </w:r>
      <w:r w:rsidRPr="00675505">
        <w:rPr>
          <w:rFonts w:ascii="Times New Roman" w:hAnsi="Times New Roman"/>
          <w:sz w:val="28"/>
          <w:szCs w:val="28"/>
        </w:rPr>
        <w:t>А</w:t>
      </w:r>
      <w:r w:rsidR="00E100AE" w:rsidRPr="00675505">
        <w:rPr>
          <w:rFonts w:ascii="Times New Roman" w:hAnsi="Times New Roman"/>
          <w:sz w:val="28"/>
          <w:szCs w:val="28"/>
        </w:rPr>
        <w:t>дминистративный центр – с. Большие Березники</w:t>
      </w:r>
      <w:r w:rsidRPr="00675505">
        <w:rPr>
          <w:rFonts w:ascii="Times New Roman" w:hAnsi="Times New Roman"/>
          <w:sz w:val="28"/>
          <w:szCs w:val="28"/>
        </w:rPr>
        <w:t>. Поселение</w:t>
      </w:r>
      <w:r w:rsidR="00E100AE" w:rsidRPr="00675505">
        <w:rPr>
          <w:rFonts w:ascii="Times New Roman" w:hAnsi="Times New Roman"/>
          <w:sz w:val="28"/>
          <w:szCs w:val="28"/>
        </w:rPr>
        <w:t xml:space="preserve">  расположен</w:t>
      </w:r>
      <w:r w:rsidRPr="00675505">
        <w:rPr>
          <w:rFonts w:ascii="Times New Roman" w:hAnsi="Times New Roman"/>
          <w:sz w:val="28"/>
          <w:szCs w:val="28"/>
        </w:rPr>
        <w:t>о</w:t>
      </w:r>
      <w:r w:rsidR="00E100AE" w:rsidRPr="00675505">
        <w:rPr>
          <w:rFonts w:ascii="Times New Roman" w:hAnsi="Times New Roman"/>
          <w:sz w:val="28"/>
          <w:szCs w:val="28"/>
        </w:rPr>
        <w:t xml:space="preserve"> на </w:t>
      </w:r>
      <w:hyperlink r:id="rId37" w:tooltip="Большая Кша" w:history="1">
        <w:r w:rsidR="00E100AE" w:rsidRPr="00675505">
          <w:rPr>
            <w:rStyle w:val="ae"/>
            <w:rFonts w:ascii="Times New Roman" w:hAnsi="Times New Roman"/>
            <w:color w:val="auto"/>
            <w:sz w:val="28"/>
            <w:szCs w:val="28"/>
            <w:u w:val="none"/>
          </w:rPr>
          <w:t>реке Большая Кша</w:t>
        </w:r>
      </w:hyperlink>
      <w:r w:rsidR="00E100AE" w:rsidRPr="00675505">
        <w:rPr>
          <w:rFonts w:ascii="Times New Roman" w:hAnsi="Times New Roman"/>
          <w:sz w:val="28"/>
          <w:szCs w:val="28"/>
        </w:rPr>
        <w:t xml:space="preserve"> при её впадении в реку  </w:t>
      </w:r>
      <w:hyperlink r:id="rId38" w:tooltip="Сура (приток Волги)" w:history="1">
        <w:r w:rsidR="00E100AE" w:rsidRPr="00675505">
          <w:rPr>
            <w:rStyle w:val="ae"/>
            <w:rFonts w:ascii="Times New Roman" w:hAnsi="Times New Roman"/>
            <w:color w:val="auto"/>
            <w:sz w:val="28"/>
            <w:szCs w:val="28"/>
            <w:u w:val="none"/>
          </w:rPr>
          <w:t>Сур</w:t>
        </w:r>
      </w:hyperlink>
      <w:r w:rsidR="00122EBA">
        <w:t>а</w:t>
      </w:r>
      <w:r w:rsidR="00E100AE" w:rsidRPr="00675505">
        <w:rPr>
          <w:rFonts w:ascii="Times New Roman" w:hAnsi="Times New Roman"/>
          <w:sz w:val="28"/>
          <w:szCs w:val="28"/>
        </w:rPr>
        <w:t xml:space="preserve">, в 58 км от Саранска, с которым соединено автотрассой, и в 30 км от железнодорожной станции  Чамзинка. </w:t>
      </w:r>
      <w:r>
        <w:rPr>
          <w:rFonts w:ascii="Times New Roman" w:hAnsi="Times New Roman"/>
          <w:sz w:val="28"/>
          <w:szCs w:val="28"/>
        </w:rPr>
        <w:t xml:space="preserve"> </w:t>
      </w:r>
      <w:r w:rsidRPr="00675505">
        <w:rPr>
          <w:rFonts w:ascii="Times New Roman" w:eastAsia="TimesNewRomanPSMT" w:hAnsi="Times New Roman"/>
          <w:sz w:val="28"/>
          <w:szCs w:val="28"/>
          <w:lang w:eastAsia="zh-CN"/>
        </w:rPr>
        <w:t>Здесь хорошо развит рыночный сектор</w:t>
      </w:r>
      <w:r>
        <w:rPr>
          <w:rFonts w:ascii="Times New Roman" w:hAnsi="Times New Roman"/>
          <w:spacing w:val="-6"/>
          <w:sz w:val="28"/>
          <w:szCs w:val="28"/>
        </w:rPr>
        <w:t xml:space="preserve">. Кроме того на территории райцентра расположено ООО </w:t>
      </w:r>
      <w:r w:rsidR="00261C37">
        <w:rPr>
          <w:rFonts w:ascii="Times New Roman" w:hAnsi="Times New Roman"/>
          <w:spacing w:val="-6"/>
          <w:sz w:val="28"/>
          <w:szCs w:val="28"/>
        </w:rPr>
        <w:t>«Большеберезниковский хлебозавод» по производству кондитерских изделий .</w:t>
      </w:r>
    </w:p>
    <w:p w:rsidR="00E100AE" w:rsidRDefault="00261C37" w:rsidP="00675505">
      <w:pPr>
        <w:spacing w:after="0" w:line="360" w:lineRule="auto"/>
        <w:jc w:val="both"/>
        <w:rPr>
          <w:rFonts w:ascii="Times New Roman" w:hAnsi="Times New Roman"/>
          <w:sz w:val="28"/>
          <w:szCs w:val="28"/>
        </w:rPr>
      </w:pPr>
      <w:r>
        <w:rPr>
          <w:rFonts w:ascii="Times New Roman" w:hAnsi="Times New Roman"/>
          <w:spacing w:val="-6"/>
          <w:sz w:val="28"/>
          <w:szCs w:val="28"/>
        </w:rPr>
        <w:t xml:space="preserve">      </w:t>
      </w:r>
      <w:r w:rsidR="00E100AE" w:rsidRPr="00675505">
        <w:rPr>
          <w:rFonts w:ascii="Times New Roman" w:hAnsi="Times New Roman"/>
          <w:spacing w:val="-6"/>
          <w:sz w:val="28"/>
          <w:szCs w:val="28"/>
        </w:rPr>
        <w:t xml:space="preserve">Село Большие Березники </w:t>
      </w:r>
      <w:r w:rsidR="00E100AE" w:rsidRPr="00675505">
        <w:rPr>
          <w:rFonts w:ascii="Times New Roman" w:hAnsi="Times New Roman"/>
          <w:sz w:val="28"/>
          <w:szCs w:val="28"/>
        </w:rPr>
        <w:t>выполняет функции административно-территориального, промышленного, делового и культурного центра, имеет наиболее развитую социальную инфраструктуру, обладает демографическим потенциалом, в связи с чем, играет определяющую роль в социально-экономическом  развитии Большеберезниковского муниципального  района.</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 xml:space="preserve">Поэтому для </w:t>
      </w:r>
      <w:r>
        <w:rPr>
          <w:rFonts w:ascii="Times New Roman" w:eastAsia="TimesNewRomanPSMT" w:hAnsi="Times New Roman"/>
          <w:sz w:val="28"/>
          <w:szCs w:val="28"/>
          <w:lang w:eastAsia="zh-CN"/>
        </w:rPr>
        <w:t xml:space="preserve">Большеберезниковского сельского поселения </w:t>
      </w:r>
      <w:r w:rsidRPr="003B438E">
        <w:rPr>
          <w:rFonts w:ascii="Times New Roman" w:eastAsia="TimesNewRomanPSMT" w:hAnsi="Times New Roman"/>
          <w:sz w:val="28"/>
          <w:szCs w:val="28"/>
          <w:lang w:eastAsia="zh-CN"/>
        </w:rPr>
        <w:t>перспективным</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направлением развития экономики и социальной сферы является сохранение</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и упрочнение существующей специализации, развитие бюджетной сферы</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 xml:space="preserve"> и всемерная поддержка развития малого и среднего</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предпринимательства.</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EC4A90">
        <w:rPr>
          <w:rFonts w:ascii="Times New Roman" w:eastAsia="TimesNewRomanPSMT" w:hAnsi="Times New Roman"/>
          <w:sz w:val="28"/>
          <w:szCs w:val="28"/>
          <w:lang w:eastAsia="zh-CN"/>
        </w:rPr>
        <w:t>«Точками роста»</w:t>
      </w:r>
      <w:r w:rsidRPr="003B438E">
        <w:rPr>
          <w:rFonts w:ascii="Times New Roman" w:eastAsia="TimesNewRomanPSMT" w:hAnsi="Times New Roman"/>
          <w:sz w:val="28"/>
          <w:szCs w:val="28"/>
          <w:lang w:eastAsia="zh-CN"/>
        </w:rPr>
        <w:t xml:space="preserve"> для поселения в ближайшей</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перспективе станет:</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Pr="003B438E">
        <w:rPr>
          <w:rFonts w:ascii="Times New Roman" w:eastAsia="TimesNewRomanPSMT" w:hAnsi="Times New Roman"/>
          <w:sz w:val="28"/>
          <w:szCs w:val="28"/>
          <w:lang w:eastAsia="zh-CN"/>
        </w:rPr>
        <w:t>развитие малого и среднего предпринимательства в сфере</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обрабатывающих производств (производства хлеба и хлебобулочной</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продукции, производство молочной продукции, производство строительных</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материалов,</w:t>
      </w:r>
      <w:r>
        <w:rPr>
          <w:rFonts w:ascii="Times New Roman" w:eastAsia="TimesNewRomanPSMT" w:hAnsi="Times New Roman"/>
          <w:sz w:val="28"/>
          <w:szCs w:val="28"/>
          <w:lang w:eastAsia="zh-CN"/>
        </w:rPr>
        <w:t xml:space="preserve"> мясных полуфабрикатов</w:t>
      </w:r>
      <w:r w:rsidRPr="003B438E">
        <w:rPr>
          <w:rFonts w:ascii="Times New Roman" w:eastAsia="TimesNewRomanPSMT" w:hAnsi="Times New Roman"/>
          <w:sz w:val="28"/>
          <w:szCs w:val="28"/>
          <w:lang w:eastAsia="zh-CN"/>
        </w:rPr>
        <w:t>);</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лесопереработка;</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lastRenderedPageBreak/>
        <w:t xml:space="preserve">      -</w:t>
      </w:r>
      <w:r w:rsidRPr="003B438E">
        <w:rPr>
          <w:rFonts w:ascii="Times New Roman" w:eastAsia="TimesNewRomanPSMT" w:hAnsi="Times New Roman"/>
          <w:sz w:val="28"/>
          <w:szCs w:val="28"/>
          <w:lang w:eastAsia="zh-CN"/>
        </w:rPr>
        <w:t>общественный транспорт;</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жилищное строительство</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оказание платных услуг населению;</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финансовые услуги;</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жилищно-коммунальное хозяйство;</w:t>
      </w:r>
    </w:p>
    <w:p w:rsidR="003B438E" w:rsidRPr="003B438E" w:rsidRDefault="003B438E" w:rsidP="003B438E">
      <w:pPr>
        <w:spacing w:after="0" w:line="360" w:lineRule="auto"/>
        <w:jc w:val="both"/>
        <w:rPr>
          <w:rFonts w:ascii="Times New Roman" w:hAnsi="Times New Roman"/>
          <w:sz w:val="28"/>
          <w:szCs w:val="28"/>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сбор, переработка и утилизация коммунальных отходов</w:t>
      </w:r>
    </w:p>
    <w:p w:rsidR="003B438E" w:rsidRPr="00617A34" w:rsidRDefault="003B438E" w:rsidP="00EC4A90">
      <w:pPr>
        <w:spacing w:before="120" w:after="0" w:line="360" w:lineRule="auto"/>
        <w:ind w:firstLine="142"/>
        <w:jc w:val="both"/>
        <w:rPr>
          <w:rFonts w:ascii="Times New Roman" w:hAnsi="Times New Roman"/>
          <w:b/>
          <w:sz w:val="28"/>
          <w:szCs w:val="28"/>
          <w:u w:val="single"/>
          <w:lang w:eastAsia="ru-RU"/>
        </w:rPr>
      </w:pPr>
      <w:r>
        <w:rPr>
          <w:rFonts w:ascii="Times New Roman" w:hAnsi="Times New Roman"/>
          <w:color w:val="000000"/>
          <w:szCs w:val="24"/>
        </w:rPr>
        <w:t xml:space="preserve">    </w:t>
      </w:r>
      <w:r w:rsidRPr="00617A34">
        <w:rPr>
          <w:rFonts w:ascii="Times New Roman" w:hAnsi="Times New Roman"/>
          <w:color w:val="000000"/>
          <w:sz w:val="28"/>
          <w:szCs w:val="28"/>
          <w:u w:val="single"/>
        </w:rPr>
        <w:t>Марьяновское</w:t>
      </w:r>
      <w:r>
        <w:rPr>
          <w:rFonts w:ascii="Times New Roman" w:hAnsi="Times New Roman"/>
          <w:color w:val="000000"/>
          <w:sz w:val="28"/>
          <w:szCs w:val="28"/>
          <w:u w:val="single"/>
        </w:rPr>
        <w:t xml:space="preserve"> </w:t>
      </w:r>
      <w:r w:rsidRPr="00617A34">
        <w:rPr>
          <w:rFonts w:ascii="Times New Roman" w:hAnsi="Times New Roman"/>
          <w:spacing w:val="-6"/>
          <w:sz w:val="28"/>
          <w:szCs w:val="28"/>
          <w:u w:val="single"/>
        </w:rPr>
        <w:t xml:space="preserve"> </w:t>
      </w:r>
      <w:r w:rsidRPr="009372B8">
        <w:rPr>
          <w:rFonts w:ascii="Times New Roman" w:hAnsi="Times New Roman"/>
          <w:spacing w:val="-6"/>
          <w:sz w:val="28"/>
          <w:szCs w:val="28"/>
          <w:u w:val="single"/>
        </w:rPr>
        <w:t>сельско</w:t>
      </w:r>
      <w:r>
        <w:rPr>
          <w:rFonts w:ascii="Times New Roman" w:hAnsi="Times New Roman"/>
          <w:spacing w:val="-6"/>
          <w:sz w:val="28"/>
          <w:szCs w:val="28"/>
          <w:u w:val="single"/>
        </w:rPr>
        <w:t>е</w:t>
      </w:r>
      <w:r w:rsidRPr="009372B8">
        <w:rPr>
          <w:rFonts w:ascii="Times New Roman" w:hAnsi="Times New Roman"/>
          <w:spacing w:val="-6"/>
          <w:sz w:val="28"/>
          <w:szCs w:val="28"/>
          <w:u w:val="single"/>
        </w:rPr>
        <w:t xml:space="preserve"> </w:t>
      </w:r>
      <w:r>
        <w:rPr>
          <w:rFonts w:ascii="Times New Roman" w:hAnsi="Times New Roman"/>
          <w:spacing w:val="-6"/>
          <w:sz w:val="28"/>
          <w:szCs w:val="28"/>
          <w:u w:val="single"/>
        </w:rPr>
        <w:t xml:space="preserve"> </w:t>
      </w:r>
      <w:r w:rsidRPr="009372B8">
        <w:rPr>
          <w:rFonts w:ascii="Times New Roman" w:hAnsi="Times New Roman"/>
          <w:spacing w:val="-6"/>
          <w:sz w:val="28"/>
          <w:szCs w:val="28"/>
          <w:u w:val="single"/>
        </w:rPr>
        <w:t>поселени</w:t>
      </w:r>
      <w:r>
        <w:rPr>
          <w:rFonts w:ascii="Times New Roman" w:hAnsi="Times New Roman"/>
          <w:spacing w:val="-6"/>
          <w:sz w:val="28"/>
          <w:szCs w:val="28"/>
          <w:u w:val="single"/>
        </w:rPr>
        <w:t>е</w:t>
      </w:r>
      <w:r>
        <w:rPr>
          <w:rFonts w:ascii="Times New Roman" w:hAnsi="Times New Roman"/>
          <w:spacing w:val="-6"/>
          <w:sz w:val="28"/>
          <w:szCs w:val="28"/>
        </w:rPr>
        <w:t xml:space="preserve">  </w:t>
      </w:r>
    </w:p>
    <w:p w:rsidR="003B438E" w:rsidRDefault="003B438E" w:rsidP="00EC4A90">
      <w:pPr>
        <w:spacing w:after="0" w:line="360" w:lineRule="auto"/>
        <w:ind w:firstLine="142"/>
        <w:jc w:val="both"/>
        <w:rPr>
          <w:rFonts w:ascii="Times New Roman" w:hAnsi="Times New Roman"/>
          <w:b/>
          <w:sz w:val="28"/>
          <w:szCs w:val="28"/>
          <w:lang w:eastAsia="ru-RU"/>
        </w:rPr>
      </w:pPr>
      <w:r>
        <w:rPr>
          <w:rFonts w:ascii="Times New Roman" w:hAnsi="Times New Roman"/>
          <w:color w:val="000000"/>
          <w:sz w:val="28"/>
          <w:szCs w:val="28"/>
        </w:rPr>
        <w:t xml:space="preserve">   </w:t>
      </w:r>
      <w:r>
        <w:rPr>
          <w:rFonts w:ascii="Times New Roman" w:eastAsia="Times New Roman" w:hAnsi="Times New Roman"/>
          <w:color w:val="000000" w:themeColor="text1"/>
          <w:sz w:val="28"/>
          <w:szCs w:val="28"/>
          <w:lang w:eastAsia="ru-RU"/>
        </w:rPr>
        <w:t xml:space="preserve">Административный центр поселения – с. Марьяновка. </w:t>
      </w:r>
      <w:r>
        <w:rPr>
          <w:rFonts w:ascii="Times New Roman" w:hAnsi="Times New Roman"/>
          <w:color w:val="000000" w:themeColor="text1"/>
          <w:sz w:val="28"/>
          <w:szCs w:val="28"/>
        </w:rPr>
        <w:t>В состав Марьяновского сельского поселения входят</w:t>
      </w:r>
      <w:r>
        <w:rPr>
          <w:rFonts w:ascii="Times New Roman" w:hAnsi="Times New Roman"/>
          <w:b/>
          <w:color w:val="000000" w:themeColor="text1"/>
          <w:sz w:val="28"/>
          <w:szCs w:val="28"/>
        </w:rPr>
        <w:t xml:space="preserve"> </w:t>
      </w:r>
      <w:r w:rsidRPr="005E3054">
        <w:rPr>
          <w:rFonts w:ascii="Times New Roman" w:hAnsi="Times New Roman"/>
          <w:color w:val="000000" w:themeColor="text1"/>
          <w:sz w:val="28"/>
          <w:szCs w:val="28"/>
        </w:rPr>
        <w:t>3</w:t>
      </w:r>
      <w:r>
        <w:rPr>
          <w:rFonts w:ascii="Times New Roman" w:hAnsi="Times New Roman"/>
          <w:color w:val="000000" w:themeColor="text1"/>
          <w:sz w:val="28"/>
          <w:szCs w:val="28"/>
        </w:rPr>
        <w:t xml:space="preserve"> населенных пункта. По численности населения занимает  2 место в районе.  На территории села функционирует одно промышленное предприятие спиртзавод</w:t>
      </w:r>
      <w:r w:rsidR="008E5E72">
        <w:rPr>
          <w:rFonts w:ascii="Times New Roman" w:hAnsi="Times New Roman"/>
          <w:color w:val="000000" w:themeColor="text1"/>
          <w:sz w:val="28"/>
          <w:szCs w:val="28"/>
        </w:rPr>
        <w:t xml:space="preserve"> Вл.Марьяновский</w:t>
      </w:r>
      <w:r>
        <w:rPr>
          <w:rFonts w:ascii="Times New Roman" w:hAnsi="Times New Roman"/>
          <w:color w:val="000000" w:themeColor="text1"/>
          <w:sz w:val="28"/>
          <w:szCs w:val="28"/>
        </w:rPr>
        <w:t xml:space="preserve">, </w:t>
      </w:r>
      <w:r w:rsidR="008E5E72">
        <w:rPr>
          <w:rFonts w:ascii="Times New Roman" w:hAnsi="Times New Roman"/>
          <w:color w:val="000000" w:themeColor="text1"/>
          <w:sz w:val="28"/>
          <w:szCs w:val="28"/>
        </w:rPr>
        <w:t>в</w:t>
      </w:r>
      <w:r>
        <w:rPr>
          <w:rFonts w:ascii="Times New Roman" w:hAnsi="Times New Roman"/>
          <w:color w:val="000000" w:themeColor="text1"/>
          <w:sz w:val="28"/>
          <w:szCs w:val="28"/>
        </w:rPr>
        <w:t xml:space="preserve"> котором трудятся  99 жителей села; два сельскохозяйственных предприятия – ООО АФ «Заводская», отделение Марьяновское» и КФХ «Полет» в которых трудоустроено  свыше 50 человек; два предприятия по производству полуфабрикатов и  одно предприятие по производству хлебопечения, на которых занято свыше 20 жителей села.  Также имеются два социально важных объекта – средняя школа и детский сад, в которых трудятся 38 жителей села.</w:t>
      </w:r>
    </w:p>
    <w:p w:rsidR="00EC4A90" w:rsidRPr="00EC4A90" w:rsidRDefault="00EC4A90" w:rsidP="00EC4A90">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EC4A90">
        <w:rPr>
          <w:rFonts w:ascii="Times New Roman" w:eastAsia="TimesNewRomanPSMT" w:hAnsi="Times New Roman"/>
          <w:sz w:val="28"/>
          <w:szCs w:val="28"/>
          <w:lang w:eastAsia="zh-CN"/>
        </w:rPr>
        <w:t>«Точками роста» для</w:t>
      </w:r>
      <w:r w:rsidR="008E5E72">
        <w:rPr>
          <w:rFonts w:ascii="Times New Roman" w:eastAsia="TimesNewRomanPSMT" w:hAnsi="Times New Roman"/>
          <w:sz w:val="28"/>
          <w:szCs w:val="28"/>
          <w:lang w:eastAsia="zh-CN"/>
        </w:rPr>
        <w:t xml:space="preserve"> Марьяновского сельского</w:t>
      </w:r>
      <w:r w:rsidRPr="00EC4A90">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 xml:space="preserve">поселения </w:t>
      </w:r>
      <w:r w:rsidRPr="00EC4A90">
        <w:rPr>
          <w:rFonts w:ascii="Times New Roman" w:eastAsia="TimesNewRomanPSMT" w:hAnsi="Times New Roman"/>
          <w:sz w:val="28"/>
          <w:szCs w:val="28"/>
          <w:lang w:eastAsia="zh-CN"/>
        </w:rPr>
        <w:t>несомненно является:</w:t>
      </w:r>
    </w:p>
    <w:p w:rsidR="00EC4A90" w:rsidRPr="00EC4A90" w:rsidRDefault="00EC4A90" w:rsidP="00EC4A90">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2A674E">
        <w:rPr>
          <w:rFonts w:ascii="Times New Roman" w:eastAsia="TimesNewRomanPSMT" w:hAnsi="Times New Roman"/>
          <w:sz w:val="28"/>
          <w:szCs w:val="28"/>
          <w:lang w:eastAsia="zh-CN"/>
        </w:rPr>
        <w:t xml:space="preserve">- </w:t>
      </w:r>
      <w:r w:rsidRPr="00EC4A90">
        <w:rPr>
          <w:rFonts w:ascii="Times New Roman" w:eastAsia="TimesNewRomanPSMT" w:hAnsi="Times New Roman"/>
          <w:sz w:val="28"/>
          <w:szCs w:val="28"/>
          <w:lang w:eastAsia="zh-CN"/>
        </w:rPr>
        <w:t>платные услуги населению;</w:t>
      </w:r>
    </w:p>
    <w:p w:rsidR="00EC4A90" w:rsidRPr="00EC4A90" w:rsidRDefault="002A674E" w:rsidP="00EC4A90">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EC4A90" w:rsidRPr="00EC4A90">
        <w:rPr>
          <w:rFonts w:ascii="Times New Roman" w:eastAsia="TimesNewRomanPSMT" w:hAnsi="Times New Roman"/>
          <w:sz w:val="28"/>
          <w:szCs w:val="28"/>
          <w:lang w:eastAsia="zh-CN"/>
        </w:rPr>
        <w:t>жилищное строительство (малоэтажное);</w:t>
      </w:r>
    </w:p>
    <w:p w:rsidR="003B438E" w:rsidRDefault="002A674E" w:rsidP="00EC4A90">
      <w:pPr>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EC4A90" w:rsidRPr="00EC4A90">
        <w:rPr>
          <w:rFonts w:ascii="Times New Roman" w:eastAsia="TimesNewRomanPSMT" w:hAnsi="Times New Roman"/>
          <w:sz w:val="28"/>
          <w:szCs w:val="28"/>
          <w:lang w:eastAsia="zh-CN"/>
        </w:rPr>
        <w:t>сбо</w:t>
      </w:r>
      <w:r w:rsidR="008E5E72">
        <w:rPr>
          <w:rFonts w:ascii="Times New Roman" w:eastAsia="TimesNewRomanPSMT" w:hAnsi="Times New Roman"/>
          <w:sz w:val="28"/>
          <w:szCs w:val="28"/>
          <w:lang w:eastAsia="zh-CN"/>
        </w:rPr>
        <w:t xml:space="preserve">р, переработка и утилизация бытовых </w:t>
      </w:r>
      <w:r w:rsidR="00EC4A90" w:rsidRPr="00EC4A90">
        <w:rPr>
          <w:rFonts w:ascii="Times New Roman" w:eastAsia="TimesNewRomanPSMT" w:hAnsi="Times New Roman"/>
          <w:sz w:val="28"/>
          <w:szCs w:val="28"/>
          <w:lang w:eastAsia="zh-CN"/>
        </w:rPr>
        <w:t xml:space="preserve"> отходов</w:t>
      </w:r>
    </w:p>
    <w:p w:rsidR="005A1C60" w:rsidRPr="005A1C60" w:rsidRDefault="005A1C60" w:rsidP="005A1C60">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5A1C60">
        <w:rPr>
          <w:rFonts w:ascii="Times New Roman" w:eastAsia="TimesNewRomanPSMT" w:hAnsi="Times New Roman"/>
          <w:sz w:val="28"/>
          <w:szCs w:val="28"/>
          <w:lang w:eastAsia="zh-CN"/>
        </w:rPr>
        <w:t>Таким образом</w:t>
      </w:r>
      <w:r w:rsidR="00200279">
        <w:rPr>
          <w:rFonts w:ascii="Times New Roman" w:eastAsia="TimesNewRomanPSMT" w:hAnsi="Times New Roman"/>
          <w:sz w:val="28"/>
          <w:szCs w:val="28"/>
          <w:lang w:eastAsia="zh-CN"/>
        </w:rPr>
        <w:t>,</w:t>
      </w:r>
      <w:r w:rsidRPr="005A1C60">
        <w:rPr>
          <w:rFonts w:ascii="Times New Roman" w:eastAsia="TimesNewRomanPSMT" w:hAnsi="Times New Roman"/>
          <w:sz w:val="28"/>
          <w:szCs w:val="28"/>
          <w:lang w:eastAsia="zh-CN"/>
        </w:rPr>
        <w:t xml:space="preserve"> </w:t>
      </w:r>
      <w:r w:rsidRPr="005A1C60">
        <w:rPr>
          <w:rFonts w:ascii="Times New Roman" w:eastAsia="TimesNewRomanPSMT" w:hAnsi="Times New Roman"/>
          <w:b/>
          <w:bCs/>
          <w:i/>
          <w:iCs/>
          <w:sz w:val="28"/>
          <w:szCs w:val="28"/>
          <w:lang w:eastAsia="zh-CN"/>
        </w:rPr>
        <w:t>конкурентным преимуществом первой группы</w:t>
      </w:r>
      <w:r>
        <w:rPr>
          <w:rFonts w:ascii="Times New Roman" w:eastAsia="TimesNewRomanPSMT" w:hAnsi="Times New Roman"/>
          <w:b/>
          <w:bCs/>
          <w:i/>
          <w:iCs/>
          <w:sz w:val="28"/>
          <w:szCs w:val="28"/>
          <w:lang w:eastAsia="zh-CN"/>
        </w:rPr>
        <w:t xml:space="preserve"> </w:t>
      </w:r>
      <w:r w:rsidRPr="005A1C60">
        <w:rPr>
          <w:rFonts w:ascii="Times New Roman" w:eastAsia="TimesNewRomanPSMT" w:hAnsi="Times New Roman"/>
          <w:sz w:val="28"/>
          <w:szCs w:val="28"/>
          <w:lang w:eastAsia="zh-CN"/>
        </w:rPr>
        <w:t>поселений района относится расположением на их территории</w:t>
      </w:r>
      <w:r>
        <w:rPr>
          <w:rFonts w:ascii="Times New Roman" w:eastAsia="TimesNewRomanPSMT" w:hAnsi="Times New Roman"/>
          <w:sz w:val="28"/>
          <w:szCs w:val="28"/>
          <w:lang w:eastAsia="zh-CN"/>
        </w:rPr>
        <w:t xml:space="preserve"> предприятий переработки и сельского хозяйства.</w:t>
      </w:r>
    </w:p>
    <w:p w:rsidR="005A1C60" w:rsidRPr="005A1C60" w:rsidRDefault="005A1C60" w:rsidP="005A1C60">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5A1C60">
        <w:rPr>
          <w:rFonts w:ascii="Times New Roman" w:eastAsia="TimesNewRomanPSMT" w:hAnsi="Times New Roman"/>
          <w:sz w:val="28"/>
          <w:szCs w:val="28"/>
          <w:lang w:eastAsia="zh-CN"/>
        </w:rPr>
        <w:t xml:space="preserve">В то же время конкуренция со стороны территорий </w:t>
      </w:r>
      <w:r>
        <w:rPr>
          <w:rFonts w:ascii="Times New Roman" w:eastAsia="TimesNewRomanPSMT" w:hAnsi="Times New Roman"/>
          <w:sz w:val="28"/>
          <w:szCs w:val="28"/>
          <w:lang w:eastAsia="zh-CN"/>
        </w:rPr>
        <w:t>республики</w:t>
      </w:r>
      <w:r w:rsidRPr="005A1C60">
        <w:rPr>
          <w:rFonts w:ascii="Times New Roman" w:eastAsia="TimesNewRomanPSMT" w:hAnsi="Times New Roman"/>
          <w:sz w:val="28"/>
          <w:szCs w:val="28"/>
          <w:lang w:eastAsia="zh-CN"/>
        </w:rPr>
        <w:t>, имеющих</w:t>
      </w:r>
      <w:r>
        <w:rPr>
          <w:rFonts w:ascii="Times New Roman" w:eastAsia="TimesNewRomanPSMT" w:hAnsi="Times New Roman"/>
          <w:sz w:val="28"/>
          <w:szCs w:val="28"/>
          <w:lang w:eastAsia="zh-CN"/>
        </w:rPr>
        <w:t xml:space="preserve"> </w:t>
      </w:r>
      <w:r w:rsidRPr="005A1C60">
        <w:rPr>
          <w:rFonts w:ascii="Times New Roman" w:eastAsia="TimesNewRomanPSMT" w:hAnsi="Times New Roman"/>
          <w:sz w:val="28"/>
          <w:szCs w:val="28"/>
          <w:lang w:eastAsia="zh-CN"/>
        </w:rPr>
        <w:t>сходные ресурсы и производства</w:t>
      </w:r>
      <w:r w:rsidR="00117406">
        <w:rPr>
          <w:rFonts w:ascii="Times New Roman" w:eastAsia="TimesNewRomanPSMT" w:hAnsi="Times New Roman"/>
          <w:sz w:val="28"/>
          <w:szCs w:val="28"/>
          <w:lang w:eastAsia="zh-CN"/>
        </w:rPr>
        <w:t>,</w:t>
      </w:r>
      <w:r w:rsidRPr="005A1C60">
        <w:rPr>
          <w:rFonts w:ascii="Times New Roman" w:eastAsia="TimesNewRomanPSMT" w:hAnsi="Times New Roman"/>
          <w:sz w:val="28"/>
          <w:szCs w:val="28"/>
          <w:lang w:eastAsia="zh-CN"/>
        </w:rPr>
        <w:t xml:space="preserve"> создает </w:t>
      </w:r>
      <w:r w:rsidRPr="005A1C60">
        <w:rPr>
          <w:rFonts w:ascii="Times New Roman" w:eastAsia="TimesNewRomanPSMT" w:hAnsi="Times New Roman"/>
          <w:b/>
          <w:bCs/>
          <w:i/>
          <w:iCs/>
          <w:sz w:val="28"/>
          <w:szCs w:val="28"/>
          <w:lang w:eastAsia="zh-CN"/>
        </w:rPr>
        <w:t xml:space="preserve">риски </w:t>
      </w:r>
      <w:r w:rsidRPr="005A1C60">
        <w:rPr>
          <w:rFonts w:ascii="Times New Roman" w:eastAsia="TimesNewRomanPSMT" w:hAnsi="Times New Roman"/>
          <w:sz w:val="28"/>
          <w:szCs w:val="28"/>
          <w:lang w:eastAsia="zh-CN"/>
        </w:rPr>
        <w:t>в развитии данной группы</w:t>
      </w:r>
      <w:r>
        <w:rPr>
          <w:rFonts w:ascii="Times New Roman" w:eastAsia="TimesNewRomanPSMT" w:hAnsi="Times New Roman"/>
          <w:sz w:val="28"/>
          <w:szCs w:val="28"/>
          <w:lang w:eastAsia="zh-CN"/>
        </w:rPr>
        <w:t xml:space="preserve"> </w:t>
      </w:r>
      <w:r w:rsidRPr="005A1C60">
        <w:rPr>
          <w:rFonts w:ascii="Times New Roman" w:eastAsia="TimesNewRomanPSMT" w:hAnsi="Times New Roman"/>
          <w:sz w:val="28"/>
          <w:szCs w:val="28"/>
          <w:lang w:eastAsia="zh-CN"/>
        </w:rPr>
        <w:t>поселений.</w:t>
      </w:r>
    </w:p>
    <w:p w:rsidR="005A1C60" w:rsidRDefault="00377924" w:rsidP="00377924">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i/>
          <w:iCs/>
          <w:sz w:val="28"/>
          <w:szCs w:val="28"/>
          <w:lang w:eastAsia="zh-CN"/>
        </w:rPr>
        <w:lastRenderedPageBreak/>
        <w:t xml:space="preserve">        </w:t>
      </w:r>
      <w:r w:rsidR="005A1C60" w:rsidRPr="005A1C60">
        <w:rPr>
          <w:rFonts w:ascii="Times New Roman" w:eastAsia="TimesNewRomanPSMT" w:hAnsi="Times New Roman"/>
          <w:b/>
          <w:bCs/>
          <w:i/>
          <w:iCs/>
          <w:sz w:val="28"/>
          <w:szCs w:val="28"/>
          <w:lang w:eastAsia="zh-CN"/>
        </w:rPr>
        <w:t xml:space="preserve">Направления экономического развития первой группы </w:t>
      </w:r>
      <w:r w:rsidR="005A1C60" w:rsidRPr="005A1C60">
        <w:rPr>
          <w:rFonts w:ascii="Times New Roman" w:eastAsia="TimesNewRomanPSMT" w:hAnsi="Times New Roman"/>
          <w:sz w:val="28"/>
          <w:szCs w:val="28"/>
          <w:lang w:eastAsia="zh-CN"/>
        </w:rPr>
        <w:t>поселений</w:t>
      </w:r>
      <w:r>
        <w:rPr>
          <w:rFonts w:ascii="Times New Roman" w:eastAsia="TimesNewRomanPSMT" w:hAnsi="Times New Roman"/>
          <w:sz w:val="28"/>
          <w:szCs w:val="28"/>
          <w:lang w:eastAsia="zh-CN"/>
        </w:rPr>
        <w:t xml:space="preserve"> </w:t>
      </w:r>
      <w:r w:rsidR="005A1C60" w:rsidRPr="005A1C60">
        <w:rPr>
          <w:rFonts w:ascii="Times New Roman" w:eastAsia="TimesNewRomanPSMT" w:hAnsi="Times New Roman"/>
          <w:sz w:val="28"/>
          <w:szCs w:val="28"/>
          <w:lang w:eastAsia="zh-CN"/>
        </w:rPr>
        <w:t>района связаны с модернизацией и развитием</w:t>
      </w:r>
      <w:r>
        <w:rPr>
          <w:rFonts w:ascii="Times New Roman" w:eastAsia="TimesNewRomanPSMT" w:hAnsi="Times New Roman"/>
          <w:sz w:val="28"/>
          <w:szCs w:val="28"/>
          <w:lang w:eastAsia="zh-CN"/>
        </w:rPr>
        <w:t xml:space="preserve"> дорожной сферы</w:t>
      </w:r>
      <w:r w:rsidR="005A1C60" w:rsidRPr="005A1C60">
        <w:rPr>
          <w:rFonts w:ascii="Times New Roman" w:eastAsia="TimesNewRomanPSMT" w:hAnsi="Times New Roman"/>
          <w:sz w:val="28"/>
          <w:szCs w:val="28"/>
          <w:lang w:eastAsia="zh-CN"/>
        </w:rPr>
        <w:t>,</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жилищно-коммунально</w:t>
      </w:r>
      <w:r>
        <w:rPr>
          <w:rFonts w:ascii="Times New Roman" w:eastAsia="TimesNewRomanPSMT" w:hAnsi="Times New Roman"/>
          <w:sz w:val="28"/>
          <w:szCs w:val="28"/>
          <w:lang w:eastAsia="zh-CN"/>
        </w:rPr>
        <w:t>го</w:t>
      </w:r>
      <w:r w:rsidRPr="003B438E">
        <w:rPr>
          <w:rFonts w:ascii="Times New Roman" w:eastAsia="TimesNewRomanPSMT" w:hAnsi="Times New Roman"/>
          <w:sz w:val="28"/>
          <w:szCs w:val="28"/>
          <w:lang w:eastAsia="zh-CN"/>
        </w:rPr>
        <w:t xml:space="preserve"> хозяйств</w:t>
      </w:r>
      <w:r>
        <w:rPr>
          <w:rFonts w:ascii="Times New Roman" w:eastAsia="TimesNewRomanPSMT" w:hAnsi="Times New Roman"/>
          <w:sz w:val="28"/>
          <w:szCs w:val="28"/>
          <w:lang w:eastAsia="zh-CN"/>
        </w:rPr>
        <w:t xml:space="preserve">а, </w:t>
      </w:r>
      <w:r w:rsidR="005A1C60" w:rsidRPr="005A1C60">
        <w:rPr>
          <w:rFonts w:ascii="Times New Roman" w:eastAsia="TimesNewRomanPSMT" w:hAnsi="Times New Roman"/>
          <w:sz w:val="28"/>
          <w:szCs w:val="28"/>
          <w:lang w:eastAsia="zh-CN"/>
        </w:rPr>
        <w:t xml:space="preserve"> активным</w:t>
      </w:r>
      <w:r>
        <w:rPr>
          <w:rFonts w:ascii="Times New Roman" w:eastAsia="TimesNewRomanPSMT" w:hAnsi="Times New Roman"/>
          <w:sz w:val="28"/>
          <w:szCs w:val="28"/>
          <w:lang w:eastAsia="zh-CN"/>
        </w:rPr>
        <w:t xml:space="preserve"> </w:t>
      </w:r>
      <w:r w:rsidR="005A1C60" w:rsidRPr="005A1C60">
        <w:rPr>
          <w:rFonts w:ascii="Times New Roman" w:eastAsia="TimesNewRomanPSMT" w:hAnsi="Times New Roman"/>
          <w:sz w:val="28"/>
          <w:szCs w:val="28"/>
          <w:lang w:eastAsia="zh-CN"/>
        </w:rPr>
        <w:t>развитием малого и среднего предпринимательства и жилищным</w:t>
      </w:r>
      <w:r>
        <w:rPr>
          <w:rFonts w:ascii="Times New Roman" w:eastAsia="TimesNewRomanPSMT" w:hAnsi="Times New Roman"/>
          <w:sz w:val="28"/>
          <w:szCs w:val="28"/>
          <w:lang w:eastAsia="zh-CN"/>
        </w:rPr>
        <w:t xml:space="preserve"> </w:t>
      </w:r>
      <w:r w:rsidR="005A1C60" w:rsidRPr="005A1C60">
        <w:rPr>
          <w:rFonts w:ascii="Times New Roman" w:eastAsia="TimesNewRomanPSMT" w:hAnsi="Times New Roman"/>
          <w:sz w:val="28"/>
          <w:szCs w:val="28"/>
          <w:lang w:eastAsia="zh-CN"/>
        </w:rPr>
        <w:t>строительством</w:t>
      </w:r>
      <w:r>
        <w:rPr>
          <w:rFonts w:ascii="Times New Roman" w:eastAsia="TimesNewRomanPSMT" w:hAnsi="Times New Roman"/>
          <w:sz w:val="28"/>
          <w:szCs w:val="28"/>
          <w:lang w:eastAsia="zh-CN"/>
        </w:rPr>
        <w:t xml:space="preserve"> </w:t>
      </w:r>
      <w:r w:rsidR="005A1C60" w:rsidRPr="005A1C60">
        <w:rPr>
          <w:rFonts w:ascii="Times New Roman" w:eastAsia="TimesNewRomanPSMT" w:hAnsi="Times New Roman"/>
          <w:sz w:val="28"/>
          <w:szCs w:val="28"/>
          <w:lang w:eastAsia="zh-CN"/>
        </w:rPr>
        <w:t>(многоэтажное и малоэтажное).</w:t>
      </w:r>
    </w:p>
    <w:p w:rsidR="005967B7" w:rsidRPr="005967B7" w:rsidRDefault="005967B7" w:rsidP="005967B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heme="minorEastAsia" w:hAnsi="Times New Roman"/>
          <w:b/>
          <w:bCs/>
          <w:sz w:val="28"/>
          <w:szCs w:val="28"/>
          <w:lang w:eastAsia="zh-CN"/>
        </w:rPr>
        <w:t xml:space="preserve">      </w:t>
      </w:r>
      <w:r w:rsidRPr="005967B7">
        <w:rPr>
          <w:rFonts w:ascii="Times New Roman" w:eastAsiaTheme="minorEastAsia" w:hAnsi="Times New Roman"/>
          <w:b/>
          <w:bCs/>
          <w:sz w:val="28"/>
          <w:szCs w:val="28"/>
          <w:lang w:eastAsia="zh-CN"/>
        </w:rPr>
        <w:t xml:space="preserve">2. Вторая группа </w:t>
      </w:r>
      <w:r w:rsidRPr="005967B7">
        <w:rPr>
          <w:rFonts w:ascii="Times New Roman" w:eastAsia="TimesNewRomanPSMT" w:hAnsi="Times New Roman"/>
          <w:sz w:val="28"/>
          <w:szCs w:val="28"/>
          <w:lang w:eastAsia="zh-CN"/>
        </w:rPr>
        <w:t xml:space="preserve">– поселения с </w:t>
      </w:r>
      <w:r>
        <w:rPr>
          <w:rFonts w:ascii="Times New Roman" w:eastAsia="TimesNewRomanPSMT" w:hAnsi="Times New Roman"/>
          <w:sz w:val="28"/>
          <w:szCs w:val="28"/>
          <w:lang w:eastAsia="zh-CN"/>
        </w:rPr>
        <w:t xml:space="preserve">невысокой </w:t>
      </w:r>
      <w:r w:rsidR="00117406">
        <w:rPr>
          <w:rFonts w:ascii="Times New Roman" w:eastAsia="TimesNewRomanPSMT" w:hAnsi="Times New Roman"/>
          <w:sz w:val="28"/>
          <w:szCs w:val="28"/>
          <w:lang w:eastAsia="zh-CN"/>
        </w:rPr>
        <w:t>плотностью</w:t>
      </w:r>
      <w:r w:rsidRPr="005967B7">
        <w:rPr>
          <w:rFonts w:ascii="Times New Roman" w:eastAsia="TimesNewRomanPSMT" w:hAnsi="Times New Roman"/>
          <w:sz w:val="28"/>
          <w:szCs w:val="28"/>
          <w:lang w:eastAsia="zh-CN"/>
        </w:rPr>
        <w:t xml:space="preserve"> населения,</w:t>
      </w:r>
      <w:r>
        <w:rPr>
          <w:rFonts w:ascii="Times New Roman" w:eastAsia="TimesNewRomanPSMT" w:hAnsi="Times New Roman"/>
          <w:sz w:val="28"/>
          <w:szCs w:val="28"/>
          <w:lang w:eastAsia="zh-CN"/>
        </w:rPr>
        <w:t xml:space="preserve"> </w:t>
      </w:r>
      <w:r w:rsidRPr="005967B7">
        <w:rPr>
          <w:rFonts w:ascii="Times New Roman" w:eastAsia="TimesNewRomanPSMT" w:hAnsi="Times New Roman"/>
          <w:sz w:val="28"/>
          <w:szCs w:val="28"/>
          <w:lang w:eastAsia="zh-CN"/>
        </w:rPr>
        <w:t xml:space="preserve">характеризующиеся  выраженной </w:t>
      </w:r>
      <w:r>
        <w:rPr>
          <w:rFonts w:ascii="Times New Roman" w:eastAsia="TimesNewRomanPSMT" w:hAnsi="Times New Roman"/>
          <w:sz w:val="28"/>
          <w:szCs w:val="28"/>
          <w:lang w:eastAsia="zh-CN"/>
        </w:rPr>
        <w:t xml:space="preserve"> </w:t>
      </w:r>
      <w:r w:rsidRPr="005967B7">
        <w:rPr>
          <w:rFonts w:ascii="Times New Roman" w:eastAsia="TimesNewRomanPSMT" w:hAnsi="Times New Roman"/>
          <w:sz w:val="28"/>
          <w:szCs w:val="28"/>
          <w:lang w:eastAsia="zh-CN"/>
        </w:rPr>
        <w:t>сельскохозяйственной</w:t>
      </w:r>
      <w:r>
        <w:rPr>
          <w:rFonts w:ascii="Times New Roman" w:eastAsia="TimesNewRomanPSMT" w:hAnsi="Times New Roman"/>
          <w:sz w:val="28"/>
          <w:szCs w:val="28"/>
          <w:lang w:eastAsia="zh-CN"/>
        </w:rPr>
        <w:t xml:space="preserve"> </w:t>
      </w:r>
      <w:r w:rsidRPr="005967B7">
        <w:rPr>
          <w:rFonts w:ascii="Times New Roman" w:eastAsia="TimesNewRomanPSMT" w:hAnsi="Times New Roman"/>
          <w:sz w:val="28"/>
          <w:szCs w:val="28"/>
          <w:lang w:eastAsia="zh-CN"/>
        </w:rPr>
        <w:t>специализацией</w:t>
      </w:r>
      <w:r>
        <w:rPr>
          <w:rFonts w:ascii="Times New Roman" w:eastAsia="TimesNewRomanPSMT" w:hAnsi="Times New Roman"/>
          <w:sz w:val="28"/>
          <w:szCs w:val="28"/>
          <w:lang w:eastAsia="zh-CN"/>
        </w:rPr>
        <w:t>.</w:t>
      </w:r>
    </w:p>
    <w:p w:rsidR="00CA4839" w:rsidRPr="005967B7" w:rsidRDefault="00CA4839" w:rsidP="00CA4839">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5967B7" w:rsidRPr="005967B7">
        <w:rPr>
          <w:rFonts w:ascii="Times New Roman" w:eastAsia="TimesNewRomanPSMT" w:hAnsi="Times New Roman"/>
          <w:sz w:val="28"/>
          <w:szCs w:val="28"/>
          <w:lang w:eastAsia="zh-CN"/>
        </w:rPr>
        <w:t>К ним можно отнести</w:t>
      </w:r>
      <w:r>
        <w:rPr>
          <w:rFonts w:ascii="Times New Roman" w:eastAsia="TimesNewRomanPSMT" w:hAnsi="Times New Roman"/>
          <w:sz w:val="28"/>
          <w:szCs w:val="28"/>
          <w:lang w:eastAsia="zh-CN"/>
        </w:rPr>
        <w:t xml:space="preserve"> Судосевское,</w:t>
      </w:r>
      <w:r w:rsidR="00F65C7D">
        <w:rPr>
          <w:rFonts w:ascii="Times New Roman" w:eastAsia="TimesNewRomanPSMT" w:hAnsi="Times New Roman"/>
          <w:sz w:val="28"/>
          <w:szCs w:val="28"/>
          <w:lang w:eastAsia="zh-CN"/>
        </w:rPr>
        <w:t xml:space="preserve"> Починковское,</w:t>
      </w:r>
      <w:r>
        <w:rPr>
          <w:rFonts w:ascii="Times New Roman" w:eastAsia="TimesNewRomanPSMT" w:hAnsi="Times New Roman"/>
          <w:sz w:val="28"/>
          <w:szCs w:val="28"/>
          <w:lang w:eastAsia="zh-CN"/>
        </w:rPr>
        <w:t xml:space="preserve"> Тазинское, Шугуровское сельские поселения.</w:t>
      </w:r>
    </w:p>
    <w:p w:rsidR="005967B7" w:rsidRPr="005967B7" w:rsidRDefault="00CA4839" w:rsidP="005967B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5967B7" w:rsidRPr="005967B7">
        <w:rPr>
          <w:rFonts w:ascii="Times New Roman" w:eastAsia="TimesNewRomanPSMT" w:hAnsi="Times New Roman"/>
          <w:sz w:val="28"/>
          <w:szCs w:val="28"/>
          <w:lang w:eastAsia="zh-CN"/>
        </w:rPr>
        <w:t xml:space="preserve">В данных поселениях района сосредоточено </w:t>
      </w:r>
      <w:r w:rsidR="005967B7" w:rsidRPr="005967B7">
        <w:rPr>
          <w:rFonts w:ascii="Times New Roman" w:eastAsiaTheme="minorEastAsia" w:hAnsi="Times New Roman"/>
          <w:sz w:val="28"/>
          <w:szCs w:val="28"/>
          <w:lang w:eastAsia="zh-CN"/>
        </w:rPr>
        <w:t>1</w:t>
      </w:r>
      <w:r>
        <w:rPr>
          <w:rFonts w:ascii="Times New Roman" w:eastAsiaTheme="minorEastAsia" w:hAnsi="Times New Roman"/>
          <w:sz w:val="28"/>
          <w:szCs w:val="28"/>
          <w:lang w:eastAsia="zh-CN"/>
        </w:rPr>
        <w:t>2</w:t>
      </w:r>
      <w:r w:rsidR="005967B7" w:rsidRPr="005967B7">
        <w:rPr>
          <w:rFonts w:ascii="Times New Roman" w:eastAsiaTheme="minorEastAsia" w:hAnsi="Times New Roman"/>
          <w:sz w:val="28"/>
          <w:szCs w:val="28"/>
          <w:lang w:eastAsia="zh-CN"/>
        </w:rPr>
        <w:t>,0%</w:t>
      </w:r>
      <w:r>
        <w:rPr>
          <w:rFonts w:ascii="Times New Roman" w:eastAsiaTheme="minorEastAsia" w:hAnsi="Times New Roman"/>
          <w:sz w:val="28"/>
          <w:szCs w:val="28"/>
          <w:lang w:eastAsia="zh-CN"/>
        </w:rPr>
        <w:t xml:space="preserve"> </w:t>
      </w:r>
      <w:r w:rsidR="005967B7" w:rsidRPr="005967B7">
        <w:rPr>
          <w:rFonts w:ascii="Times New Roman" w:eastAsia="TimesNewRomanPSMT" w:hAnsi="Times New Roman"/>
          <w:sz w:val="28"/>
          <w:szCs w:val="28"/>
          <w:lang w:eastAsia="zh-CN"/>
        </w:rPr>
        <w:t xml:space="preserve">всех жителей района. В состав данных поселений входят </w:t>
      </w:r>
      <w:r>
        <w:rPr>
          <w:rFonts w:ascii="Times New Roman" w:eastAsia="TimesNewRomanPSMT" w:hAnsi="Times New Roman"/>
          <w:sz w:val="28"/>
          <w:szCs w:val="28"/>
          <w:lang w:eastAsia="zh-CN"/>
        </w:rPr>
        <w:t>6</w:t>
      </w:r>
      <w:r w:rsidR="005967B7" w:rsidRPr="005967B7">
        <w:rPr>
          <w:rFonts w:ascii="Times New Roman" w:eastAsiaTheme="minorEastAsia" w:hAnsi="Times New Roman"/>
          <w:sz w:val="28"/>
          <w:szCs w:val="28"/>
          <w:lang w:eastAsia="zh-CN"/>
        </w:rPr>
        <w:t xml:space="preserve"> </w:t>
      </w:r>
      <w:r w:rsidR="005967B7" w:rsidRPr="005967B7">
        <w:rPr>
          <w:rFonts w:ascii="Times New Roman" w:eastAsia="TimesNewRomanPSMT" w:hAnsi="Times New Roman"/>
          <w:sz w:val="28"/>
          <w:szCs w:val="28"/>
          <w:lang w:eastAsia="zh-CN"/>
        </w:rPr>
        <w:t>населенных</w:t>
      </w:r>
      <w:r>
        <w:rPr>
          <w:rFonts w:ascii="Times New Roman" w:eastAsia="TimesNewRomanPSMT" w:hAnsi="Times New Roman"/>
          <w:sz w:val="28"/>
          <w:szCs w:val="28"/>
          <w:lang w:eastAsia="zh-CN"/>
        </w:rPr>
        <w:t xml:space="preserve"> </w:t>
      </w:r>
      <w:r w:rsidR="005967B7" w:rsidRPr="005967B7">
        <w:rPr>
          <w:rFonts w:ascii="Times New Roman" w:eastAsia="TimesNewRomanPSMT" w:hAnsi="Times New Roman"/>
          <w:sz w:val="28"/>
          <w:szCs w:val="28"/>
          <w:lang w:eastAsia="zh-CN"/>
        </w:rPr>
        <w:t xml:space="preserve">пункта </w:t>
      </w:r>
      <w:r w:rsidR="005967B7" w:rsidRPr="005967B7">
        <w:rPr>
          <w:rFonts w:ascii="Times New Roman" w:eastAsiaTheme="minorEastAsia" w:hAnsi="Times New Roman"/>
          <w:sz w:val="28"/>
          <w:szCs w:val="28"/>
          <w:lang w:eastAsia="zh-CN"/>
        </w:rPr>
        <w:t>(1</w:t>
      </w:r>
      <w:r w:rsidR="00FB4337">
        <w:rPr>
          <w:rFonts w:ascii="Times New Roman" w:eastAsiaTheme="minorEastAsia" w:hAnsi="Times New Roman"/>
          <w:sz w:val="28"/>
          <w:szCs w:val="28"/>
          <w:lang w:eastAsia="zh-CN"/>
        </w:rPr>
        <w:t>8,2</w:t>
      </w:r>
      <w:r w:rsidR="005967B7" w:rsidRPr="005967B7">
        <w:rPr>
          <w:rFonts w:ascii="Times New Roman" w:eastAsia="TimesNewRomanPSMT" w:hAnsi="Times New Roman"/>
          <w:sz w:val="28"/>
          <w:szCs w:val="28"/>
          <w:lang w:eastAsia="zh-CN"/>
        </w:rPr>
        <w:t>% от всех населенных пунктов района).</w:t>
      </w:r>
    </w:p>
    <w:p w:rsidR="00FB4337" w:rsidRDefault="00FB4337" w:rsidP="00FB4337">
      <w:pPr>
        <w:spacing w:before="120" w:after="0"/>
        <w:ind w:firstLine="142"/>
        <w:jc w:val="both"/>
        <w:rPr>
          <w:rFonts w:ascii="Times New Roman" w:hAnsi="Times New Roman"/>
          <w:spacing w:val="-6"/>
          <w:sz w:val="28"/>
          <w:szCs w:val="28"/>
        </w:rPr>
      </w:pPr>
      <w:r>
        <w:rPr>
          <w:rFonts w:ascii="Times New Roman" w:hAnsi="Times New Roman"/>
          <w:color w:val="000000"/>
          <w:szCs w:val="24"/>
        </w:rPr>
        <w:t xml:space="preserve">      </w:t>
      </w:r>
      <w:r w:rsidRPr="00311991">
        <w:rPr>
          <w:rFonts w:ascii="Times New Roman" w:hAnsi="Times New Roman"/>
          <w:color w:val="000000"/>
          <w:sz w:val="28"/>
          <w:szCs w:val="28"/>
          <w:u w:val="single"/>
        </w:rPr>
        <w:t>Судосевское</w:t>
      </w:r>
      <w:r w:rsidRPr="00311991">
        <w:rPr>
          <w:rFonts w:ascii="Times New Roman" w:hAnsi="Times New Roman"/>
          <w:spacing w:val="-6"/>
          <w:sz w:val="28"/>
          <w:szCs w:val="28"/>
          <w:u w:val="single"/>
        </w:rPr>
        <w:t xml:space="preserve"> </w:t>
      </w:r>
      <w:r w:rsidRPr="009372B8">
        <w:rPr>
          <w:rFonts w:ascii="Times New Roman" w:hAnsi="Times New Roman"/>
          <w:spacing w:val="-6"/>
          <w:sz w:val="28"/>
          <w:szCs w:val="28"/>
          <w:u w:val="single"/>
        </w:rPr>
        <w:t>сельско</w:t>
      </w:r>
      <w:r>
        <w:rPr>
          <w:rFonts w:ascii="Times New Roman" w:hAnsi="Times New Roman"/>
          <w:spacing w:val="-6"/>
          <w:sz w:val="28"/>
          <w:szCs w:val="28"/>
          <w:u w:val="single"/>
        </w:rPr>
        <w:t>е</w:t>
      </w:r>
      <w:r w:rsidRPr="009372B8">
        <w:rPr>
          <w:rFonts w:ascii="Times New Roman" w:hAnsi="Times New Roman"/>
          <w:spacing w:val="-6"/>
          <w:sz w:val="28"/>
          <w:szCs w:val="28"/>
          <w:u w:val="single"/>
        </w:rPr>
        <w:t xml:space="preserve"> </w:t>
      </w:r>
      <w:r>
        <w:rPr>
          <w:rFonts w:ascii="Times New Roman" w:hAnsi="Times New Roman"/>
          <w:spacing w:val="-6"/>
          <w:sz w:val="28"/>
          <w:szCs w:val="28"/>
          <w:u w:val="single"/>
        </w:rPr>
        <w:t xml:space="preserve"> </w:t>
      </w:r>
      <w:r w:rsidRPr="009372B8">
        <w:rPr>
          <w:rFonts w:ascii="Times New Roman" w:hAnsi="Times New Roman"/>
          <w:spacing w:val="-6"/>
          <w:sz w:val="28"/>
          <w:szCs w:val="28"/>
          <w:u w:val="single"/>
        </w:rPr>
        <w:t>поселени</w:t>
      </w:r>
      <w:r>
        <w:rPr>
          <w:rFonts w:ascii="Times New Roman" w:hAnsi="Times New Roman"/>
          <w:spacing w:val="-6"/>
          <w:sz w:val="28"/>
          <w:szCs w:val="28"/>
          <w:u w:val="single"/>
        </w:rPr>
        <w:t>е</w:t>
      </w:r>
      <w:r>
        <w:rPr>
          <w:rFonts w:ascii="Times New Roman" w:hAnsi="Times New Roman"/>
          <w:spacing w:val="-6"/>
          <w:sz w:val="28"/>
          <w:szCs w:val="28"/>
        </w:rPr>
        <w:t xml:space="preserve">  </w:t>
      </w:r>
    </w:p>
    <w:p w:rsidR="00FB4337" w:rsidRDefault="00FB4337" w:rsidP="00FB4337">
      <w:pPr>
        <w:autoSpaceDE w:val="0"/>
        <w:autoSpaceDN w:val="0"/>
        <w:adjustRightInd w:val="0"/>
        <w:spacing w:after="0" w:line="360" w:lineRule="auto"/>
        <w:jc w:val="both"/>
        <w:rPr>
          <w:rFonts w:ascii="Times New Roman" w:hAnsi="Times New Roman"/>
          <w:sz w:val="28"/>
          <w:szCs w:val="28"/>
        </w:rPr>
      </w:pPr>
      <w:r w:rsidRPr="00FB4337">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 xml:space="preserve">   </w:t>
      </w:r>
      <w:r w:rsidRPr="00FB4337">
        <w:rPr>
          <w:rFonts w:ascii="Times New Roman" w:eastAsia="Times New Roman" w:hAnsi="Times New Roman"/>
          <w:color w:val="000000" w:themeColor="text1"/>
          <w:sz w:val="28"/>
          <w:szCs w:val="28"/>
          <w:lang w:eastAsia="ru-RU"/>
        </w:rPr>
        <w:t xml:space="preserve"> Судосевское сельское поселение </w:t>
      </w:r>
      <w:r w:rsidRPr="00FB4337">
        <w:rPr>
          <w:rFonts w:ascii="Times New Roman" w:eastAsia="TimesNewRomanPSMT" w:hAnsi="Times New Roman"/>
          <w:sz w:val="28"/>
          <w:szCs w:val="28"/>
          <w:lang w:eastAsia="zh-CN"/>
        </w:rPr>
        <w:t>является одним из самых важных звеньев</w:t>
      </w:r>
      <w:r>
        <w:rPr>
          <w:rFonts w:ascii="Times New Roman" w:eastAsia="TimesNewRomanPSMT" w:hAnsi="Times New Roman"/>
          <w:sz w:val="28"/>
          <w:szCs w:val="28"/>
          <w:lang w:eastAsia="zh-CN"/>
        </w:rPr>
        <w:t xml:space="preserve"> </w:t>
      </w:r>
      <w:r w:rsidRPr="00FB4337">
        <w:rPr>
          <w:rFonts w:ascii="Times New Roman" w:eastAsia="TimesNewRomanPSMT" w:hAnsi="Times New Roman"/>
          <w:sz w:val="28"/>
          <w:szCs w:val="28"/>
          <w:lang w:eastAsia="zh-CN"/>
        </w:rPr>
        <w:t xml:space="preserve">экономики района, так как </w:t>
      </w:r>
      <w:r>
        <w:rPr>
          <w:rFonts w:ascii="Times New Roman" w:eastAsia="TimesNewRomanPSMT" w:hAnsi="Times New Roman"/>
          <w:sz w:val="28"/>
          <w:szCs w:val="28"/>
          <w:lang w:eastAsia="zh-CN"/>
        </w:rPr>
        <w:t xml:space="preserve">на территории </w:t>
      </w:r>
      <w:r w:rsidRPr="00FB4337">
        <w:rPr>
          <w:rFonts w:ascii="Times New Roman" w:eastAsia="TimesNewRomanPSMT" w:hAnsi="Times New Roman"/>
          <w:sz w:val="28"/>
          <w:szCs w:val="28"/>
          <w:lang w:eastAsia="zh-CN"/>
        </w:rPr>
        <w:t xml:space="preserve"> </w:t>
      </w:r>
      <w:r>
        <w:rPr>
          <w:rFonts w:ascii="Times New Roman" w:hAnsi="Times New Roman"/>
          <w:sz w:val="28"/>
          <w:szCs w:val="28"/>
        </w:rPr>
        <w:t xml:space="preserve"> села Судосево, ООО «Агро-Альянс» запустило проект  по производству, хранению и переработке сельскохозяйственной продукции. В рамках проекта планируется трудоустроить  более 50 человек. Также в с.Гарт запущен проект  </w:t>
      </w:r>
      <w:r w:rsidRPr="001A2562">
        <w:rPr>
          <w:rFonts w:ascii="Times New Roman" w:hAnsi="Times New Roman"/>
          <w:sz w:val="28"/>
          <w:szCs w:val="28"/>
        </w:rPr>
        <w:t xml:space="preserve"> по выращиванию и переработке рыбной продукции </w:t>
      </w:r>
      <w:r>
        <w:rPr>
          <w:rFonts w:ascii="Times New Roman" w:hAnsi="Times New Roman"/>
          <w:sz w:val="28"/>
          <w:szCs w:val="28"/>
        </w:rPr>
        <w:t xml:space="preserve">организацией </w:t>
      </w:r>
      <w:r w:rsidRPr="00D562E1">
        <w:rPr>
          <w:rFonts w:ascii="Times New Roman" w:hAnsi="Times New Roman"/>
          <w:i/>
          <w:sz w:val="28"/>
          <w:szCs w:val="28"/>
        </w:rPr>
        <w:t>ООО «Клариус</w:t>
      </w:r>
      <w:r w:rsidR="00117406">
        <w:rPr>
          <w:rFonts w:ascii="Times New Roman" w:hAnsi="Times New Roman"/>
          <w:sz w:val="28"/>
          <w:szCs w:val="28"/>
        </w:rPr>
        <w:t xml:space="preserve">». </w:t>
      </w:r>
      <w:r w:rsidRPr="00597863">
        <w:rPr>
          <w:rFonts w:ascii="Times New Roman" w:hAnsi="Times New Roman"/>
          <w:sz w:val="28"/>
          <w:szCs w:val="28"/>
        </w:rPr>
        <w:t xml:space="preserve"> </w:t>
      </w:r>
      <w:r>
        <w:rPr>
          <w:rFonts w:ascii="Times New Roman" w:hAnsi="Times New Roman"/>
          <w:sz w:val="28"/>
          <w:szCs w:val="28"/>
        </w:rPr>
        <w:t>В рамках</w:t>
      </w:r>
      <w:r w:rsidR="00093854">
        <w:rPr>
          <w:rFonts w:ascii="Times New Roman" w:hAnsi="Times New Roman"/>
          <w:sz w:val="28"/>
          <w:szCs w:val="28"/>
        </w:rPr>
        <w:t xml:space="preserve"> данного</w:t>
      </w:r>
      <w:r>
        <w:rPr>
          <w:rFonts w:ascii="Times New Roman" w:hAnsi="Times New Roman"/>
          <w:sz w:val="28"/>
          <w:szCs w:val="28"/>
        </w:rPr>
        <w:t xml:space="preserve"> проекта планируется трудоустроить 10 человек. </w:t>
      </w:r>
    </w:p>
    <w:p w:rsidR="00FB4337" w:rsidRDefault="00FB4337" w:rsidP="00FB433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FB4337">
        <w:rPr>
          <w:rFonts w:ascii="Times New Roman" w:eastAsia="TimesNewRomanPSMT" w:hAnsi="Times New Roman"/>
          <w:sz w:val="28"/>
          <w:szCs w:val="28"/>
          <w:lang w:eastAsia="zh-CN"/>
        </w:rPr>
        <w:t>Таким образом</w:t>
      </w:r>
      <w:r w:rsidR="00D24699">
        <w:rPr>
          <w:rFonts w:ascii="Times New Roman" w:eastAsia="TimesNewRomanPSMT" w:hAnsi="Times New Roman"/>
          <w:sz w:val="28"/>
          <w:szCs w:val="28"/>
          <w:lang w:eastAsia="zh-CN"/>
        </w:rPr>
        <w:t>,</w:t>
      </w:r>
      <w:r w:rsidRPr="00FB4337">
        <w:rPr>
          <w:rFonts w:ascii="Times New Roman" w:eastAsia="TimesNewRomanPSMT" w:hAnsi="Times New Roman"/>
          <w:sz w:val="28"/>
          <w:szCs w:val="28"/>
          <w:lang w:eastAsia="zh-CN"/>
        </w:rPr>
        <w:t xml:space="preserve"> развитие данн</w:t>
      </w:r>
      <w:r>
        <w:rPr>
          <w:rFonts w:ascii="Times New Roman" w:eastAsia="TimesNewRomanPSMT" w:hAnsi="Times New Roman"/>
          <w:sz w:val="28"/>
          <w:szCs w:val="28"/>
          <w:lang w:eastAsia="zh-CN"/>
        </w:rPr>
        <w:t>ых</w:t>
      </w:r>
      <w:r w:rsidRPr="00FB4337">
        <w:rPr>
          <w:rFonts w:ascii="Times New Roman" w:eastAsia="TimesNewRomanPSMT" w:hAnsi="Times New Roman"/>
          <w:sz w:val="28"/>
          <w:szCs w:val="28"/>
          <w:lang w:eastAsia="zh-CN"/>
        </w:rPr>
        <w:t xml:space="preserve"> предприяти</w:t>
      </w:r>
      <w:r>
        <w:rPr>
          <w:rFonts w:ascii="Times New Roman" w:eastAsia="TimesNewRomanPSMT" w:hAnsi="Times New Roman"/>
          <w:sz w:val="28"/>
          <w:szCs w:val="28"/>
          <w:lang w:eastAsia="zh-CN"/>
        </w:rPr>
        <w:t>й</w:t>
      </w:r>
      <w:r w:rsidRPr="00FB4337">
        <w:rPr>
          <w:rFonts w:ascii="Times New Roman" w:eastAsia="TimesNewRomanPSMT" w:hAnsi="Times New Roman"/>
          <w:sz w:val="28"/>
          <w:szCs w:val="28"/>
          <w:lang w:eastAsia="zh-CN"/>
        </w:rPr>
        <w:t xml:space="preserve"> </w:t>
      </w:r>
      <w:r w:rsidR="005D3216">
        <w:rPr>
          <w:rFonts w:ascii="Times New Roman" w:eastAsia="TimesNewRomanPSMT" w:hAnsi="Times New Roman"/>
          <w:sz w:val="28"/>
          <w:szCs w:val="28"/>
          <w:lang w:eastAsia="zh-CN"/>
        </w:rPr>
        <w:t xml:space="preserve">а также </w:t>
      </w:r>
      <w:r w:rsidR="005D3216" w:rsidRPr="005D3216">
        <w:rPr>
          <w:rFonts w:ascii="Times New Roman" w:eastAsia="TimesNewRomanPSMT" w:hAnsi="Times New Roman"/>
          <w:sz w:val="28"/>
          <w:szCs w:val="28"/>
          <w:lang w:eastAsia="zh-CN"/>
        </w:rPr>
        <w:t>создание дошкольной группы на 10 мест</w:t>
      </w:r>
      <w:r w:rsidR="00D24699">
        <w:rPr>
          <w:rFonts w:ascii="Times New Roman" w:eastAsia="TimesNewRomanPSMT" w:hAnsi="Times New Roman"/>
          <w:sz w:val="28"/>
          <w:szCs w:val="28"/>
          <w:lang w:eastAsia="zh-CN"/>
        </w:rPr>
        <w:t xml:space="preserve"> в с.Судосево</w:t>
      </w:r>
      <w:r w:rsidR="005D3216">
        <w:rPr>
          <w:rFonts w:ascii="Times New Roman" w:eastAsia="TimesNewRomanPSMT" w:hAnsi="Times New Roman"/>
          <w:sz w:val="28"/>
          <w:szCs w:val="28"/>
          <w:lang w:eastAsia="zh-CN"/>
        </w:rPr>
        <w:t xml:space="preserve"> в 2019 году, </w:t>
      </w:r>
      <w:r w:rsidR="00D24699">
        <w:rPr>
          <w:rFonts w:ascii="Times New Roman" w:eastAsia="TimesNewRomanPSMT" w:hAnsi="Times New Roman"/>
          <w:sz w:val="28"/>
          <w:szCs w:val="28"/>
          <w:lang w:eastAsia="zh-CN"/>
        </w:rPr>
        <w:t xml:space="preserve"> и строительство социального центра на новых улицах в с.Гарт к 2024 году</w:t>
      </w:r>
      <w:r w:rsidR="005D3216" w:rsidRPr="005D3216">
        <w:rPr>
          <w:rFonts w:ascii="Times New Roman" w:eastAsia="TimesNewRomanPSMT" w:hAnsi="Times New Roman"/>
          <w:sz w:val="28"/>
          <w:szCs w:val="28"/>
          <w:lang w:eastAsia="zh-CN"/>
        </w:rPr>
        <w:t xml:space="preserve"> </w:t>
      </w:r>
      <w:r w:rsidRPr="00FB4337">
        <w:rPr>
          <w:rFonts w:ascii="Times New Roman" w:eastAsia="TimesNewRomanPSMT" w:hAnsi="Times New Roman"/>
          <w:sz w:val="28"/>
          <w:szCs w:val="28"/>
          <w:lang w:eastAsia="zh-CN"/>
        </w:rPr>
        <w:t>является не только</w:t>
      </w:r>
      <w:r>
        <w:rPr>
          <w:rFonts w:ascii="Times New Roman" w:eastAsia="TimesNewRomanPSMT" w:hAnsi="Times New Roman"/>
          <w:sz w:val="28"/>
          <w:szCs w:val="28"/>
          <w:lang w:eastAsia="zh-CN"/>
        </w:rPr>
        <w:t xml:space="preserve"> </w:t>
      </w:r>
      <w:r w:rsidRPr="00FB4337">
        <w:rPr>
          <w:rFonts w:ascii="Times New Roman" w:eastAsia="TimesNewRomanPSMT" w:hAnsi="Times New Roman"/>
          <w:sz w:val="28"/>
          <w:szCs w:val="28"/>
          <w:lang w:eastAsia="zh-CN"/>
        </w:rPr>
        <w:t>«точкой роста»</w:t>
      </w:r>
      <w:r w:rsidR="00093854">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Судосевского сельского поселения</w:t>
      </w:r>
      <w:r w:rsidRPr="00FB4337">
        <w:rPr>
          <w:rFonts w:ascii="Times New Roman" w:eastAsia="TimesNewRomanPSMT" w:hAnsi="Times New Roman"/>
          <w:sz w:val="28"/>
          <w:szCs w:val="28"/>
          <w:lang w:eastAsia="zh-CN"/>
        </w:rPr>
        <w:t>, но одним из факторов,</w:t>
      </w:r>
      <w:r>
        <w:rPr>
          <w:rFonts w:ascii="Times New Roman" w:eastAsia="TimesNewRomanPSMT" w:hAnsi="Times New Roman"/>
          <w:sz w:val="28"/>
          <w:szCs w:val="28"/>
          <w:lang w:eastAsia="zh-CN"/>
        </w:rPr>
        <w:t xml:space="preserve"> </w:t>
      </w:r>
      <w:r w:rsidRPr="00FB4337">
        <w:rPr>
          <w:rFonts w:ascii="Times New Roman" w:eastAsia="TimesNewRomanPSMT" w:hAnsi="Times New Roman"/>
          <w:sz w:val="28"/>
          <w:szCs w:val="28"/>
          <w:lang w:eastAsia="zh-CN"/>
        </w:rPr>
        <w:t>создающий синергетический эффект и влияющий на темпы и качество</w:t>
      </w:r>
      <w:r>
        <w:rPr>
          <w:rFonts w:ascii="Times New Roman" w:eastAsia="TimesNewRomanPSMT" w:hAnsi="Times New Roman"/>
          <w:sz w:val="28"/>
          <w:szCs w:val="28"/>
          <w:lang w:eastAsia="zh-CN"/>
        </w:rPr>
        <w:t xml:space="preserve"> </w:t>
      </w:r>
      <w:r w:rsidRPr="00FB4337">
        <w:rPr>
          <w:rFonts w:ascii="Times New Roman" w:eastAsia="TimesNewRomanPSMT" w:hAnsi="Times New Roman"/>
          <w:sz w:val="28"/>
          <w:szCs w:val="28"/>
          <w:lang w:eastAsia="zh-CN"/>
        </w:rPr>
        <w:t xml:space="preserve">социально- экономического развития </w:t>
      </w:r>
      <w:r>
        <w:rPr>
          <w:rFonts w:ascii="Times New Roman" w:eastAsia="TimesNewRomanPSMT" w:hAnsi="Times New Roman"/>
          <w:sz w:val="28"/>
          <w:szCs w:val="28"/>
          <w:lang w:eastAsia="zh-CN"/>
        </w:rPr>
        <w:t xml:space="preserve">Большеберезниковского </w:t>
      </w:r>
      <w:r w:rsidRPr="00FB4337">
        <w:rPr>
          <w:rFonts w:ascii="Times New Roman" w:eastAsia="TimesNewRomanPSMT" w:hAnsi="Times New Roman"/>
          <w:sz w:val="28"/>
          <w:szCs w:val="28"/>
          <w:lang w:eastAsia="zh-CN"/>
        </w:rPr>
        <w:t>района в целом.</w:t>
      </w:r>
    </w:p>
    <w:p w:rsidR="002C7032" w:rsidRDefault="002C7032" w:rsidP="00146B47">
      <w:pPr>
        <w:spacing w:before="120" w:after="0" w:line="360" w:lineRule="auto"/>
        <w:ind w:firstLine="142"/>
        <w:jc w:val="both"/>
        <w:rPr>
          <w:rFonts w:ascii="Times New Roman" w:hAnsi="Times New Roman"/>
          <w:color w:val="000000"/>
          <w:sz w:val="28"/>
          <w:szCs w:val="28"/>
          <w:u w:val="single"/>
        </w:rPr>
      </w:pPr>
    </w:p>
    <w:p w:rsidR="00F65C7D" w:rsidRPr="00146B47" w:rsidRDefault="00F65C7D" w:rsidP="00146B47">
      <w:pPr>
        <w:spacing w:before="120" w:after="0" w:line="360" w:lineRule="auto"/>
        <w:ind w:firstLine="142"/>
        <w:jc w:val="both"/>
        <w:rPr>
          <w:rFonts w:ascii="Times New Roman" w:hAnsi="Times New Roman"/>
          <w:spacing w:val="-6"/>
          <w:sz w:val="28"/>
          <w:szCs w:val="28"/>
        </w:rPr>
      </w:pPr>
      <w:r w:rsidRPr="00146B47">
        <w:rPr>
          <w:rFonts w:ascii="Times New Roman" w:hAnsi="Times New Roman"/>
          <w:color w:val="000000"/>
          <w:sz w:val="28"/>
          <w:szCs w:val="28"/>
          <w:u w:val="single"/>
        </w:rPr>
        <w:lastRenderedPageBreak/>
        <w:t xml:space="preserve">Починковское </w:t>
      </w:r>
      <w:r w:rsidRPr="00146B47">
        <w:rPr>
          <w:rFonts w:ascii="Times New Roman" w:hAnsi="Times New Roman"/>
          <w:spacing w:val="-6"/>
          <w:sz w:val="28"/>
          <w:szCs w:val="28"/>
          <w:u w:val="single"/>
        </w:rPr>
        <w:t>сельское  поселение</w:t>
      </w:r>
      <w:r w:rsidRPr="00146B47">
        <w:rPr>
          <w:rFonts w:ascii="Times New Roman" w:hAnsi="Times New Roman"/>
          <w:spacing w:val="-6"/>
          <w:sz w:val="28"/>
          <w:szCs w:val="28"/>
        </w:rPr>
        <w:t xml:space="preserve">  </w:t>
      </w:r>
    </w:p>
    <w:p w:rsidR="00F65C7D" w:rsidRDefault="00F65C7D" w:rsidP="00146B47">
      <w:pPr>
        <w:spacing w:after="0" w:line="360" w:lineRule="auto"/>
        <w:ind w:firstLine="142"/>
        <w:jc w:val="both"/>
        <w:rPr>
          <w:rFonts w:ascii="Times New Roman" w:hAnsi="Times New Roman"/>
          <w:sz w:val="28"/>
          <w:szCs w:val="28"/>
        </w:rPr>
      </w:pPr>
      <w:r w:rsidRPr="00146B47">
        <w:rPr>
          <w:rFonts w:ascii="Times New Roman" w:hAnsi="Times New Roman"/>
          <w:color w:val="000000"/>
          <w:sz w:val="28"/>
          <w:szCs w:val="28"/>
        </w:rPr>
        <w:t xml:space="preserve">  </w:t>
      </w:r>
      <w:r w:rsidRPr="00146B47">
        <w:rPr>
          <w:rFonts w:ascii="Times New Roman" w:eastAsia="Times New Roman" w:hAnsi="Times New Roman"/>
          <w:color w:val="000000" w:themeColor="text1"/>
          <w:sz w:val="28"/>
          <w:szCs w:val="28"/>
          <w:lang w:eastAsia="ru-RU"/>
        </w:rPr>
        <w:t xml:space="preserve">Административный центр поселения – с. Починки. </w:t>
      </w:r>
      <w:r w:rsidRPr="00146B47">
        <w:rPr>
          <w:rFonts w:ascii="Times New Roman" w:hAnsi="Times New Roman"/>
          <w:color w:val="000000" w:themeColor="text1"/>
          <w:sz w:val="28"/>
          <w:szCs w:val="28"/>
        </w:rPr>
        <w:t>В состав Починковского сельского поселения входят</w:t>
      </w:r>
      <w:r w:rsidRPr="00146B47">
        <w:rPr>
          <w:rFonts w:ascii="Times New Roman" w:hAnsi="Times New Roman"/>
          <w:b/>
          <w:color w:val="000000" w:themeColor="text1"/>
          <w:sz w:val="28"/>
          <w:szCs w:val="28"/>
        </w:rPr>
        <w:t xml:space="preserve"> </w:t>
      </w:r>
      <w:r w:rsidRPr="00146B47">
        <w:rPr>
          <w:rFonts w:ascii="Times New Roman" w:hAnsi="Times New Roman"/>
          <w:color w:val="000000" w:themeColor="text1"/>
          <w:sz w:val="28"/>
          <w:szCs w:val="28"/>
        </w:rPr>
        <w:t>1 населенный пункт. По численности населения занимает 12 место в районе. На территории села функционирует ООО АФ «Заводская», отделение Починковское»  в котором трудятся 9 жителей села. Также имеется социально значимый объект – общеобразовательная  школа, в которой трудоустроено 21 человек.</w:t>
      </w:r>
      <w:r>
        <w:rPr>
          <w:rFonts w:ascii="Times New Roman" w:hAnsi="Times New Roman"/>
          <w:color w:val="000000" w:themeColor="text1"/>
          <w:sz w:val="28"/>
          <w:szCs w:val="28"/>
        </w:rPr>
        <w:t xml:space="preserve">  </w:t>
      </w:r>
    </w:p>
    <w:p w:rsidR="00093854" w:rsidRDefault="00093854" w:rsidP="00093854">
      <w:pPr>
        <w:spacing w:before="120" w:after="0" w:line="360" w:lineRule="auto"/>
        <w:ind w:firstLine="142"/>
        <w:jc w:val="both"/>
        <w:rPr>
          <w:rFonts w:ascii="Times New Roman" w:hAnsi="Times New Roman"/>
          <w:spacing w:val="-6"/>
          <w:sz w:val="28"/>
          <w:szCs w:val="28"/>
        </w:rPr>
      </w:pPr>
      <w:r w:rsidRPr="004843B1">
        <w:rPr>
          <w:rFonts w:ascii="Times New Roman" w:hAnsi="Times New Roman"/>
          <w:color w:val="000000"/>
          <w:sz w:val="28"/>
          <w:szCs w:val="28"/>
          <w:u w:val="single"/>
        </w:rPr>
        <w:t>Тазинское</w:t>
      </w:r>
      <w:r>
        <w:rPr>
          <w:rFonts w:ascii="Times New Roman" w:hAnsi="Times New Roman"/>
          <w:color w:val="000000"/>
          <w:sz w:val="28"/>
          <w:szCs w:val="28"/>
          <w:u w:val="single"/>
        </w:rPr>
        <w:t xml:space="preserve"> </w:t>
      </w:r>
      <w:r w:rsidRPr="009372B8">
        <w:rPr>
          <w:rFonts w:ascii="Times New Roman" w:hAnsi="Times New Roman"/>
          <w:spacing w:val="-6"/>
          <w:sz w:val="28"/>
          <w:szCs w:val="28"/>
          <w:u w:val="single"/>
        </w:rPr>
        <w:t>сельско</w:t>
      </w:r>
      <w:r>
        <w:rPr>
          <w:rFonts w:ascii="Times New Roman" w:hAnsi="Times New Roman"/>
          <w:spacing w:val="-6"/>
          <w:sz w:val="28"/>
          <w:szCs w:val="28"/>
          <w:u w:val="single"/>
        </w:rPr>
        <w:t>е</w:t>
      </w:r>
      <w:r w:rsidRPr="009372B8">
        <w:rPr>
          <w:rFonts w:ascii="Times New Roman" w:hAnsi="Times New Roman"/>
          <w:spacing w:val="-6"/>
          <w:sz w:val="28"/>
          <w:szCs w:val="28"/>
          <w:u w:val="single"/>
        </w:rPr>
        <w:t xml:space="preserve"> </w:t>
      </w:r>
      <w:r>
        <w:rPr>
          <w:rFonts w:ascii="Times New Roman" w:hAnsi="Times New Roman"/>
          <w:spacing w:val="-6"/>
          <w:sz w:val="28"/>
          <w:szCs w:val="28"/>
          <w:u w:val="single"/>
        </w:rPr>
        <w:t xml:space="preserve"> </w:t>
      </w:r>
      <w:r w:rsidRPr="009372B8">
        <w:rPr>
          <w:rFonts w:ascii="Times New Roman" w:hAnsi="Times New Roman"/>
          <w:spacing w:val="-6"/>
          <w:sz w:val="28"/>
          <w:szCs w:val="28"/>
          <w:u w:val="single"/>
        </w:rPr>
        <w:t>поселени</w:t>
      </w:r>
      <w:r>
        <w:rPr>
          <w:rFonts w:ascii="Times New Roman" w:hAnsi="Times New Roman"/>
          <w:spacing w:val="-6"/>
          <w:sz w:val="28"/>
          <w:szCs w:val="28"/>
          <w:u w:val="single"/>
        </w:rPr>
        <w:t>е</w:t>
      </w:r>
      <w:r>
        <w:rPr>
          <w:rFonts w:ascii="Times New Roman" w:hAnsi="Times New Roman"/>
          <w:spacing w:val="-6"/>
          <w:sz w:val="28"/>
          <w:szCs w:val="28"/>
        </w:rPr>
        <w:t xml:space="preserve">  </w:t>
      </w:r>
    </w:p>
    <w:p w:rsidR="00C66DCD" w:rsidRDefault="00093854" w:rsidP="00093854">
      <w:pPr>
        <w:autoSpaceDE w:val="0"/>
        <w:autoSpaceDN w:val="0"/>
        <w:adjustRightInd w:val="0"/>
        <w:spacing w:after="0" w:line="360" w:lineRule="auto"/>
        <w:jc w:val="both"/>
        <w:rPr>
          <w:rFonts w:ascii="Times New Roman" w:hAnsi="Times New Roman"/>
          <w:color w:val="000000" w:themeColor="text1"/>
          <w:sz w:val="28"/>
          <w:szCs w:val="28"/>
        </w:rPr>
      </w:pPr>
      <w:r>
        <w:rPr>
          <w:rFonts w:ascii="Times New Roman" w:eastAsia="Times New Roman" w:hAnsi="Times New Roman"/>
          <w:color w:val="000000" w:themeColor="text1"/>
          <w:sz w:val="28"/>
          <w:szCs w:val="28"/>
          <w:lang w:eastAsia="ru-RU"/>
        </w:rPr>
        <w:t xml:space="preserve">  Тазинское сельское поселение </w:t>
      </w:r>
      <w:r w:rsidRPr="00093854">
        <w:rPr>
          <w:rFonts w:ascii="Times New Roman" w:eastAsia="TimesNewRomanPSMT" w:hAnsi="Times New Roman"/>
          <w:sz w:val="28"/>
          <w:szCs w:val="28"/>
          <w:lang w:eastAsia="zh-CN"/>
        </w:rPr>
        <w:t>является также важным звеном экономики</w:t>
      </w:r>
      <w:r>
        <w:rPr>
          <w:rFonts w:ascii="Times New Roman" w:eastAsia="TimesNewRomanPSMT" w:hAnsi="Times New Roman"/>
          <w:sz w:val="28"/>
          <w:szCs w:val="28"/>
          <w:lang w:eastAsia="zh-CN"/>
        </w:rPr>
        <w:t xml:space="preserve"> </w:t>
      </w:r>
      <w:r w:rsidRPr="00093854">
        <w:rPr>
          <w:rFonts w:ascii="Times New Roman" w:eastAsia="TimesNewRomanPSMT" w:hAnsi="Times New Roman"/>
          <w:sz w:val="28"/>
          <w:szCs w:val="28"/>
          <w:lang w:eastAsia="zh-CN"/>
        </w:rPr>
        <w:t>района, так как на его территории</w:t>
      </w:r>
      <w:r>
        <w:rPr>
          <w:rFonts w:ascii="Times New Roman" w:eastAsia="TimesNewRomanPSMT" w:hAnsi="Times New Roman"/>
          <w:sz w:val="28"/>
          <w:szCs w:val="28"/>
          <w:lang w:eastAsia="zh-CN"/>
        </w:rPr>
        <w:t xml:space="preserve"> </w:t>
      </w:r>
      <w:r>
        <w:rPr>
          <w:rFonts w:ascii="Times New Roman" w:eastAsia="Times New Roman" w:hAnsi="Times New Roman"/>
          <w:color w:val="000000" w:themeColor="text1"/>
          <w:sz w:val="28"/>
          <w:szCs w:val="28"/>
          <w:lang w:eastAsia="ru-RU"/>
        </w:rPr>
        <w:t xml:space="preserve"> </w:t>
      </w:r>
      <w:r>
        <w:rPr>
          <w:rFonts w:ascii="Times New Roman" w:hAnsi="Times New Roman"/>
          <w:color w:val="000000" w:themeColor="text1"/>
          <w:sz w:val="28"/>
          <w:szCs w:val="28"/>
        </w:rPr>
        <w:t xml:space="preserve">функционирует  сельскохозяйственное предприятие ООО «Искра»,  где трудятся  около 50% экономически активного населения села. </w:t>
      </w:r>
      <w:r w:rsidR="00AE3FC8">
        <w:rPr>
          <w:rFonts w:ascii="Times New Roman" w:hAnsi="Times New Roman"/>
          <w:color w:val="000000" w:themeColor="text1"/>
          <w:sz w:val="28"/>
          <w:szCs w:val="28"/>
        </w:rPr>
        <w:t>В 2020-2021 гг предприятие планирует строительство животноводческого помещения под 400 голов КРС на откорм, что позволит дополнительно трудоустроить около 1</w:t>
      </w:r>
      <w:r w:rsidR="00122EBA">
        <w:rPr>
          <w:rFonts w:ascii="Times New Roman" w:hAnsi="Times New Roman"/>
          <w:color w:val="000000" w:themeColor="text1"/>
          <w:sz w:val="28"/>
          <w:szCs w:val="28"/>
        </w:rPr>
        <w:t>8</w:t>
      </w:r>
      <w:r w:rsidR="00AE3FC8">
        <w:rPr>
          <w:rFonts w:ascii="Times New Roman" w:hAnsi="Times New Roman"/>
          <w:color w:val="000000" w:themeColor="text1"/>
          <w:sz w:val="28"/>
          <w:szCs w:val="28"/>
        </w:rPr>
        <w:t xml:space="preserve"> человек.</w:t>
      </w:r>
      <w:r>
        <w:rPr>
          <w:rFonts w:ascii="Times New Roman" w:eastAsia="Times New Roman" w:hAnsi="Times New Roman"/>
          <w:color w:val="000000" w:themeColor="text1"/>
          <w:sz w:val="28"/>
          <w:szCs w:val="28"/>
          <w:lang w:eastAsia="ru-RU"/>
        </w:rPr>
        <w:t xml:space="preserve"> </w:t>
      </w:r>
      <w:r>
        <w:rPr>
          <w:rFonts w:ascii="Times New Roman" w:hAnsi="Times New Roman"/>
          <w:color w:val="000000" w:themeColor="text1"/>
          <w:sz w:val="28"/>
          <w:szCs w:val="28"/>
        </w:rPr>
        <w:t>В состав Тазинского сельского поселения входят</w:t>
      </w:r>
      <w:r>
        <w:rPr>
          <w:rFonts w:ascii="Times New Roman" w:hAnsi="Times New Roman"/>
          <w:b/>
          <w:color w:val="000000" w:themeColor="text1"/>
          <w:sz w:val="28"/>
          <w:szCs w:val="28"/>
        </w:rPr>
        <w:t xml:space="preserve"> </w:t>
      </w:r>
      <w:r w:rsidRPr="004F28FF">
        <w:rPr>
          <w:rFonts w:ascii="Times New Roman" w:hAnsi="Times New Roman"/>
          <w:color w:val="000000" w:themeColor="text1"/>
          <w:sz w:val="28"/>
          <w:szCs w:val="28"/>
        </w:rPr>
        <w:t>2</w:t>
      </w:r>
      <w:r>
        <w:rPr>
          <w:rFonts w:ascii="Times New Roman" w:hAnsi="Times New Roman"/>
          <w:color w:val="000000" w:themeColor="text1"/>
          <w:sz w:val="28"/>
          <w:szCs w:val="28"/>
        </w:rPr>
        <w:t xml:space="preserve"> населенных пункта. По численности населения занимает 13 место в районе. </w:t>
      </w:r>
    </w:p>
    <w:p w:rsidR="00093854" w:rsidRPr="00F07F9F" w:rsidRDefault="00093854" w:rsidP="00F07F9F">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hAnsi="Times New Roman"/>
          <w:color w:val="000000" w:themeColor="text1"/>
          <w:sz w:val="28"/>
          <w:szCs w:val="28"/>
        </w:rPr>
        <w:t xml:space="preserve">      </w:t>
      </w:r>
      <w:r w:rsidRPr="00F07F9F">
        <w:rPr>
          <w:rFonts w:ascii="Times New Roman" w:eastAsia="TimesNewRomanPSMT" w:hAnsi="Times New Roman"/>
          <w:sz w:val="28"/>
          <w:szCs w:val="28"/>
          <w:lang w:eastAsia="zh-CN"/>
        </w:rPr>
        <w:t>Таким образом</w:t>
      </w:r>
      <w:r w:rsidR="00EC055F">
        <w:rPr>
          <w:rFonts w:ascii="Times New Roman" w:eastAsia="TimesNewRomanPSMT" w:hAnsi="Times New Roman"/>
          <w:sz w:val="28"/>
          <w:szCs w:val="28"/>
          <w:lang w:eastAsia="zh-CN"/>
        </w:rPr>
        <w:t>,</w:t>
      </w:r>
      <w:r w:rsidRPr="00F07F9F">
        <w:rPr>
          <w:rFonts w:ascii="Times New Roman" w:eastAsia="TimesNewRomanPSMT" w:hAnsi="Times New Roman"/>
          <w:sz w:val="28"/>
          <w:szCs w:val="28"/>
          <w:lang w:eastAsia="zh-CN"/>
        </w:rPr>
        <w:t xml:space="preserve"> развитие </w:t>
      </w:r>
      <w:r w:rsidR="00F07F9F">
        <w:rPr>
          <w:rFonts w:ascii="Times New Roman" w:eastAsia="TimesNewRomanPSMT" w:hAnsi="Times New Roman"/>
          <w:sz w:val="28"/>
          <w:szCs w:val="28"/>
          <w:lang w:eastAsia="zh-CN"/>
        </w:rPr>
        <w:t xml:space="preserve"> </w:t>
      </w:r>
      <w:r w:rsidR="00F07F9F">
        <w:rPr>
          <w:rFonts w:ascii="Times New Roman" w:hAnsi="Times New Roman"/>
          <w:color w:val="000000" w:themeColor="text1"/>
          <w:sz w:val="28"/>
          <w:szCs w:val="28"/>
        </w:rPr>
        <w:t>сельскохозяйственного предприятия ООО «Искра»</w:t>
      </w:r>
      <w:r w:rsidR="00AE3FC8">
        <w:rPr>
          <w:rFonts w:ascii="Times New Roman" w:hAnsi="Times New Roman"/>
          <w:color w:val="000000" w:themeColor="text1"/>
          <w:sz w:val="28"/>
          <w:szCs w:val="28"/>
        </w:rPr>
        <w:t xml:space="preserve"> </w:t>
      </w:r>
      <w:r w:rsidRPr="00F07F9F">
        <w:rPr>
          <w:rFonts w:ascii="Times New Roman" w:eastAsia="TimesNewRomanPSMT" w:hAnsi="Times New Roman"/>
          <w:sz w:val="28"/>
          <w:szCs w:val="28"/>
          <w:lang w:eastAsia="zh-CN"/>
        </w:rPr>
        <w:t>является не только</w:t>
      </w:r>
      <w:r w:rsidR="00F07F9F">
        <w:rPr>
          <w:rFonts w:ascii="Times New Roman" w:eastAsia="TimesNewRomanPSMT" w:hAnsi="Times New Roman"/>
          <w:sz w:val="28"/>
          <w:szCs w:val="28"/>
          <w:lang w:eastAsia="zh-CN"/>
        </w:rPr>
        <w:t xml:space="preserve"> </w:t>
      </w:r>
      <w:r w:rsidRPr="00F07F9F">
        <w:rPr>
          <w:rFonts w:ascii="Times New Roman" w:eastAsia="TimesNewRomanPSMT" w:hAnsi="Times New Roman"/>
          <w:sz w:val="28"/>
          <w:szCs w:val="28"/>
          <w:lang w:eastAsia="zh-CN"/>
        </w:rPr>
        <w:t>«точкой роста»</w:t>
      </w:r>
      <w:r w:rsidR="00117406">
        <w:rPr>
          <w:rFonts w:ascii="Times New Roman" w:eastAsia="TimesNewRomanPSMT" w:hAnsi="Times New Roman"/>
          <w:sz w:val="28"/>
          <w:szCs w:val="28"/>
          <w:lang w:eastAsia="zh-CN"/>
        </w:rPr>
        <w:t xml:space="preserve"> </w:t>
      </w:r>
      <w:r w:rsidR="00F07F9F">
        <w:rPr>
          <w:rFonts w:ascii="Times New Roman" w:eastAsia="TimesNewRomanPSMT" w:hAnsi="Times New Roman"/>
          <w:sz w:val="28"/>
          <w:szCs w:val="28"/>
          <w:lang w:eastAsia="zh-CN"/>
        </w:rPr>
        <w:t>Тазинского сельского поселения</w:t>
      </w:r>
      <w:r w:rsidRPr="00F07F9F">
        <w:rPr>
          <w:rFonts w:ascii="Times New Roman" w:eastAsia="TimesNewRomanPSMT" w:hAnsi="Times New Roman"/>
          <w:sz w:val="28"/>
          <w:szCs w:val="28"/>
          <w:lang w:eastAsia="zh-CN"/>
        </w:rPr>
        <w:t>, но одним из факторов,</w:t>
      </w:r>
      <w:r w:rsidR="00F07F9F">
        <w:rPr>
          <w:rFonts w:ascii="Times New Roman" w:eastAsia="TimesNewRomanPSMT" w:hAnsi="Times New Roman"/>
          <w:sz w:val="28"/>
          <w:szCs w:val="28"/>
          <w:lang w:eastAsia="zh-CN"/>
        </w:rPr>
        <w:t xml:space="preserve"> </w:t>
      </w:r>
      <w:r w:rsidRPr="00F07F9F">
        <w:rPr>
          <w:rFonts w:ascii="Times New Roman" w:eastAsia="TimesNewRomanPSMT" w:hAnsi="Times New Roman"/>
          <w:sz w:val="28"/>
          <w:szCs w:val="28"/>
          <w:lang w:eastAsia="zh-CN"/>
        </w:rPr>
        <w:t>создающий синергетический эффект и влияющий на темпы и качество</w:t>
      </w:r>
      <w:r w:rsidR="00F07F9F">
        <w:rPr>
          <w:rFonts w:ascii="Times New Roman" w:eastAsia="TimesNewRomanPSMT" w:hAnsi="Times New Roman"/>
          <w:sz w:val="28"/>
          <w:szCs w:val="28"/>
          <w:lang w:eastAsia="zh-CN"/>
        </w:rPr>
        <w:t xml:space="preserve"> </w:t>
      </w:r>
      <w:r w:rsidRPr="00F07F9F">
        <w:rPr>
          <w:rFonts w:ascii="Times New Roman" w:eastAsia="TimesNewRomanPSMT" w:hAnsi="Times New Roman"/>
          <w:sz w:val="28"/>
          <w:szCs w:val="28"/>
          <w:lang w:eastAsia="zh-CN"/>
        </w:rPr>
        <w:t xml:space="preserve">социально- экономического развития </w:t>
      </w:r>
      <w:r w:rsidR="00F07F9F">
        <w:rPr>
          <w:rFonts w:ascii="Times New Roman" w:eastAsia="TimesNewRomanPSMT" w:hAnsi="Times New Roman"/>
          <w:sz w:val="28"/>
          <w:szCs w:val="28"/>
          <w:lang w:eastAsia="zh-CN"/>
        </w:rPr>
        <w:t xml:space="preserve">Большеберезниковского муниципального </w:t>
      </w:r>
      <w:r w:rsidRPr="00F07F9F">
        <w:rPr>
          <w:rFonts w:ascii="Times New Roman" w:eastAsia="TimesNewRomanPSMT" w:hAnsi="Times New Roman"/>
          <w:sz w:val="28"/>
          <w:szCs w:val="28"/>
          <w:lang w:eastAsia="zh-CN"/>
        </w:rPr>
        <w:t>района в целом.</w:t>
      </w:r>
    </w:p>
    <w:p w:rsidR="001302CC" w:rsidRDefault="001302CC" w:rsidP="001302CC">
      <w:pPr>
        <w:spacing w:after="0"/>
        <w:ind w:firstLine="142"/>
        <w:jc w:val="both"/>
        <w:rPr>
          <w:rFonts w:ascii="Times New Roman" w:hAnsi="Times New Roman"/>
          <w:spacing w:val="-6"/>
          <w:sz w:val="28"/>
          <w:szCs w:val="28"/>
        </w:rPr>
      </w:pPr>
      <w:r w:rsidRPr="00D81FCF">
        <w:rPr>
          <w:rFonts w:ascii="Times New Roman" w:hAnsi="Times New Roman"/>
          <w:color w:val="000000"/>
          <w:sz w:val="28"/>
          <w:szCs w:val="28"/>
          <w:u w:val="single"/>
        </w:rPr>
        <w:t>Шугуровское</w:t>
      </w:r>
      <w:r w:rsidRPr="00D81FCF">
        <w:rPr>
          <w:rFonts w:ascii="Times New Roman" w:hAnsi="Times New Roman"/>
          <w:spacing w:val="-6"/>
          <w:sz w:val="28"/>
          <w:szCs w:val="28"/>
          <w:u w:val="single"/>
        </w:rPr>
        <w:t xml:space="preserve"> </w:t>
      </w:r>
      <w:r w:rsidRPr="009372B8">
        <w:rPr>
          <w:rFonts w:ascii="Times New Roman" w:hAnsi="Times New Roman"/>
          <w:spacing w:val="-6"/>
          <w:sz w:val="28"/>
          <w:szCs w:val="28"/>
          <w:u w:val="single"/>
        </w:rPr>
        <w:t>сельско</w:t>
      </w:r>
      <w:r>
        <w:rPr>
          <w:rFonts w:ascii="Times New Roman" w:hAnsi="Times New Roman"/>
          <w:spacing w:val="-6"/>
          <w:sz w:val="28"/>
          <w:szCs w:val="28"/>
          <w:u w:val="single"/>
        </w:rPr>
        <w:t>е</w:t>
      </w:r>
      <w:r w:rsidRPr="009372B8">
        <w:rPr>
          <w:rFonts w:ascii="Times New Roman" w:hAnsi="Times New Roman"/>
          <w:spacing w:val="-6"/>
          <w:sz w:val="28"/>
          <w:szCs w:val="28"/>
          <w:u w:val="single"/>
        </w:rPr>
        <w:t xml:space="preserve"> </w:t>
      </w:r>
      <w:r>
        <w:rPr>
          <w:rFonts w:ascii="Times New Roman" w:hAnsi="Times New Roman"/>
          <w:spacing w:val="-6"/>
          <w:sz w:val="28"/>
          <w:szCs w:val="28"/>
          <w:u w:val="single"/>
        </w:rPr>
        <w:t xml:space="preserve"> </w:t>
      </w:r>
      <w:r w:rsidRPr="009372B8">
        <w:rPr>
          <w:rFonts w:ascii="Times New Roman" w:hAnsi="Times New Roman"/>
          <w:spacing w:val="-6"/>
          <w:sz w:val="28"/>
          <w:szCs w:val="28"/>
          <w:u w:val="single"/>
        </w:rPr>
        <w:t>поселени</w:t>
      </w:r>
      <w:r>
        <w:rPr>
          <w:rFonts w:ascii="Times New Roman" w:hAnsi="Times New Roman"/>
          <w:spacing w:val="-6"/>
          <w:sz w:val="28"/>
          <w:szCs w:val="28"/>
          <w:u w:val="single"/>
        </w:rPr>
        <w:t>е</w:t>
      </w:r>
      <w:r>
        <w:rPr>
          <w:rFonts w:ascii="Times New Roman" w:hAnsi="Times New Roman"/>
          <w:spacing w:val="-6"/>
          <w:sz w:val="28"/>
          <w:szCs w:val="28"/>
        </w:rPr>
        <w:t xml:space="preserve">  </w:t>
      </w:r>
    </w:p>
    <w:p w:rsidR="001302CC" w:rsidRDefault="001302CC" w:rsidP="001302CC">
      <w:pPr>
        <w:spacing w:after="0" w:line="360" w:lineRule="auto"/>
        <w:ind w:firstLine="142"/>
        <w:jc w:val="both"/>
        <w:rPr>
          <w:rFonts w:ascii="Times New Roman" w:hAnsi="Times New Roman"/>
          <w:color w:val="000000" w:themeColor="text1"/>
          <w:sz w:val="28"/>
          <w:szCs w:val="28"/>
        </w:rPr>
      </w:pPr>
      <w:r>
        <w:rPr>
          <w:rFonts w:ascii="Times New Roman" w:eastAsia="Times New Roman" w:hAnsi="Times New Roman"/>
          <w:color w:val="000000" w:themeColor="text1"/>
          <w:sz w:val="28"/>
          <w:szCs w:val="28"/>
          <w:lang w:eastAsia="ru-RU"/>
        </w:rPr>
        <w:t xml:space="preserve"> </w:t>
      </w:r>
      <w:r>
        <w:rPr>
          <w:rFonts w:ascii="Times New Roman" w:hAnsi="Times New Roman"/>
          <w:color w:val="000000" w:themeColor="text1"/>
          <w:sz w:val="28"/>
          <w:szCs w:val="28"/>
        </w:rPr>
        <w:t>В состав Шугуровского сельского поселения входят</w:t>
      </w:r>
      <w:r>
        <w:rPr>
          <w:rFonts w:ascii="Times New Roman" w:hAnsi="Times New Roman"/>
          <w:b/>
          <w:color w:val="000000" w:themeColor="text1"/>
          <w:sz w:val="28"/>
          <w:szCs w:val="28"/>
        </w:rPr>
        <w:t xml:space="preserve"> </w:t>
      </w:r>
      <w:r w:rsidRPr="004F0BE8">
        <w:rPr>
          <w:rFonts w:ascii="Times New Roman" w:hAnsi="Times New Roman"/>
          <w:color w:val="000000" w:themeColor="text1"/>
          <w:sz w:val="28"/>
          <w:szCs w:val="28"/>
        </w:rPr>
        <w:t>2</w:t>
      </w:r>
      <w:r>
        <w:rPr>
          <w:rFonts w:ascii="Times New Roman" w:hAnsi="Times New Roman"/>
          <w:color w:val="000000" w:themeColor="text1"/>
          <w:sz w:val="28"/>
          <w:szCs w:val="28"/>
        </w:rPr>
        <w:t xml:space="preserve"> населенных пункта. По численности населения занимает 3 место в районе. На территории села функционирует сельхозпредприятие - ООО «Колос»,  в котором трудятся свыше 23% </w:t>
      </w:r>
      <w:r w:rsidR="00A934EE">
        <w:rPr>
          <w:rFonts w:ascii="Times New Roman" w:hAnsi="Times New Roman"/>
          <w:color w:val="000000" w:themeColor="text1"/>
          <w:sz w:val="28"/>
          <w:szCs w:val="28"/>
        </w:rPr>
        <w:t xml:space="preserve">трудоспособных </w:t>
      </w:r>
      <w:r>
        <w:rPr>
          <w:rFonts w:ascii="Times New Roman" w:hAnsi="Times New Roman"/>
          <w:color w:val="000000" w:themeColor="text1"/>
          <w:sz w:val="28"/>
          <w:szCs w:val="28"/>
        </w:rPr>
        <w:t xml:space="preserve">жителей села. Также на территории сельского поселения имеется социально значимый объект –  средняя общеобразовательная  школа, в которой трудоустроено </w:t>
      </w:r>
      <w:r w:rsidR="00A934EE">
        <w:rPr>
          <w:rFonts w:ascii="Times New Roman" w:hAnsi="Times New Roman"/>
          <w:color w:val="000000" w:themeColor="text1"/>
          <w:sz w:val="28"/>
          <w:szCs w:val="28"/>
        </w:rPr>
        <w:t>около 18%</w:t>
      </w:r>
      <w:r>
        <w:rPr>
          <w:rFonts w:ascii="Times New Roman" w:hAnsi="Times New Roman"/>
          <w:color w:val="000000" w:themeColor="text1"/>
          <w:sz w:val="28"/>
          <w:szCs w:val="28"/>
        </w:rPr>
        <w:t xml:space="preserve"> </w:t>
      </w:r>
      <w:r w:rsidR="00A934EE">
        <w:rPr>
          <w:rFonts w:ascii="Times New Roman" w:hAnsi="Times New Roman"/>
          <w:color w:val="000000" w:themeColor="text1"/>
          <w:sz w:val="28"/>
          <w:szCs w:val="28"/>
        </w:rPr>
        <w:t>экономически активных жителей</w:t>
      </w:r>
      <w:r>
        <w:rPr>
          <w:rFonts w:ascii="Times New Roman" w:hAnsi="Times New Roman"/>
          <w:color w:val="000000" w:themeColor="text1"/>
          <w:sz w:val="28"/>
          <w:szCs w:val="28"/>
        </w:rPr>
        <w:t xml:space="preserve">.  </w:t>
      </w:r>
    </w:p>
    <w:p w:rsidR="00A934EE" w:rsidRPr="00A934EE" w:rsidRDefault="00A934EE" w:rsidP="00A934E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lastRenderedPageBreak/>
        <w:t xml:space="preserve">      </w:t>
      </w:r>
      <w:r w:rsidRPr="00A934EE">
        <w:rPr>
          <w:rFonts w:ascii="Times New Roman" w:eastAsia="TimesNewRomanPSMT" w:hAnsi="Times New Roman"/>
          <w:sz w:val="28"/>
          <w:szCs w:val="28"/>
          <w:lang w:eastAsia="zh-CN"/>
        </w:rPr>
        <w:t>Таким образом</w:t>
      </w:r>
      <w:r w:rsidR="00117406">
        <w:rPr>
          <w:rFonts w:ascii="Times New Roman" w:eastAsia="TimesNewRomanPSMT" w:hAnsi="Times New Roman"/>
          <w:sz w:val="28"/>
          <w:szCs w:val="28"/>
          <w:lang w:eastAsia="zh-CN"/>
        </w:rPr>
        <w:t>,</w:t>
      </w:r>
      <w:r w:rsidRPr="00A934EE">
        <w:rPr>
          <w:rFonts w:ascii="Times New Roman" w:eastAsia="TimesNewRomanPSMT" w:hAnsi="Times New Roman"/>
          <w:sz w:val="28"/>
          <w:szCs w:val="28"/>
          <w:lang w:eastAsia="zh-CN"/>
        </w:rPr>
        <w:t xml:space="preserve"> развитие </w:t>
      </w:r>
      <w:r>
        <w:rPr>
          <w:rFonts w:ascii="Times New Roman" w:eastAsia="TimesNewRomanPSMT" w:hAnsi="Times New Roman"/>
          <w:sz w:val="28"/>
          <w:szCs w:val="28"/>
          <w:lang w:eastAsia="zh-CN"/>
        </w:rPr>
        <w:t xml:space="preserve"> </w:t>
      </w:r>
      <w:r>
        <w:rPr>
          <w:rFonts w:ascii="Times New Roman" w:hAnsi="Times New Roman"/>
          <w:color w:val="000000" w:themeColor="text1"/>
          <w:sz w:val="28"/>
          <w:szCs w:val="28"/>
        </w:rPr>
        <w:t>сельхозпредприяти</w:t>
      </w:r>
      <w:r w:rsidR="00117406">
        <w:rPr>
          <w:rFonts w:ascii="Times New Roman" w:hAnsi="Times New Roman"/>
          <w:color w:val="000000" w:themeColor="text1"/>
          <w:sz w:val="28"/>
          <w:szCs w:val="28"/>
        </w:rPr>
        <w:t>я</w:t>
      </w:r>
      <w:r>
        <w:rPr>
          <w:rFonts w:ascii="Times New Roman" w:hAnsi="Times New Roman"/>
          <w:color w:val="000000" w:themeColor="text1"/>
          <w:sz w:val="28"/>
          <w:szCs w:val="28"/>
        </w:rPr>
        <w:t xml:space="preserve"> - ООО «Колос» </w:t>
      </w:r>
      <w:r w:rsidRPr="00A934EE">
        <w:rPr>
          <w:rFonts w:ascii="Times New Roman" w:eastAsia="TimesNewRomanPSMT" w:hAnsi="Times New Roman"/>
          <w:sz w:val="28"/>
          <w:szCs w:val="28"/>
          <w:lang w:eastAsia="zh-CN"/>
        </w:rPr>
        <w:t>является не только «точкой роста»</w:t>
      </w:r>
      <w:r>
        <w:rPr>
          <w:rFonts w:ascii="Times New Roman" w:eastAsia="TimesNewRomanPSMT" w:hAnsi="Times New Roman"/>
          <w:sz w:val="28"/>
          <w:szCs w:val="28"/>
          <w:lang w:eastAsia="zh-CN"/>
        </w:rPr>
        <w:t xml:space="preserve"> Шугуровского сельского поселения</w:t>
      </w:r>
      <w:r w:rsidRPr="00A934EE">
        <w:rPr>
          <w:rFonts w:ascii="Times New Roman" w:eastAsia="TimesNewRomanPSMT" w:hAnsi="Times New Roman"/>
          <w:sz w:val="28"/>
          <w:szCs w:val="28"/>
          <w:lang w:eastAsia="zh-CN"/>
        </w:rPr>
        <w:t>, но одним</w:t>
      </w:r>
      <w:r>
        <w:rPr>
          <w:rFonts w:ascii="Times New Roman" w:eastAsia="TimesNewRomanPSMT" w:hAnsi="Times New Roman"/>
          <w:sz w:val="28"/>
          <w:szCs w:val="28"/>
          <w:lang w:eastAsia="zh-CN"/>
        </w:rPr>
        <w:t xml:space="preserve"> </w:t>
      </w:r>
      <w:r w:rsidRPr="00A934EE">
        <w:rPr>
          <w:rFonts w:ascii="Times New Roman" w:eastAsia="TimesNewRomanPSMT" w:hAnsi="Times New Roman"/>
          <w:sz w:val="28"/>
          <w:szCs w:val="28"/>
          <w:lang w:eastAsia="zh-CN"/>
        </w:rPr>
        <w:t>из факторов, создающий синергетический эффект и влияющий на темпы и</w:t>
      </w:r>
      <w:r>
        <w:rPr>
          <w:rFonts w:ascii="Times New Roman" w:eastAsia="TimesNewRomanPSMT" w:hAnsi="Times New Roman"/>
          <w:sz w:val="28"/>
          <w:szCs w:val="28"/>
          <w:lang w:eastAsia="zh-CN"/>
        </w:rPr>
        <w:t xml:space="preserve"> </w:t>
      </w:r>
      <w:r w:rsidRPr="00A934EE">
        <w:rPr>
          <w:rFonts w:ascii="Times New Roman" w:eastAsia="TimesNewRomanPSMT" w:hAnsi="Times New Roman"/>
          <w:sz w:val="28"/>
          <w:szCs w:val="28"/>
          <w:lang w:eastAsia="zh-CN"/>
        </w:rPr>
        <w:t xml:space="preserve">качество социально- экономического развития </w:t>
      </w:r>
      <w:r>
        <w:rPr>
          <w:rFonts w:ascii="Times New Roman" w:eastAsia="TimesNewRomanPSMT" w:hAnsi="Times New Roman"/>
          <w:sz w:val="28"/>
          <w:szCs w:val="28"/>
          <w:lang w:eastAsia="zh-CN"/>
        </w:rPr>
        <w:t xml:space="preserve">Большеберезниковского муниципального </w:t>
      </w:r>
      <w:r w:rsidRPr="00A934EE">
        <w:rPr>
          <w:rFonts w:ascii="Times New Roman" w:eastAsia="TimesNewRomanPSMT" w:hAnsi="Times New Roman"/>
          <w:sz w:val="28"/>
          <w:szCs w:val="28"/>
          <w:lang w:eastAsia="zh-CN"/>
        </w:rPr>
        <w:t>района в целом.</w:t>
      </w:r>
    </w:p>
    <w:p w:rsidR="00A934EE" w:rsidRPr="00A934EE" w:rsidRDefault="008441D2" w:rsidP="00A934E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934EE" w:rsidRPr="00A934EE">
        <w:rPr>
          <w:rFonts w:ascii="Times New Roman" w:eastAsia="TimesNewRomanPSMT" w:hAnsi="Times New Roman"/>
          <w:sz w:val="28"/>
          <w:szCs w:val="28"/>
          <w:lang w:eastAsia="zh-CN"/>
        </w:rPr>
        <w:t xml:space="preserve">Помимо этого «точками роста» в будущем для </w:t>
      </w:r>
      <w:r>
        <w:rPr>
          <w:rFonts w:ascii="Times New Roman" w:eastAsia="TimesNewRomanPSMT" w:hAnsi="Times New Roman"/>
          <w:sz w:val="28"/>
          <w:szCs w:val="28"/>
          <w:lang w:eastAsia="zh-CN"/>
        </w:rPr>
        <w:t xml:space="preserve"> Шугуровского сельского поселения </w:t>
      </w:r>
      <w:r w:rsidR="00A934EE" w:rsidRPr="00A934EE">
        <w:rPr>
          <w:rFonts w:ascii="Times New Roman" w:eastAsia="TimesNewRomanPSMT" w:hAnsi="Times New Roman"/>
          <w:sz w:val="28"/>
          <w:szCs w:val="28"/>
          <w:lang w:eastAsia="zh-CN"/>
        </w:rPr>
        <w:t>могут быть:</w:t>
      </w:r>
    </w:p>
    <w:p w:rsidR="00A934EE" w:rsidRPr="00A934EE" w:rsidRDefault="008441D2" w:rsidP="00A934E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934EE" w:rsidRPr="00A934EE">
        <w:rPr>
          <w:rFonts w:ascii="Times New Roman" w:eastAsia="TimesNewRomanPSMT" w:hAnsi="Times New Roman"/>
          <w:sz w:val="28"/>
          <w:szCs w:val="28"/>
          <w:lang w:eastAsia="zh-CN"/>
        </w:rPr>
        <w:t>Обрабатывающие производства;</w:t>
      </w:r>
    </w:p>
    <w:p w:rsidR="00A934EE" w:rsidRPr="00A934EE" w:rsidRDefault="008441D2" w:rsidP="00A934E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934EE" w:rsidRPr="00A934EE">
        <w:rPr>
          <w:rFonts w:ascii="Times New Roman" w:eastAsia="TimesNewRomanPSMT" w:hAnsi="Times New Roman"/>
          <w:sz w:val="28"/>
          <w:szCs w:val="28"/>
          <w:lang w:eastAsia="zh-CN"/>
        </w:rPr>
        <w:t>малые формы сельского хозяйства;</w:t>
      </w:r>
    </w:p>
    <w:p w:rsidR="00A934EE" w:rsidRPr="00A934EE" w:rsidRDefault="008441D2" w:rsidP="00A934E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934EE" w:rsidRPr="00A934EE">
        <w:rPr>
          <w:rFonts w:ascii="Times New Roman" w:eastAsia="TimesNewRomanPSMT" w:hAnsi="Times New Roman"/>
          <w:sz w:val="28"/>
          <w:szCs w:val="28"/>
          <w:lang w:eastAsia="zh-CN"/>
        </w:rPr>
        <w:t>бытовые услуги;</w:t>
      </w:r>
    </w:p>
    <w:p w:rsidR="00A934EE" w:rsidRDefault="008441D2" w:rsidP="00A934EE">
      <w:pPr>
        <w:spacing w:after="0" w:line="360" w:lineRule="auto"/>
        <w:ind w:firstLine="142"/>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934EE" w:rsidRPr="00A934EE">
        <w:rPr>
          <w:rFonts w:ascii="Times New Roman" w:eastAsia="TimesNewRomanPSMT" w:hAnsi="Times New Roman"/>
          <w:sz w:val="28"/>
          <w:szCs w:val="28"/>
          <w:lang w:eastAsia="zh-CN"/>
        </w:rPr>
        <w:t>потребительская кооперация.</w:t>
      </w:r>
    </w:p>
    <w:p w:rsidR="0066186E" w:rsidRPr="0066186E" w:rsidRDefault="0066186E" w:rsidP="0066186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Таким образом</w:t>
      </w:r>
      <w:r>
        <w:rPr>
          <w:rFonts w:ascii="Times New Roman" w:eastAsia="TimesNewRomanPSMT" w:hAnsi="Times New Roman"/>
          <w:sz w:val="28"/>
          <w:szCs w:val="28"/>
          <w:lang w:eastAsia="zh-CN"/>
        </w:rPr>
        <w:t>,</w:t>
      </w:r>
      <w:r w:rsidRPr="0066186E">
        <w:rPr>
          <w:rFonts w:ascii="Times New Roman" w:eastAsia="TimesNewRomanPSMT" w:hAnsi="Times New Roman"/>
          <w:sz w:val="28"/>
          <w:szCs w:val="28"/>
          <w:lang w:eastAsia="zh-CN"/>
        </w:rPr>
        <w:t xml:space="preserve"> </w:t>
      </w:r>
      <w:r w:rsidRPr="0066186E">
        <w:rPr>
          <w:rFonts w:ascii="Times New Roman" w:eastAsia="TimesNewRomanPSMT" w:hAnsi="Times New Roman"/>
          <w:b/>
          <w:bCs/>
          <w:i/>
          <w:iCs/>
          <w:sz w:val="28"/>
          <w:szCs w:val="28"/>
          <w:lang w:eastAsia="zh-CN"/>
        </w:rPr>
        <w:t>конкурентным преимуществом второй группы</w:t>
      </w:r>
      <w:r>
        <w:rPr>
          <w:rFonts w:ascii="Times New Roman" w:eastAsia="TimesNewRomanPSMT" w:hAnsi="Times New Roman"/>
          <w:b/>
          <w:bCs/>
          <w:i/>
          <w:iCs/>
          <w:sz w:val="28"/>
          <w:szCs w:val="28"/>
          <w:lang w:eastAsia="zh-CN"/>
        </w:rPr>
        <w:t xml:space="preserve"> </w:t>
      </w:r>
      <w:r w:rsidRPr="0066186E">
        <w:rPr>
          <w:rFonts w:ascii="Times New Roman" w:eastAsia="TimesNewRomanPSMT" w:hAnsi="Times New Roman"/>
          <w:sz w:val="28"/>
          <w:szCs w:val="28"/>
          <w:lang w:eastAsia="zh-CN"/>
        </w:rPr>
        <w:t>поселений района относится расположением на их территории действующих</w:t>
      </w:r>
      <w:r>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сельскохозяйственных производств.</w:t>
      </w:r>
    </w:p>
    <w:p w:rsidR="0066186E" w:rsidRPr="0066186E" w:rsidRDefault="0066186E" w:rsidP="0066186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 xml:space="preserve">В то же время конкуренция со стороны территорий </w:t>
      </w:r>
      <w:r>
        <w:rPr>
          <w:rFonts w:ascii="Times New Roman" w:eastAsia="TimesNewRomanPSMT" w:hAnsi="Times New Roman"/>
          <w:sz w:val="28"/>
          <w:szCs w:val="28"/>
          <w:lang w:eastAsia="zh-CN"/>
        </w:rPr>
        <w:t>республики</w:t>
      </w:r>
      <w:r w:rsidRPr="0066186E">
        <w:rPr>
          <w:rFonts w:ascii="Times New Roman" w:eastAsia="TimesNewRomanPSMT" w:hAnsi="Times New Roman"/>
          <w:sz w:val="28"/>
          <w:szCs w:val="28"/>
          <w:lang w:eastAsia="zh-CN"/>
        </w:rPr>
        <w:t>, имеющих</w:t>
      </w:r>
      <w:r>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сходные ресурсы и производства</w:t>
      </w:r>
      <w:r w:rsidR="001D30C9">
        <w:rPr>
          <w:rFonts w:ascii="Times New Roman" w:eastAsia="TimesNewRomanPSMT" w:hAnsi="Times New Roman"/>
          <w:sz w:val="28"/>
          <w:szCs w:val="28"/>
          <w:lang w:eastAsia="zh-CN"/>
        </w:rPr>
        <w:t>,</w:t>
      </w:r>
      <w:r w:rsidRPr="0066186E">
        <w:rPr>
          <w:rFonts w:ascii="Times New Roman" w:eastAsia="TimesNewRomanPSMT" w:hAnsi="Times New Roman"/>
          <w:sz w:val="28"/>
          <w:szCs w:val="28"/>
          <w:lang w:eastAsia="zh-CN"/>
        </w:rPr>
        <w:t xml:space="preserve"> создает </w:t>
      </w:r>
      <w:r w:rsidRPr="0066186E">
        <w:rPr>
          <w:rFonts w:ascii="Times New Roman" w:eastAsia="TimesNewRomanPSMT" w:hAnsi="Times New Roman"/>
          <w:b/>
          <w:bCs/>
          <w:i/>
          <w:iCs/>
          <w:sz w:val="28"/>
          <w:szCs w:val="28"/>
          <w:lang w:eastAsia="zh-CN"/>
        </w:rPr>
        <w:t xml:space="preserve">риски </w:t>
      </w:r>
      <w:r w:rsidRPr="0066186E">
        <w:rPr>
          <w:rFonts w:ascii="Times New Roman" w:eastAsia="TimesNewRomanPSMT" w:hAnsi="Times New Roman"/>
          <w:sz w:val="28"/>
          <w:szCs w:val="28"/>
          <w:lang w:eastAsia="zh-CN"/>
        </w:rPr>
        <w:t>в развитии данной группы</w:t>
      </w:r>
      <w:r>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поселений.</w:t>
      </w:r>
    </w:p>
    <w:p w:rsidR="0066186E" w:rsidRPr="0066186E" w:rsidRDefault="0066186E" w:rsidP="003319AA">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i/>
          <w:iCs/>
          <w:sz w:val="28"/>
          <w:szCs w:val="28"/>
          <w:lang w:eastAsia="zh-CN"/>
        </w:rPr>
        <w:t xml:space="preserve">    </w:t>
      </w:r>
      <w:r w:rsidRPr="0066186E">
        <w:rPr>
          <w:rFonts w:ascii="Times New Roman" w:eastAsia="TimesNewRomanPSMT" w:hAnsi="Times New Roman"/>
          <w:b/>
          <w:bCs/>
          <w:i/>
          <w:iCs/>
          <w:sz w:val="28"/>
          <w:szCs w:val="28"/>
          <w:lang w:eastAsia="zh-CN"/>
        </w:rPr>
        <w:t>Направлени</w:t>
      </w:r>
      <w:r w:rsidR="003319AA">
        <w:rPr>
          <w:rFonts w:ascii="Times New Roman" w:eastAsia="TimesNewRomanPSMT" w:hAnsi="Times New Roman"/>
          <w:b/>
          <w:bCs/>
          <w:i/>
          <w:iCs/>
          <w:sz w:val="28"/>
          <w:szCs w:val="28"/>
          <w:lang w:eastAsia="zh-CN"/>
        </w:rPr>
        <w:t>е</w:t>
      </w:r>
      <w:r w:rsidRPr="0066186E">
        <w:rPr>
          <w:rFonts w:ascii="Times New Roman" w:eastAsia="TimesNewRomanPSMT" w:hAnsi="Times New Roman"/>
          <w:b/>
          <w:bCs/>
          <w:i/>
          <w:iCs/>
          <w:sz w:val="28"/>
          <w:szCs w:val="28"/>
          <w:lang w:eastAsia="zh-CN"/>
        </w:rPr>
        <w:t xml:space="preserve"> экономического развития второй группы </w:t>
      </w:r>
      <w:r w:rsidRPr="0066186E">
        <w:rPr>
          <w:rFonts w:ascii="Times New Roman" w:eastAsia="TimesNewRomanPSMT" w:hAnsi="Times New Roman"/>
          <w:sz w:val="28"/>
          <w:szCs w:val="28"/>
          <w:lang w:eastAsia="zh-CN"/>
        </w:rPr>
        <w:t>поселений</w:t>
      </w:r>
      <w:r w:rsidR="003319AA">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 xml:space="preserve">района </w:t>
      </w:r>
    </w:p>
    <w:p w:rsidR="0066186E" w:rsidRPr="0066186E" w:rsidRDefault="0066186E" w:rsidP="0066186E">
      <w:pPr>
        <w:autoSpaceDE w:val="0"/>
        <w:autoSpaceDN w:val="0"/>
        <w:adjustRightInd w:val="0"/>
        <w:spacing w:after="0" w:line="360" w:lineRule="auto"/>
        <w:jc w:val="both"/>
        <w:rPr>
          <w:rFonts w:ascii="Times New Roman" w:eastAsia="TimesNewRomanPSMT" w:hAnsi="Times New Roman"/>
          <w:sz w:val="28"/>
          <w:szCs w:val="28"/>
          <w:lang w:eastAsia="zh-CN"/>
        </w:rPr>
      </w:pPr>
      <w:r w:rsidRPr="0066186E">
        <w:rPr>
          <w:rFonts w:ascii="Times New Roman" w:eastAsia="TimesNewRomanPSMT" w:hAnsi="Times New Roman"/>
          <w:sz w:val="28"/>
          <w:szCs w:val="28"/>
          <w:lang w:eastAsia="zh-CN"/>
        </w:rPr>
        <w:t>является сельское хозяйство, путем модернизации</w:t>
      </w:r>
      <w:r w:rsidR="003319AA">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производства и увеличения производства на действующих</w:t>
      </w:r>
      <w:r w:rsidR="003319AA">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сельскохозяйственных предприятиях,</w:t>
      </w:r>
      <w:r w:rsidR="003319AA">
        <w:rPr>
          <w:rFonts w:ascii="Times New Roman" w:eastAsia="TimesNewRomanPSMT" w:hAnsi="Times New Roman"/>
          <w:sz w:val="28"/>
          <w:szCs w:val="28"/>
          <w:lang w:eastAsia="zh-CN"/>
        </w:rPr>
        <w:t xml:space="preserve"> развитие новых</w:t>
      </w:r>
      <w:r w:rsidR="001D30C9">
        <w:rPr>
          <w:rFonts w:ascii="Times New Roman" w:eastAsia="TimesNewRomanPSMT" w:hAnsi="Times New Roman"/>
          <w:sz w:val="28"/>
          <w:szCs w:val="28"/>
          <w:lang w:eastAsia="zh-CN"/>
        </w:rPr>
        <w:t>,</w:t>
      </w:r>
      <w:r w:rsidRPr="0066186E">
        <w:rPr>
          <w:rFonts w:ascii="Times New Roman" w:eastAsia="TimesNewRomanPSMT" w:hAnsi="Times New Roman"/>
          <w:sz w:val="28"/>
          <w:szCs w:val="28"/>
          <w:lang w:eastAsia="zh-CN"/>
        </w:rPr>
        <w:t xml:space="preserve"> а также активным развитием малого и</w:t>
      </w:r>
      <w:r w:rsidR="003319AA">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среднего предпринимательства, включая развитие малых форм сельского</w:t>
      </w:r>
      <w:r w:rsidR="003319AA">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хозяйства.</w:t>
      </w:r>
    </w:p>
    <w:p w:rsidR="003319AA" w:rsidRPr="0066186E" w:rsidRDefault="003319AA" w:rsidP="003319AA">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66186E" w:rsidRPr="0066186E">
        <w:rPr>
          <w:rFonts w:ascii="Times New Roman" w:eastAsia="TimesNewRomanPSMT" w:hAnsi="Times New Roman"/>
          <w:b/>
          <w:bCs/>
          <w:i/>
          <w:iCs/>
          <w:sz w:val="28"/>
          <w:szCs w:val="28"/>
          <w:lang w:eastAsia="zh-CN"/>
        </w:rPr>
        <w:t>Трансформация экономически активного пространства второй</w:t>
      </w:r>
      <w:r>
        <w:rPr>
          <w:rFonts w:ascii="Times New Roman" w:eastAsia="TimesNewRomanPSMT" w:hAnsi="Times New Roman"/>
          <w:b/>
          <w:bCs/>
          <w:i/>
          <w:iCs/>
          <w:sz w:val="28"/>
          <w:szCs w:val="28"/>
          <w:lang w:eastAsia="zh-CN"/>
        </w:rPr>
        <w:t xml:space="preserve"> </w:t>
      </w:r>
      <w:r w:rsidR="0066186E" w:rsidRPr="0066186E">
        <w:rPr>
          <w:rFonts w:ascii="Times New Roman" w:eastAsia="TimesNewRomanPSMT" w:hAnsi="Times New Roman"/>
          <w:b/>
          <w:bCs/>
          <w:i/>
          <w:iCs/>
          <w:sz w:val="28"/>
          <w:szCs w:val="28"/>
          <w:lang w:eastAsia="zh-CN"/>
        </w:rPr>
        <w:t xml:space="preserve">группы </w:t>
      </w:r>
      <w:r w:rsidR="0066186E" w:rsidRPr="0066186E">
        <w:rPr>
          <w:rFonts w:ascii="Times New Roman" w:eastAsia="TimesNewRomanPSMT" w:hAnsi="Times New Roman"/>
          <w:sz w:val="28"/>
          <w:szCs w:val="28"/>
          <w:lang w:eastAsia="zh-CN"/>
        </w:rPr>
        <w:t xml:space="preserve">поселений района предопределена </w:t>
      </w:r>
      <w:r>
        <w:rPr>
          <w:rFonts w:ascii="Times New Roman" w:eastAsia="TimesNewRomanPSMT" w:hAnsi="Times New Roman"/>
          <w:sz w:val="28"/>
          <w:szCs w:val="28"/>
          <w:lang w:eastAsia="zh-CN"/>
        </w:rPr>
        <w:t xml:space="preserve"> </w:t>
      </w:r>
      <w:r w:rsidR="0066186E" w:rsidRPr="0066186E">
        <w:rPr>
          <w:rFonts w:ascii="Times New Roman" w:eastAsia="TimesNewRomanPSMT" w:hAnsi="Times New Roman"/>
          <w:sz w:val="28"/>
          <w:szCs w:val="28"/>
          <w:lang w:eastAsia="zh-CN"/>
        </w:rPr>
        <w:t>реализацией инвестиционных проектов</w:t>
      </w:r>
      <w:r w:rsidR="00396EA0">
        <w:rPr>
          <w:rFonts w:ascii="Times New Roman" w:eastAsia="TimesNewRomanPSMT" w:hAnsi="Times New Roman"/>
          <w:sz w:val="28"/>
          <w:szCs w:val="28"/>
          <w:lang w:eastAsia="zh-CN"/>
        </w:rPr>
        <w:t xml:space="preserve"> </w:t>
      </w:r>
      <w:r w:rsidR="00396EA0">
        <w:rPr>
          <w:rFonts w:ascii="Times New Roman" w:hAnsi="Times New Roman"/>
          <w:sz w:val="28"/>
          <w:szCs w:val="28"/>
        </w:rPr>
        <w:t>ООО «Агро-Альянс» по производству, хранению и переработке</w:t>
      </w:r>
      <w:r w:rsidR="00232EF8">
        <w:rPr>
          <w:rFonts w:ascii="Times New Roman" w:hAnsi="Times New Roman"/>
          <w:sz w:val="28"/>
          <w:szCs w:val="28"/>
        </w:rPr>
        <w:t xml:space="preserve"> сельскохозяйственной продукции,</w:t>
      </w:r>
      <w:r w:rsidR="00396EA0">
        <w:rPr>
          <w:rFonts w:ascii="Times New Roman" w:hAnsi="Times New Roman"/>
          <w:sz w:val="28"/>
          <w:szCs w:val="28"/>
        </w:rPr>
        <w:t xml:space="preserve">  </w:t>
      </w:r>
      <w:r w:rsidR="00396EA0" w:rsidRPr="00D562E1">
        <w:rPr>
          <w:rFonts w:ascii="Times New Roman" w:hAnsi="Times New Roman"/>
          <w:i/>
          <w:sz w:val="28"/>
          <w:szCs w:val="28"/>
        </w:rPr>
        <w:t>ООО «Клариус</w:t>
      </w:r>
      <w:r w:rsidR="00396EA0" w:rsidRPr="001A2562">
        <w:rPr>
          <w:rFonts w:ascii="Times New Roman" w:hAnsi="Times New Roman"/>
          <w:sz w:val="28"/>
          <w:szCs w:val="28"/>
        </w:rPr>
        <w:t>»</w:t>
      </w:r>
      <w:r w:rsidR="00396EA0">
        <w:rPr>
          <w:rFonts w:ascii="Times New Roman" w:hAnsi="Times New Roman"/>
          <w:sz w:val="28"/>
          <w:szCs w:val="28"/>
        </w:rPr>
        <w:t xml:space="preserve">в с.Гарт </w:t>
      </w:r>
      <w:r w:rsidR="00396EA0" w:rsidRPr="001A2562">
        <w:rPr>
          <w:rFonts w:ascii="Times New Roman" w:hAnsi="Times New Roman"/>
          <w:sz w:val="28"/>
          <w:szCs w:val="28"/>
        </w:rPr>
        <w:t>по выращиванию и переработке рыбной продукции</w:t>
      </w:r>
      <w:r w:rsidR="00232EF8">
        <w:rPr>
          <w:rFonts w:ascii="Times New Roman" w:hAnsi="Times New Roman"/>
          <w:sz w:val="28"/>
          <w:szCs w:val="28"/>
        </w:rPr>
        <w:t xml:space="preserve"> и </w:t>
      </w:r>
      <w:r w:rsidR="00232EF8">
        <w:rPr>
          <w:rFonts w:ascii="Times New Roman" w:hAnsi="Times New Roman"/>
          <w:color w:val="000000" w:themeColor="text1"/>
          <w:sz w:val="28"/>
          <w:szCs w:val="28"/>
        </w:rPr>
        <w:t>строительство животноводческого помещения под 400 голов КРС на откорм ООО «Искра»</w:t>
      </w:r>
      <w:r w:rsidR="00396EA0" w:rsidRPr="001A2562">
        <w:rPr>
          <w:rFonts w:ascii="Times New Roman" w:hAnsi="Times New Roman"/>
          <w:sz w:val="28"/>
          <w:szCs w:val="28"/>
        </w:rPr>
        <w:t xml:space="preserve"> </w:t>
      </w:r>
      <w:r w:rsidR="00396EA0">
        <w:rPr>
          <w:rFonts w:ascii="Times New Roman" w:hAnsi="Times New Roman"/>
          <w:sz w:val="28"/>
          <w:szCs w:val="28"/>
        </w:rPr>
        <w:t>.</w:t>
      </w:r>
    </w:p>
    <w:p w:rsidR="000044F3" w:rsidRPr="000044F3" w:rsidRDefault="00E751F5" w:rsidP="00717C06">
      <w:pPr>
        <w:pStyle w:val="af"/>
        <w:numPr>
          <w:ilvl w:val="0"/>
          <w:numId w:val="29"/>
        </w:numPr>
        <w:autoSpaceDE w:val="0"/>
        <w:autoSpaceDN w:val="0"/>
        <w:adjustRightInd w:val="0"/>
        <w:spacing w:before="120" w:after="0" w:line="360" w:lineRule="auto"/>
        <w:ind w:left="284" w:firstLine="567"/>
        <w:jc w:val="both"/>
        <w:rPr>
          <w:rFonts w:ascii="Times New Roman" w:hAnsi="Times New Roman"/>
          <w:spacing w:val="-6"/>
          <w:sz w:val="28"/>
          <w:szCs w:val="28"/>
        </w:rPr>
      </w:pPr>
      <w:r w:rsidRPr="000044F3">
        <w:rPr>
          <w:rFonts w:ascii="Times New Roman" w:eastAsiaTheme="minorEastAsia" w:hAnsi="Times New Roman"/>
          <w:b/>
          <w:bCs/>
          <w:sz w:val="28"/>
          <w:szCs w:val="28"/>
          <w:lang w:eastAsia="zh-CN"/>
        </w:rPr>
        <w:lastRenderedPageBreak/>
        <w:t xml:space="preserve">Третья группа </w:t>
      </w:r>
      <w:r w:rsidRPr="000044F3">
        <w:rPr>
          <w:rFonts w:ascii="Times New Roman" w:eastAsia="TimesNewRomanPSMT" w:hAnsi="Times New Roman"/>
          <w:sz w:val="28"/>
          <w:szCs w:val="28"/>
          <w:lang w:eastAsia="zh-CN"/>
        </w:rPr>
        <w:t>– поселения с</w:t>
      </w:r>
      <w:r w:rsidR="000044F3">
        <w:rPr>
          <w:rFonts w:ascii="Times New Roman" w:eastAsia="TimesNewRomanPSMT" w:hAnsi="Times New Roman"/>
          <w:sz w:val="28"/>
          <w:szCs w:val="28"/>
          <w:lang w:eastAsia="zh-CN"/>
        </w:rPr>
        <w:t>о</w:t>
      </w:r>
      <w:r w:rsidR="001D4A7E" w:rsidRPr="000044F3">
        <w:rPr>
          <w:rFonts w:ascii="Times New Roman" w:eastAsia="TimesNewRomanPSMT" w:hAnsi="Times New Roman"/>
          <w:sz w:val="28"/>
          <w:szCs w:val="28"/>
          <w:lang w:eastAsia="zh-CN"/>
        </w:rPr>
        <w:t xml:space="preserve"> сравнительно низким уровнем социально-экономического развития. </w:t>
      </w:r>
    </w:p>
    <w:p w:rsidR="00F65C7D" w:rsidRPr="001D4A7E" w:rsidRDefault="001D4A7E" w:rsidP="00CB223E">
      <w:pPr>
        <w:autoSpaceDE w:val="0"/>
        <w:autoSpaceDN w:val="0"/>
        <w:adjustRightInd w:val="0"/>
        <w:spacing w:after="0" w:line="360" w:lineRule="auto"/>
        <w:jc w:val="both"/>
        <w:rPr>
          <w:rFonts w:ascii="Times New Roman" w:eastAsia="TimesNewRomanPSMT" w:hAnsi="Times New Roman"/>
          <w:sz w:val="28"/>
          <w:szCs w:val="28"/>
          <w:lang w:eastAsia="zh-CN"/>
        </w:rPr>
      </w:pPr>
      <w:r w:rsidRPr="000044F3">
        <w:rPr>
          <w:rFonts w:ascii="Times New Roman" w:eastAsia="TimesNewRomanPSMT" w:hAnsi="Times New Roman"/>
          <w:sz w:val="28"/>
          <w:szCs w:val="28"/>
          <w:lang w:eastAsia="zh-CN"/>
        </w:rPr>
        <w:t xml:space="preserve">     К ним можно отнести </w:t>
      </w:r>
      <w:r w:rsidR="00F65C7D" w:rsidRPr="000044F3">
        <w:rPr>
          <w:rFonts w:ascii="Times New Roman" w:eastAsia="TimesNewRomanPSMT" w:hAnsi="Times New Roman"/>
          <w:sz w:val="28"/>
          <w:szCs w:val="28"/>
          <w:lang w:eastAsia="zh-CN"/>
        </w:rPr>
        <w:t xml:space="preserve"> </w:t>
      </w:r>
      <w:r w:rsidR="00F65C7D" w:rsidRPr="000044F3">
        <w:rPr>
          <w:rFonts w:ascii="Times New Roman" w:hAnsi="Times New Roman"/>
          <w:color w:val="000000"/>
          <w:sz w:val="28"/>
          <w:szCs w:val="28"/>
        </w:rPr>
        <w:t xml:space="preserve">Гузынское </w:t>
      </w:r>
      <w:r w:rsidR="00F65C7D" w:rsidRPr="000044F3">
        <w:rPr>
          <w:rFonts w:ascii="Times New Roman" w:hAnsi="Times New Roman"/>
          <w:spacing w:val="-6"/>
          <w:sz w:val="28"/>
          <w:szCs w:val="28"/>
        </w:rPr>
        <w:t>сельское  поселение,</w:t>
      </w:r>
      <w:r w:rsidR="00ED76E9" w:rsidRPr="000044F3">
        <w:rPr>
          <w:rFonts w:ascii="Times New Roman" w:hAnsi="Times New Roman"/>
          <w:spacing w:val="-6"/>
          <w:sz w:val="28"/>
          <w:szCs w:val="28"/>
        </w:rPr>
        <w:t xml:space="preserve"> </w:t>
      </w:r>
      <w:r w:rsidR="00F65C7D" w:rsidRPr="000044F3">
        <w:rPr>
          <w:rFonts w:ascii="Times New Roman" w:hAnsi="Times New Roman"/>
          <w:color w:val="000000"/>
          <w:sz w:val="28"/>
          <w:szCs w:val="28"/>
        </w:rPr>
        <w:t>Елизаветинское</w:t>
      </w:r>
      <w:r w:rsidR="00F65C7D" w:rsidRPr="000044F3">
        <w:rPr>
          <w:rFonts w:ascii="Times New Roman" w:hAnsi="Times New Roman"/>
          <w:color w:val="000000"/>
          <w:szCs w:val="24"/>
        </w:rPr>
        <w:t xml:space="preserve"> </w:t>
      </w:r>
      <w:r w:rsidR="00F65C7D" w:rsidRPr="000044F3">
        <w:rPr>
          <w:rFonts w:ascii="Times New Roman" w:hAnsi="Times New Roman"/>
          <w:spacing w:val="-6"/>
          <w:sz w:val="28"/>
          <w:szCs w:val="28"/>
        </w:rPr>
        <w:t xml:space="preserve">сельское  поселение, </w:t>
      </w:r>
      <w:r w:rsidR="00F65C7D" w:rsidRPr="000044F3">
        <w:rPr>
          <w:rFonts w:ascii="Times New Roman" w:hAnsi="Times New Roman"/>
          <w:color w:val="000000"/>
          <w:sz w:val="28"/>
          <w:szCs w:val="28"/>
        </w:rPr>
        <w:t>Косогорское</w:t>
      </w:r>
      <w:r w:rsidR="00F65C7D" w:rsidRPr="000044F3">
        <w:rPr>
          <w:rFonts w:ascii="Times New Roman" w:hAnsi="Times New Roman"/>
          <w:spacing w:val="-6"/>
          <w:sz w:val="28"/>
          <w:szCs w:val="28"/>
        </w:rPr>
        <w:t xml:space="preserve"> сельское  поселение, </w:t>
      </w:r>
      <w:r w:rsidR="000044F3">
        <w:rPr>
          <w:rFonts w:ascii="Times New Roman" w:hAnsi="Times New Roman"/>
          <w:spacing w:val="-6"/>
          <w:sz w:val="28"/>
          <w:szCs w:val="28"/>
        </w:rPr>
        <w:t xml:space="preserve">Паракинское сельское поселение, </w:t>
      </w:r>
      <w:r w:rsidR="00F65C7D" w:rsidRPr="000044F3">
        <w:rPr>
          <w:rFonts w:ascii="Times New Roman" w:hAnsi="Times New Roman"/>
          <w:color w:val="000000"/>
          <w:sz w:val="28"/>
          <w:szCs w:val="28"/>
        </w:rPr>
        <w:t xml:space="preserve">Пермисское </w:t>
      </w:r>
      <w:r w:rsidR="00F65C7D" w:rsidRPr="000044F3">
        <w:rPr>
          <w:rFonts w:ascii="Times New Roman" w:hAnsi="Times New Roman"/>
          <w:spacing w:val="-6"/>
          <w:sz w:val="28"/>
          <w:szCs w:val="28"/>
        </w:rPr>
        <w:t xml:space="preserve">сельское  поселение, </w:t>
      </w:r>
      <w:r w:rsidR="00ED76E9" w:rsidRPr="000044F3">
        <w:rPr>
          <w:rFonts w:ascii="Times New Roman" w:hAnsi="Times New Roman"/>
          <w:color w:val="000000"/>
          <w:sz w:val="28"/>
          <w:szCs w:val="28"/>
        </w:rPr>
        <w:t>Русско-Найманское</w:t>
      </w:r>
      <w:r w:rsidR="00ED76E9" w:rsidRPr="000044F3">
        <w:rPr>
          <w:rFonts w:ascii="Times New Roman" w:hAnsi="Times New Roman"/>
          <w:spacing w:val="-6"/>
          <w:sz w:val="28"/>
          <w:szCs w:val="28"/>
        </w:rPr>
        <w:t xml:space="preserve"> сельское  поселение, С</w:t>
      </w:r>
      <w:r w:rsidR="00ED76E9" w:rsidRPr="000044F3">
        <w:rPr>
          <w:rFonts w:ascii="Times New Roman" w:hAnsi="Times New Roman"/>
          <w:color w:val="000000"/>
          <w:sz w:val="28"/>
          <w:szCs w:val="28"/>
        </w:rPr>
        <w:t xml:space="preserve">имкинское  </w:t>
      </w:r>
      <w:r w:rsidR="00ED76E9" w:rsidRPr="000044F3">
        <w:rPr>
          <w:rFonts w:ascii="Times New Roman" w:hAnsi="Times New Roman"/>
          <w:spacing w:val="-6"/>
          <w:sz w:val="28"/>
          <w:szCs w:val="28"/>
        </w:rPr>
        <w:t xml:space="preserve">сельское  поселение, </w:t>
      </w:r>
      <w:r w:rsidR="00ED76E9" w:rsidRPr="000044F3">
        <w:rPr>
          <w:rFonts w:ascii="Times New Roman" w:hAnsi="Times New Roman"/>
          <w:color w:val="000000"/>
          <w:sz w:val="28"/>
          <w:szCs w:val="28"/>
        </w:rPr>
        <w:t>Старонайманское</w:t>
      </w:r>
      <w:r w:rsidR="00ED76E9" w:rsidRPr="000044F3">
        <w:rPr>
          <w:rFonts w:ascii="Times New Roman" w:hAnsi="Times New Roman"/>
          <w:spacing w:val="-6"/>
          <w:sz w:val="28"/>
          <w:szCs w:val="28"/>
        </w:rPr>
        <w:t xml:space="preserve"> сельское  поселение,   </w:t>
      </w:r>
      <w:r w:rsidR="00ED76E9" w:rsidRPr="000044F3">
        <w:rPr>
          <w:rFonts w:ascii="Times New Roman" w:hAnsi="Times New Roman"/>
          <w:color w:val="000000"/>
          <w:sz w:val="28"/>
          <w:szCs w:val="28"/>
        </w:rPr>
        <w:t>Чернопромзинское</w:t>
      </w:r>
      <w:r w:rsidR="00ED76E9" w:rsidRPr="000044F3">
        <w:rPr>
          <w:rFonts w:ascii="Times New Roman" w:hAnsi="Times New Roman"/>
          <w:spacing w:val="-6"/>
          <w:sz w:val="28"/>
          <w:szCs w:val="28"/>
        </w:rPr>
        <w:t xml:space="preserve"> сельское  поселение.  </w:t>
      </w:r>
    </w:p>
    <w:p w:rsidR="001D4A7E" w:rsidRPr="001D4A7E" w:rsidRDefault="000044F3" w:rsidP="001D4A7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1D4A7E" w:rsidRPr="001D4A7E">
        <w:rPr>
          <w:rFonts w:ascii="Times New Roman" w:eastAsia="TimesNewRomanPSMT" w:hAnsi="Times New Roman"/>
          <w:sz w:val="28"/>
          <w:szCs w:val="28"/>
          <w:lang w:eastAsia="zh-CN"/>
        </w:rPr>
        <w:t xml:space="preserve">В данных поселениях сосредоточено </w:t>
      </w:r>
      <w:r>
        <w:rPr>
          <w:rFonts w:ascii="Times New Roman" w:eastAsia="TimesNewRomanPSMT" w:hAnsi="Times New Roman"/>
          <w:sz w:val="28"/>
          <w:szCs w:val="28"/>
          <w:lang w:eastAsia="zh-CN"/>
        </w:rPr>
        <w:t>28</w:t>
      </w:r>
      <w:r w:rsidR="001D4A7E" w:rsidRPr="001D4A7E">
        <w:rPr>
          <w:rFonts w:ascii="Times New Roman" w:eastAsia="TimesNewRomanPSMT" w:hAnsi="Times New Roman"/>
          <w:sz w:val="28"/>
          <w:szCs w:val="28"/>
          <w:lang w:eastAsia="zh-CN"/>
        </w:rPr>
        <w:t>,</w:t>
      </w:r>
      <w:r>
        <w:rPr>
          <w:rFonts w:ascii="Times New Roman" w:eastAsia="TimesNewRomanPSMT" w:hAnsi="Times New Roman"/>
          <w:sz w:val="28"/>
          <w:szCs w:val="28"/>
          <w:lang w:eastAsia="zh-CN"/>
        </w:rPr>
        <w:t>2</w:t>
      </w:r>
      <w:r w:rsidR="001D4A7E" w:rsidRPr="001D4A7E">
        <w:rPr>
          <w:rFonts w:ascii="Times New Roman" w:eastAsia="TimesNewRomanPSMT" w:hAnsi="Times New Roman"/>
          <w:sz w:val="28"/>
          <w:szCs w:val="28"/>
          <w:lang w:eastAsia="zh-CN"/>
        </w:rPr>
        <w:t>% всех</w:t>
      </w:r>
      <w:r w:rsidR="00204DD8">
        <w:rPr>
          <w:rFonts w:ascii="Times New Roman" w:eastAsia="TimesNewRomanPSMT" w:hAnsi="Times New Roman"/>
          <w:sz w:val="28"/>
          <w:szCs w:val="28"/>
          <w:lang w:eastAsia="zh-CN"/>
        </w:rPr>
        <w:t xml:space="preserve"> </w:t>
      </w:r>
      <w:r w:rsidR="001D4A7E" w:rsidRPr="001D4A7E">
        <w:rPr>
          <w:rFonts w:ascii="Times New Roman" w:eastAsia="TimesNewRomanPSMT" w:hAnsi="Times New Roman"/>
          <w:sz w:val="28"/>
          <w:szCs w:val="28"/>
          <w:lang w:eastAsia="zh-CN"/>
        </w:rPr>
        <w:t xml:space="preserve">жителей района. В состав данных поселений входят </w:t>
      </w:r>
      <w:r w:rsidR="00204DD8">
        <w:rPr>
          <w:rFonts w:ascii="Times New Roman" w:eastAsia="TimesNewRomanPSMT" w:hAnsi="Times New Roman"/>
          <w:sz w:val="28"/>
          <w:szCs w:val="28"/>
          <w:lang w:eastAsia="zh-CN"/>
        </w:rPr>
        <w:t>21</w:t>
      </w:r>
      <w:r w:rsidR="001D4A7E" w:rsidRPr="001D4A7E">
        <w:rPr>
          <w:rFonts w:ascii="Times New Roman" w:eastAsia="TimesNewRomanPSMT" w:hAnsi="Times New Roman"/>
          <w:sz w:val="28"/>
          <w:szCs w:val="28"/>
          <w:lang w:eastAsia="zh-CN"/>
        </w:rPr>
        <w:t xml:space="preserve"> населенны</w:t>
      </w:r>
      <w:r w:rsidR="00204DD8">
        <w:rPr>
          <w:rFonts w:ascii="Times New Roman" w:eastAsia="TimesNewRomanPSMT" w:hAnsi="Times New Roman"/>
          <w:sz w:val="28"/>
          <w:szCs w:val="28"/>
          <w:lang w:eastAsia="zh-CN"/>
        </w:rPr>
        <w:t>й</w:t>
      </w:r>
      <w:r w:rsidR="001D4A7E" w:rsidRPr="001D4A7E">
        <w:rPr>
          <w:rFonts w:ascii="Times New Roman" w:eastAsia="TimesNewRomanPSMT" w:hAnsi="Times New Roman"/>
          <w:sz w:val="28"/>
          <w:szCs w:val="28"/>
          <w:lang w:eastAsia="zh-CN"/>
        </w:rPr>
        <w:t xml:space="preserve"> пункт</w:t>
      </w:r>
      <w:r w:rsidR="00204DD8">
        <w:rPr>
          <w:rFonts w:ascii="Times New Roman" w:eastAsia="TimesNewRomanPSMT" w:hAnsi="Times New Roman"/>
          <w:sz w:val="28"/>
          <w:szCs w:val="28"/>
          <w:lang w:eastAsia="zh-CN"/>
        </w:rPr>
        <w:t xml:space="preserve"> </w:t>
      </w:r>
      <w:r w:rsidR="001D4A7E" w:rsidRPr="001D4A7E">
        <w:rPr>
          <w:rFonts w:ascii="Times New Roman" w:eastAsia="TimesNewRomanPSMT" w:hAnsi="Times New Roman"/>
          <w:sz w:val="28"/>
          <w:szCs w:val="28"/>
          <w:lang w:eastAsia="zh-CN"/>
        </w:rPr>
        <w:t>(</w:t>
      </w:r>
      <w:r w:rsidR="00204DD8">
        <w:rPr>
          <w:rFonts w:ascii="Times New Roman" w:eastAsia="TimesNewRomanPSMT" w:hAnsi="Times New Roman"/>
          <w:sz w:val="28"/>
          <w:szCs w:val="28"/>
          <w:lang w:eastAsia="zh-CN"/>
        </w:rPr>
        <w:t>63,6</w:t>
      </w:r>
      <w:r w:rsidR="001D4A7E" w:rsidRPr="001D4A7E">
        <w:rPr>
          <w:rFonts w:ascii="Times New Roman" w:eastAsia="TimesNewRomanPSMT" w:hAnsi="Times New Roman"/>
          <w:sz w:val="28"/>
          <w:szCs w:val="28"/>
          <w:lang w:eastAsia="zh-CN"/>
        </w:rPr>
        <w:t>% от всех населенных пунктов района).</w:t>
      </w:r>
    </w:p>
    <w:p w:rsidR="0066186E" w:rsidRDefault="00204DD8" w:rsidP="00CC7C81">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imesNewRomanPSMT" w:hAnsi="Times New Roman"/>
          <w:sz w:val="28"/>
          <w:szCs w:val="28"/>
          <w:lang w:eastAsia="zh-CN"/>
        </w:rPr>
        <w:t xml:space="preserve">       </w:t>
      </w:r>
      <w:r w:rsidR="001D4A7E" w:rsidRPr="001D4A7E">
        <w:rPr>
          <w:rFonts w:ascii="Times New Roman" w:eastAsia="TimesNewRomanPSMT" w:hAnsi="Times New Roman"/>
          <w:sz w:val="28"/>
          <w:szCs w:val="28"/>
          <w:lang w:eastAsia="zh-CN"/>
        </w:rPr>
        <w:t>Данные поселения характеризуются следующими факторами:</w:t>
      </w:r>
      <w:r>
        <w:rPr>
          <w:rFonts w:ascii="Times New Roman" w:eastAsia="TimesNewRomanPSMT" w:hAnsi="Times New Roman"/>
          <w:sz w:val="28"/>
          <w:szCs w:val="28"/>
          <w:lang w:eastAsia="zh-CN"/>
        </w:rPr>
        <w:t xml:space="preserve"> </w:t>
      </w:r>
      <w:r w:rsidR="001D4A7E" w:rsidRPr="001D4A7E">
        <w:rPr>
          <w:rFonts w:ascii="Times New Roman" w:eastAsia="TimesNewRomanPSMT" w:hAnsi="Times New Roman"/>
          <w:sz w:val="28"/>
          <w:szCs w:val="28"/>
          <w:lang w:eastAsia="zh-CN"/>
        </w:rPr>
        <w:t>отсутствием действующих промышленных и сельскохозяйственных</w:t>
      </w:r>
      <w:r>
        <w:rPr>
          <w:rFonts w:ascii="Times New Roman" w:eastAsia="TimesNewRomanPSMT" w:hAnsi="Times New Roman"/>
          <w:sz w:val="28"/>
          <w:szCs w:val="28"/>
          <w:lang w:eastAsia="zh-CN"/>
        </w:rPr>
        <w:t xml:space="preserve"> </w:t>
      </w:r>
      <w:r w:rsidR="001D4A7E" w:rsidRPr="001D4A7E">
        <w:rPr>
          <w:rFonts w:ascii="Times New Roman" w:eastAsia="TimesNewRomanPSMT" w:hAnsi="Times New Roman"/>
          <w:sz w:val="28"/>
          <w:szCs w:val="28"/>
          <w:lang w:eastAsia="zh-CN"/>
        </w:rPr>
        <w:t>производств,  слабо</w:t>
      </w:r>
      <w:r>
        <w:rPr>
          <w:rFonts w:ascii="Times New Roman" w:eastAsia="TimesNewRomanPSMT" w:hAnsi="Times New Roman"/>
          <w:sz w:val="28"/>
          <w:szCs w:val="28"/>
          <w:lang w:eastAsia="zh-CN"/>
        </w:rPr>
        <w:t xml:space="preserve"> развита торговля и бытовое обслуживание</w:t>
      </w:r>
      <w:r w:rsidR="001D4A7E" w:rsidRPr="001D4A7E">
        <w:rPr>
          <w:rFonts w:ascii="Times New Roman" w:eastAsia="TimesNewRomanPSMT" w:hAnsi="Times New Roman"/>
          <w:sz w:val="28"/>
          <w:szCs w:val="28"/>
          <w:lang w:eastAsia="zh-CN"/>
        </w:rPr>
        <w:t>.</w:t>
      </w:r>
      <w:r w:rsidR="00784FDC">
        <w:rPr>
          <w:rFonts w:ascii="Times New Roman" w:eastAsia="TimesNewRomanPSMT" w:hAnsi="Times New Roman"/>
          <w:sz w:val="28"/>
          <w:szCs w:val="28"/>
          <w:lang w:eastAsia="zh-CN"/>
        </w:rPr>
        <w:t xml:space="preserve"> </w:t>
      </w:r>
      <w:r w:rsidR="00784FDC">
        <w:rPr>
          <w:rFonts w:ascii="Times New Roman" w:eastAsiaTheme="minorEastAsia" w:hAnsi="Times New Roman"/>
          <w:sz w:val="28"/>
          <w:szCs w:val="28"/>
          <w:lang w:eastAsia="zh-CN"/>
        </w:rPr>
        <w:t>Трудоспособное население третьей группы поселений в основном занято трудовой деятельность в близлежащих сельхозпредприятиях, либо вахтовым методом. Самозанятое население поселений может быть резервом для развития малого предпринимательства.</w:t>
      </w:r>
      <w:r w:rsidR="00CC7C81">
        <w:rPr>
          <w:rFonts w:ascii="Times New Roman" w:eastAsiaTheme="minorEastAsia" w:hAnsi="Times New Roman"/>
          <w:sz w:val="28"/>
          <w:szCs w:val="28"/>
          <w:lang w:eastAsia="zh-CN"/>
        </w:rPr>
        <w:t xml:space="preserve"> </w:t>
      </w:r>
    </w:p>
    <w:p w:rsidR="00CC7C81" w:rsidRDefault="00CC7C81" w:rsidP="00CC7C81">
      <w:pPr>
        <w:spacing w:after="0" w:line="360" w:lineRule="auto"/>
        <w:ind w:firstLine="142"/>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С 2019 года планируется</w:t>
      </w:r>
      <w:r w:rsidRPr="00B54D2E">
        <w:rPr>
          <w:rFonts w:ascii="Times New Roman" w:hAnsi="Times New Roman"/>
          <w:color w:val="000000" w:themeColor="text1"/>
          <w:sz w:val="28"/>
          <w:szCs w:val="28"/>
        </w:rPr>
        <w:t xml:space="preserve"> </w:t>
      </w:r>
      <w:r>
        <w:rPr>
          <w:rFonts w:ascii="Times New Roman" w:hAnsi="Times New Roman"/>
          <w:color w:val="000000" w:themeColor="text1"/>
          <w:sz w:val="28"/>
          <w:szCs w:val="28"/>
        </w:rPr>
        <w:t>преобразование Чернопромзинского сельского поселения в форме присоединения к Паракинскому сельскому поселению.</w:t>
      </w:r>
    </w:p>
    <w:p w:rsidR="009E2789" w:rsidRPr="009E2789" w:rsidRDefault="009E2789" w:rsidP="00CC7C81">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9E2789">
        <w:rPr>
          <w:rFonts w:ascii="Times New Roman" w:eastAsia="TimesNewRomanPSMT" w:hAnsi="Times New Roman"/>
          <w:sz w:val="28"/>
          <w:szCs w:val="28"/>
          <w:lang w:eastAsia="zh-CN"/>
        </w:rPr>
        <w:t>В силу исторически сложившийся специализации, имеющегося</w:t>
      </w:r>
      <w:r>
        <w:rPr>
          <w:rFonts w:ascii="Times New Roman" w:eastAsia="TimesNewRomanPSMT" w:hAnsi="Times New Roman"/>
          <w:sz w:val="28"/>
          <w:szCs w:val="28"/>
          <w:lang w:eastAsia="zh-CN"/>
        </w:rPr>
        <w:t xml:space="preserve"> </w:t>
      </w:r>
      <w:r w:rsidRPr="009E2789">
        <w:rPr>
          <w:rFonts w:ascii="Times New Roman" w:eastAsia="TimesNewRomanPSMT" w:hAnsi="Times New Roman"/>
          <w:sz w:val="28"/>
          <w:szCs w:val="28"/>
          <w:lang w:eastAsia="zh-CN"/>
        </w:rPr>
        <w:t>природного и производственного потенциала, в данных поселениях</w:t>
      </w:r>
      <w:r>
        <w:rPr>
          <w:rFonts w:ascii="Times New Roman" w:eastAsia="TimesNewRomanPSMT" w:hAnsi="Times New Roman"/>
          <w:sz w:val="28"/>
          <w:szCs w:val="28"/>
          <w:lang w:eastAsia="zh-CN"/>
        </w:rPr>
        <w:t xml:space="preserve"> </w:t>
      </w:r>
      <w:r w:rsidRPr="009E2789">
        <w:rPr>
          <w:rFonts w:ascii="Times New Roman" w:eastAsia="TimesNewRomanPSMT" w:hAnsi="Times New Roman"/>
          <w:sz w:val="28"/>
          <w:szCs w:val="28"/>
          <w:lang w:eastAsia="zh-CN"/>
        </w:rPr>
        <w:t>перспективно и приоритетно развивать сельское хозяйство, включая развитие</w:t>
      </w:r>
      <w:r>
        <w:rPr>
          <w:rFonts w:ascii="Times New Roman" w:eastAsia="TimesNewRomanPSMT" w:hAnsi="Times New Roman"/>
          <w:sz w:val="28"/>
          <w:szCs w:val="28"/>
          <w:lang w:eastAsia="zh-CN"/>
        </w:rPr>
        <w:t xml:space="preserve"> </w:t>
      </w:r>
      <w:r w:rsidRPr="009E2789">
        <w:rPr>
          <w:rFonts w:ascii="Times New Roman" w:eastAsia="TimesNewRomanPSMT" w:hAnsi="Times New Roman"/>
          <w:sz w:val="28"/>
          <w:szCs w:val="28"/>
          <w:lang w:eastAsia="zh-CN"/>
        </w:rPr>
        <w:t>малых форм сельского хозяйства, а также новые виды коммерческой</w:t>
      </w:r>
      <w:r>
        <w:rPr>
          <w:rFonts w:ascii="Times New Roman" w:eastAsia="TimesNewRomanPSMT" w:hAnsi="Times New Roman"/>
          <w:sz w:val="28"/>
          <w:szCs w:val="28"/>
          <w:lang w:eastAsia="zh-CN"/>
        </w:rPr>
        <w:t xml:space="preserve"> </w:t>
      </w:r>
      <w:r w:rsidRPr="009E2789">
        <w:rPr>
          <w:rFonts w:ascii="Times New Roman" w:eastAsia="TimesNewRomanPSMT" w:hAnsi="Times New Roman"/>
          <w:sz w:val="28"/>
          <w:szCs w:val="28"/>
          <w:lang w:eastAsia="zh-CN"/>
        </w:rPr>
        <w:t>деятельности (бытовые услуги, потребительская кооперация).</w:t>
      </w:r>
    </w:p>
    <w:p w:rsidR="009E2789" w:rsidRDefault="009E2789" w:rsidP="009E2789">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9E2789">
        <w:rPr>
          <w:rFonts w:ascii="Times New Roman" w:eastAsia="TimesNewRomanPSMT" w:hAnsi="Times New Roman"/>
          <w:sz w:val="28"/>
          <w:szCs w:val="28"/>
          <w:lang w:eastAsia="zh-CN"/>
        </w:rPr>
        <w:t>Таки</w:t>
      </w:r>
      <w:r w:rsidR="001D30C9">
        <w:rPr>
          <w:rFonts w:ascii="Times New Roman" w:eastAsia="TimesNewRomanPSMT" w:hAnsi="Times New Roman"/>
          <w:sz w:val="28"/>
          <w:szCs w:val="28"/>
          <w:lang w:eastAsia="zh-CN"/>
        </w:rPr>
        <w:t>м образом, «точками роста» для третьей</w:t>
      </w:r>
      <w:r w:rsidRPr="009E2789">
        <w:rPr>
          <w:rFonts w:ascii="Times New Roman" w:eastAsia="TimesNewRomanPSMT" w:hAnsi="Times New Roman"/>
          <w:sz w:val="28"/>
          <w:szCs w:val="28"/>
          <w:lang w:eastAsia="zh-CN"/>
        </w:rPr>
        <w:t xml:space="preserve"> группы поселений</w:t>
      </w:r>
      <w:r>
        <w:rPr>
          <w:rFonts w:ascii="Times New Roman" w:eastAsia="TimesNewRomanPSMT" w:hAnsi="Times New Roman"/>
          <w:sz w:val="28"/>
          <w:szCs w:val="28"/>
          <w:lang w:eastAsia="zh-CN"/>
        </w:rPr>
        <w:t xml:space="preserve"> </w:t>
      </w:r>
      <w:r w:rsidRPr="009E2789">
        <w:rPr>
          <w:rFonts w:ascii="Times New Roman" w:eastAsia="TimesNewRomanPSMT" w:hAnsi="Times New Roman"/>
          <w:sz w:val="28"/>
          <w:szCs w:val="28"/>
          <w:lang w:eastAsia="zh-CN"/>
        </w:rPr>
        <w:t>района, является:</w:t>
      </w:r>
    </w:p>
    <w:p w:rsidR="00B352AD" w:rsidRDefault="00B352AD" w:rsidP="009E2789">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реализация проекта в с.Паракино по производству 100 гол КРС и развития растениеводства;</w:t>
      </w:r>
    </w:p>
    <w:p w:rsidR="002A2040" w:rsidRDefault="002A2040" w:rsidP="009E2789">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реализация проекта в с.Симкино – строительство откормплощадки , для откорма КРС;</w:t>
      </w:r>
    </w:p>
    <w:p w:rsidR="002A2040" w:rsidRDefault="002A2040" w:rsidP="009E2789">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lastRenderedPageBreak/>
        <w:t xml:space="preserve">       - реализация проекта в с.Косогоры по организации природного парка «Чёшта лей»;</w:t>
      </w:r>
    </w:p>
    <w:p w:rsidR="00B352AD" w:rsidRPr="009E2789" w:rsidRDefault="00B352AD" w:rsidP="009E2789">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B352AD">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реализация проекта в с.Гузынцы по развитию растениеводства.</w:t>
      </w:r>
    </w:p>
    <w:p w:rsidR="00B93E27" w:rsidRPr="00B93E27" w:rsidRDefault="009E2789" w:rsidP="00B93E2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6F2CEA">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Таким образом</w:t>
      </w:r>
      <w:r w:rsidR="001D30C9">
        <w:rPr>
          <w:rFonts w:ascii="Times New Roman" w:eastAsia="TimesNewRomanPSMT" w:hAnsi="Times New Roman"/>
          <w:sz w:val="28"/>
          <w:szCs w:val="28"/>
          <w:lang w:eastAsia="zh-CN"/>
        </w:rPr>
        <w:t>,</w:t>
      </w:r>
      <w:r w:rsidR="00B93E27" w:rsidRPr="00B93E27">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b/>
          <w:bCs/>
          <w:i/>
          <w:iCs/>
          <w:sz w:val="28"/>
          <w:szCs w:val="28"/>
          <w:lang w:eastAsia="zh-CN"/>
        </w:rPr>
        <w:t xml:space="preserve">конкурентным преимуществом </w:t>
      </w:r>
      <w:r w:rsidR="004270F6">
        <w:rPr>
          <w:rFonts w:ascii="Times New Roman" w:eastAsia="TimesNewRomanPSMT" w:hAnsi="Times New Roman"/>
          <w:b/>
          <w:bCs/>
          <w:i/>
          <w:iCs/>
          <w:sz w:val="28"/>
          <w:szCs w:val="28"/>
          <w:lang w:eastAsia="zh-CN"/>
        </w:rPr>
        <w:t xml:space="preserve">третьей </w:t>
      </w:r>
      <w:r w:rsidR="00B93E27" w:rsidRPr="00B93E27">
        <w:rPr>
          <w:rFonts w:ascii="Times New Roman" w:eastAsia="TimesNewRomanPSMT" w:hAnsi="Times New Roman"/>
          <w:b/>
          <w:bCs/>
          <w:i/>
          <w:iCs/>
          <w:sz w:val="28"/>
          <w:szCs w:val="28"/>
          <w:lang w:eastAsia="zh-CN"/>
        </w:rPr>
        <w:t>группы</w:t>
      </w:r>
      <w:r w:rsidR="006F2CEA">
        <w:rPr>
          <w:rFonts w:ascii="Times New Roman" w:eastAsia="TimesNewRomanPSMT" w:hAnsi="Times New Roman"/>
          <w:b/>
          <w:bCs/>
          <w:i/>
          <w:iCs/>
          <w:sz w:val="28"/>
          <w:szCs w:val="28"/>
          <w:lang w:eastAsia="zh-CN"/>
        </w:rPr>
        <w:t xml:space="preserve"> </w:t>
      </w:r>
      <w:r w:rsidR="00B93E27" w:rsidRPr="00B93E27">
        <w:rPr>
          <w:rFonts w:ascii="Times New Roman" w:eastAsia="TimesNewRomanPSMT" w:hAnsi="Times New Roman"/>
          <w:sz w:val="28"/>
          <w:szCs w:val="28"/>
          <w:lang w:eastAsia="zh-CN"/>
        </w:rPr>
        <w:t>поселений района относится наличие сельскохозяйственных угодий,</w:t>
      </w:r>
      <w:r w:rsidR="006F2CEA">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пригодных для ведения сельскохозяйственного производства.</w:t>
      </w:r>
      <w:r w:rsidR="006F2CEA">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 xml:space="preserve">В то же время </w:t>
      </w:r>
      <w:r w:rsidR="00AD4C22">
        <w:rPr>
          <w:rFonts w:ascii="Times New Roman" w:eastAsia="TimesNewRomanPSMT" w:hAnsi="Times New Roman"/>
          <w:sz w:val="28"/>
          <w:szCs w:val="28"/>
          <w:lang w:eastAsia="zh-CN"/>
        </w:rPr>
        <w:t xml:space="preserve">в связи с невысокой </w:t>
      </w:r>
      <w:r w:rsidR="00B93E27" w:rsidRPr="00B93E27">
        <w:rPr>
          <w:rFonts w:ascii="Times New Roman" w:eastAsia="TimesNewRomanPSMT" w:hAnsi="Times New Roman"/>
          <w:sz w:val="28"/>
          <w:szCs w:val="28"/>
          <w:lang w:eastAsia="zh-CN"/>
        </w:rPr>
        <w:t xml:space="preserve"> инвестиционной деятельност</w:t>
      </w:r>
      <w:r w:rsidR="00662D60">
        <w:rPr>
          <w:rFonts w:ascii="Times New Roman" w:eastAsia="TimesNewRomanPSMT" w:hAnsi="Times New Roman"/>
          <w:sz w:val="28"/>
          <w:szCs w:val="28"/>
          <w:lang w:eastAsia="zh-CN"/>
        </w:rPr>
        <w:t>ью</w:t>
      </w:r>
      <w:r w:rsidR="00B93E27" w:rsidRPr="00B93E27">
        <w:rPr>
          <w:rFonts w:ascii="Times New Roman" w:eastAsia="TimesNewRomanPSMT" w:hAnsi="Times New Roman"/>
          <w:sz w:val="28"/>
          <w:szCs w:val="28"/>
          <w:lang w:eastAsia="zh-CN"/>
        </w:rPr>
        <w:t xml:space="preserve"> в</w:t>
      </w:r>
      <w:r w:rsidR="006F2CEA">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 xml:space="preserve">производстве создает </w:t>
      </w:r>
      <w:r w:rsidR="00B93E27" w:rsidRPr="00B93E27">
        <w:rPr>
          <w:rFonts w:ascii="Times New Roman" w:eastAsia="TimesNewRomanPSMT" w:hAnsi="Times New Roman"/>
          <w:b/>
          <w:bCs/>
          <w:i/>
          <w:iCs/>
          <w:sz w:val="28"/>
          <w:szCs w:val="28"/>
          <w:lang w:eastAsia="zh-CN"/>
        </w:rPr>
        <w:t xml:space="preserve">риски </w:t>
      </w:r>
      <w:r w:rsidR="00B93E27" w:rsidRPr="00B93E27">
        <w:rPr>
          <w:rFonts w:ascii="Times New Roman" w:eastAsia="TimesNewRomanPSMT" w:hAnsi="Times New Roman"/>
          <w:sz w:val="28"/>
          <w:szCs w:val="28"/>
          <w:lang w:eastAsia="zh-CN"/>
        </w:rPr>
        <w:t>в развитии данной группы поселений.</w:t>
      </w:r>
    </w:p>
    <w:p w:rsidR="00B93E27" w:rsidRPr="00B93E27" w:rsidRDefault="006F2CEA" w:rsidP="00B93E2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i/>
          <w:iCs/>
          <w:sz w:val="28"/>
          <w:szCs w:val="28"/>
          <w:lang w:eastAsia="zh-CN"/>
        </w:rPr>
        <w:t xml:space="preserve">      </w:t>
      </w:r>
      <w:r w:rsidR="00B93E27" w:rsidRPr="00B93E27">
        <w:rPr>
          <w:rFonts w:ascii="Times New Roman" w:eastAsia="TimesNewRomanPSMT" w:hAnsi="Times New Roman"/>
          <w:b/>
          <w:bCs/>
          <w:i/>
          <w:iCs/>
          <w:sz w:val="28"/>
          <w:szCs w:val="28"/>
          <w:lang w:eastAsia="zh-CN"/>
        </w:rPr>
        <w:t xml:space="preserve">Направления экономического развития </w:t>
      </w:r>
      <w:r w:rsidR="004270F6">
        <w:rPr>
          <w:rFonts w:ascii="Times New Roman" w:eastAsia="TimesNewRomanPSMT" w:hAnsi="Times New Roman"/>
          <w:b/>
          <w:bCs/>
          <w:i/>
          <w:iCs/>
          <w:sz w:val="28"/>
          <w:szCs w:val="28"/>
          <w:lang w:eastAsia="zh-CN"/>
        </w:rPr>
        <w:t xml:space="preserve">третьей </w:t>
      </w:r>
      <w:r w:rsidR="00B93E27" w:rsidRPr="00B93E27">
        <w:rPr>
          <w:rFonts w:ascii="Times New Roman" w:eastAsia="TimesNewRomanPSMT" w:hAnsi="Times New Roman"/>
          <w:b/>
          <w:bCs/>
          <w:i/>
          <w:iCs/>
          <w:sz w:val="28"/>
          <w:szCs w:val="28"/>
          <w:lang w:eastAsia="zh-CN"/>
        </w:rPr>
        <w:t>группы</w:t>
      </w:r>
      <w:r>
        <w:rPr>
          <w:rFonts w:ascii="Times New Roman" w:eastAsia="TimesNewRomanPSMT" w:hAnsi="Times New Roman"/>
          <w:b/>
          <w:bCs/>
          <w:i/>
          <w:iCs/>
          <w:sz w:val="28"/>
          <w:szCs w:val="28"/>
          <w:lang w:eastAsia="zh-CN"/>
        </w:rPr>
        <w:t xml:space="preserve"> </w:t>
      </w:r>
      <w:r w:rsidR="00B93E27" w:rsidRPr="00B93E27">
        <w:rPr>
          <w:rFonts w:ascii="Times New Roman" w:eastAsia="TimesNewRomanPSMT" w:hAnsi="Times New Roman"/>
          <w:sz w:val="28"/>
          <w:szCs w:val="28"/>
          <w:lang w:eastAsia="zh-CN"/>
        </w:rPr>
        <w:t>поселений района связаны с организацией производства</w:t>
      </w:r>
      <w:r>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сельскохозяйственной продукции, особенно продукции животноводства.</w:t>
      </w:r>
    </w:p>
    <w:p w:rsidR="00B93E27" w:rsidRPr="00B93E27" w:rsidRDefault="006F2CEA" w:rsidP="00B93E2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Перспективным направлением развития экономики данной группы</w:t>
      </w:r>
      <w:r>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 xml:space="preserve">поселений района является </w:t>
      </w:r>
      <w:r w:rsidR="00B93E27" w:rsidRPr="00B93E27">
        <w:rPr>
          <w:rFonts w:ascii="Times New Roman" w:eastAsia="TimesNewRomanPSMT" w:hAnsi="Times New Roman"/>
          <w:b/>
          <w:bCs/>
          <w:i/>
          <w:iCs/>
          <w:sz w:val="28"/>
          <w:szCs w:val="28"/>
          <w:lang w:eastAsia="zh-CN"/>
        </w:rPr>
        <w:t xml:space="preserve">малый бизнес, </w:t>
      </w:r>
      <w:r w:rsidR="00B93E27" w:rsidRPr="00B93E27">
        <w:rPr>
          <w:rFonts w:ascii="Times New Roman" w:eastAsia="TimesNewRomanPSMT" w:hAnsi="Times New Roman"/>
          <w:sz w:val="28"/>
          <w:szCs w:val="28"/>
          <w:lang w:eastAsia="zh-CN"/>
        </w:rPr>
        <w:t>включая развитие малых форм</w:t>
      </w:r>
      <w:r>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сельского хозяйства.</w:t>
      </w:r>
    </w:p>
    <w:p w:rsidR="00B93E27" w:rsidRPr="00B93E27" w:rsidRDefault="006F2CEA" w:rsidP="00B93E2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i/>
          <w:iCs/>
          <w:sz w:val="28"/>
          <w:szCs w:val="28"/>
          <w:lang w:eastAsia="zh-CN"/>
        </w:rPr>
        <w:t xml:space="preserve">    </w:t>
      </w:r>
      <w:r w:rsidR="00B93E27" w:rsidRPr="00B93E27">
        <w:rPr>
          <w:rFonts w:ascii="Times New Roman" w:eastAsia="TimesNewRomanPSMT" w:hAnsi="Times New Roman"/>
          <w:b/>
          <w:bCs/>
          <w:i/>
          <w:iCs/>
          <w:sz w:val="28"/>
          <w:szCs w:val="28"/>
          <w:lang w:eastAsia="zh-CN"/>
        </w:rPr>
        <w:t xml:space="preserve">Трансформация экономически активного пространства </w:t>
      </w:r>
      <w:r w:rsidR="004270F6">
        <w:rPr>
          <w:rFonts w:ascii="Times New Roman" w:eastAsia="TimesNewRomanPSMT" w:hAnsi="Times New Roman"/>
          <w:b/>
          <w:bCs/>
          <w:i/>
          <w:iCs/>
          <w:sz w:val="28"/>
          <w:szCs w:val="28"/>
          <w:lang w:eastAsia="zh-CN"/>
        </w:rPr>
        <w:t xml:space="preserve">третьей </w:t>
      </w:r>
      <w:r w:rsidR="00B93E27" w:rsidRPr="00B93E27">
        <w:rPr>
          <w:rFonts w:ascii="Times New Roman" w:eastAsia="TimesNewRomanPSMT" w:hAnsi="Times New Roman"/>
          <w:b/>
          <w:bCs/>
          <w:i/>
          <w:iCs/>
          <w:sz w:val="28"/>
          <w:szCs w:val="28"/>
          <w:lang w:eastAsia="zh-CN"/>
        </w:rPr>
        <w:t xml:space="preserve">группы </w:t>
      </w:r>
      <w:r w:rsidR="00B93E27" w:rsidRPr="00B93E27">
        <w:rPr>
          <w:rFonts w:ascii="Times New Roman" w:eastAsia="TimesNewRomanPSMT" w:hAnsi="Times New Roman"/>
          <w:sz w:val="28"/>
          <w:szCs w:val="28"/>
          <w:lang w:eastAsia="zh-CN"/>
        </w:rPr>
        <w:t>поселений района предопределена организацией производств по</w:t>
      </w:r>
      <w:r>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выпуску сельскохозяйственной продукции, особенно продукции</w:t>
      </w:r>
      <w:r>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животноводства, развитием малых форм сельского хозяйства.</w:t>
      </w:r>
    </w:p>
    <w:p w:rsidR="00B93E27" w:rsidRDefault="00B93E27" w:rsidP="00FE302E">
      <w:pPr>
        <w:autoSpaceDE w:val="0"/>
        <w:autoSpaceDN w:val="0"/>
        <w:adjustRightInd w:val="0"/>
        <w:spacing w:after="0" w:line="360" w:lineRule="auto"/>
        <w:ind w:firstLine="285"/>
        <w:jc w:val="both"/>
        <w:rPr>
          <w:rFonts w:ascii="Times New Roman" w:eastAsia="TimesNewRomanPSMT" w:hAnsi="Times New Roman"/>
          <w:sz w:val="28"/>
          <w:szCs w:val="28"/>
          <w:lang w:eastAsia="zh-CN"/>
        </w:rPr>
      </w:pPr>
      <w:r w:rsidRPr="00B93E27">
        <w:rPr>
          <w:rFonts w:ascii="Times New Roman" w:eastAsia="TimesNewRomanPSMT" w:hAnsi="Times New Roman"/>
          <w:b/>
          <w:bCs/>
          <w:i/>
          <w:iCs/>
          <w:sz w:val="28"/>
          <w:szCs w:val="28"/>
          <w:lang w:eastAsia="zh-CN"/>
        </w:rPr>
        <w:t xml:space="preserve">Социальное развитие </w:t>
      </w:r>
      <w:r w:rsidR="004270F6">
        <w:rPr>
          <w:rFonts w:ascii="Times New Roman" w:eastAsia="TimesNewRomanPSMT" w:hAnsi="Times New Roman"/>
          <w:b/>
          <w:bCs/>
          <w:i/>
          <w:iCs/>
          <w:sz w:val="28"/>
          <w:szCs w:val="28"/>
          <w:lang w:eastAsia="zh-CN"/>
        </w:rPr>
        <w:t xml:space="preserve">третьей </w:t>
      </w:r>
      <w:r w:rsidRPr="00B93E27">
        <w:rPr>
          <w:rFonts w:ascii="Times New Roman" w:eastAsia="TimesNewRomanPSMT" w:hAnsi="Times New Roman"/>
          <w:b/>
          <w:bCs/>
          <w:i/>
          <w:iCs/>
          <w:sz w:val="28"/>
          <w:szCs w:val="28"/>
          <w:lang w:eastAsia="zh-CN"/>
        </w:rPr>
        <w:t xml:space="preserve">группы </w:t>
      </w:r>
      <w:r w:rsidRPr="00B93E27">
        <w:rPr>
          <w:rFonts w:ascii="Times New Roman" w:eastAsia="TimesNewRomanPSMT" w:hAnsi="Times New Roman"/>
          <w:sz w:val="28"/>
          <w:szCs w:val="28"/>
          <w:lang w:eastAsia="zh-CN"/>
        </w:rPr>
        <w:t>поселений района позволит</w:t>
      </w:r>
      <w:r w:rsidR="006F2CEA">
        <w:rPr>
          <w:rFonts w:ascii="Times New Roman" w:eastAsia="TimesNewRomanPSMT" w:hAnsi="Times New Roman"/>
          <w:sz w:val="28"/>
          <w:szCs w:val="28"/>
          <w:lang w:eastAsia="zh-CN"/>
        </w:rPr>
        <w:t xml:space="preserve"> </w:t>
      </w:r>
      <w:r w:rsidRPr="00B93E27">
        <w:rPr>
          <w:rFonts w:ascii="Times New Roman" w:eastAsia="TimesNewRomanPSMT" w:hAnsi="Times New Roman"/>
          <w:sz w:val="28"/>
          <w:szCs w:val="28"/>
          <w:lang w:eastAsia="zh-CN"/>
        </w:rPr>
        <w:t>повысить качество предоставляемых услуг и уровень жизнеобеспечения</w:t>
      </w:r>
      <w:r w:rsidR="006F2CEA">
        <w:rPr>
          <w:rFonts w:ascii="Times New Roman" w:eastAsia="TimesNewRomanPSMT" w:hAnsi="Times New Roman"/>
          <w:sz w:val="28"/>
          <w:szCs w:val="28"/>
          <w:lang w:eastAsia="zh-CN"/>
        </w:rPr>
        <w:t xml:space="preserve"> </w:t>
      </w:r>
      <w:r w:rsidRPr="00B93E27">
        <w:rPr>
          <w:rFonts w:ascii="Times New Roman" w:eastAsia="TimesNewRomanPSMT" w:hAnsi="Times New Roman"/>
          <w:sz w:val="28"/>
          <w:szCs w:val="28"/>
          <w:lang w:eastAsia="zh-CN"/>
        </w:rPr>
        <w:t>населения.</w:t>
      </w:r>
    </w:p>
    <w:p w:rsidR="00FE302E" w:rsidRPr="00FE302E" w:rsidRDefault="00FE302E" w:rsidP="00FE302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FE302E">
        <w:rPr>
          <w:rFonts w:ascii="Times New Roman" w:eastAsia="TimesNewRomanPSMT" w:hAnsi="Times New Roman"/>
          <w:sz w:val="28"/>
          <w:szCs w:val="28"/>
          <w:lang w:eastAsia="zh-CN"/>
        </w:rPr>
        <w:t>Таким образом, в период до 20</w:t>
      </w:r>
      <w:r>
        <w:rPr>
          <w:rFonts w:ascii="Times New Roman" w:eastAsia="TimesNewRomanPSMT" w:hAnsi="Times New Roman"/>
          <w:sz w:val="28"/>
          <w:szCs w:val="28"/>
          <w:lang w:eastAsia="zh-CN"/>
        </w:rPr>
        <w:t>25</w:t>
      </w:r>
      <w:r w:rsidRPr="00FE302E">
        <w:rPr>
          <w:rFonts w:ascii="Times New Roman" w:eastAsia="TimesNewRomanPSMT" w:hAnsi="Times New Roman"/>
          <w:sz w:val="28"/>
          <w:szCs w:val="28"/>
          <w:lang w:eastAsia="zh-CN"/>
        </w:rPr>
        <w:t xml:space="preserve"> г. </w:t>
      </w:r>
      <w:r w:rsidRPr="00552CB8">
        <w:rPr>
          <w:rFonts w:ascii="Times New Roman" w:eastAsia="TimesNewRomanPSMT" w:hAnsi="Times New Roman"/>
          <w:b/>
          <w:i/>
          <w:sz w:val="28"/>
          <w:szCs w:val="28"/>
          <w:lang w:eastAsia="zh-CN"/>
        </w:rPr>
        <w:t>пространственное развитие Большеберезниковского муниципального района</w:t>
      </w:r>
      <w:r w:rsidRPr="00FE302E">
        <w:rPr>
          <w:rFonts w:ascii="Times New Roman" w:eastAsia="TimesNewRomanPSMT" w:hAnsi="Times New Roman"/>
          <w:sz w:val="28"/>
          <w:szCs w:val="28"/>
          <w:lang w:eastAsia="zh-CN"/>
        </w:rPr>
        <w:t xml:space="preserve"> будет идти по следующим направлениям:</w:t>
      </w:r>
    </w:p>
    <w:p w:rsidR="008D4D7A" w:rsidRDefault="008D4D7A" w:rsidP="00725B13">
      <w:pPr>
        <w:autoSpaceDE w:val="0"/>
        <w:autoSpaceDN w:val="0"/>
        <w:adjustRightInd w:val="0"/>
        <w:spacing w:after="0" w:line="360" w:lineRule="auto"/>
        <w:ind w:firstLine="567"/>
        <w:jc w:val="both"/>
        <w:rPr>
          <w:rFonts w:ascii="Times New Roman" w:hAnsi="Times New Roman"/>
          <w:sz w:val="28"/>
          <w:szCs w:val="28"/>
        </w:rPr>
      </w:pPr>
      <w:r w:rsidRPr="008D4D7A">
        <w:rPr>
          <w:rFonts w:ascii="Times New Roman" w:eastAsia="TimesNewRomanPSMT" w:hAnsi="Times New Roman"/>
          <w:bCs/>
          <w:sz w:val="28"/>
          <w:szCs w:val="28"/>
          <w:lang w:eastAsia="zh-CN"/>
        </w:rPr>
        <w:t xml:space="preserve">- </w:t>
      </w:r>
      <w:r w:rsidR="00FE302E" w:rsidRPr="008D4D7A">
        <w:rPr>
          <w:rFonts w:ascii="Times New Roman" w:eastAsia="TimesNewRomanPSMT" w:hAnsi="Times New Roman"/>
          <w:bCs/>
          <w:sz w:val="28"/>
          <w:szCs w:val="28"/>
          <w:lang w:eastAsia="zh-CN"/>
        </w:rPr>
        <w:t xml:space="preserve">Ключевое направление развития </w:t>
      </w:r>
      <w:r w:rsidR="00FE302E" w:rsidRPr="008D4D7A">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п</w:t>
      </w:r>
      <w:r w:rsidR="002373AF" w:rsidRPr="008D4D7A">
        <w:rPr>
          <w:rFonts w:ascii="Times New Roman" w:hAnsi="Times New Roman"/>
          <w:sz w:val="28"/>
          <w:szCs w:val="28"/>
        </w:rPr>
        <w:t xml:space="preserve">овышение уровня использования земель сельскохозяйственного назначения, интенсивности производства продукции растениеводства и </w:t>
      </w:r>
      <w:r>
        <w:rPr>
          <w:rFonts w:ascii="Times New Roman" w:hAnsi="Times New Roman"/>
          <w:sz w:val="28"/>
          <w:szCs w:val="28"/>
        </w:rPr>
        <w:t xml:space="preserve"> развития животноводства;</w:t>
      </w:r>
    </w:p>
    <w:p w:rsidR="008D4D7A" w:rsidRDefault="008D4D7A" w:rsidP="00725B13">
      <w:pPr>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w:t>
      </w:r>
      <w:r w:rsidR="002373AF" w:rsidRPr="008D4D7A">
        <w:rPr>
          <w:rFonts w:ascii="Times New Roman" w:hAnsi="Times New Roman"/>
          <w:sz w:val="28"/>
          <w:szCs w:val="28"/>
        </w:rPr>
        <w:t xml:space="preserve"> Создание условий для введения в оборот необрабатываемых земель сельскохозяйственного назначения</w:t>
      </w:r>
      <w:r>
        <w:rPr>
          <w:rFonts w:ascii="Times New Roman" w:hAnsi="Times New Roman"/>
          <w:sz w:val="28"/>
          <w:szCs w:val="28"/>
        </w:rPr>
        <w:t>;</w:t>
      </w:r>
    </w:p>
    <w:p w:rsidR="008D4D7A" w:rsidRDefault="008D4D7A" w:rsidP="00725B13">
      <w:pPr>
        <w:autoSpaceDE w:val="0"/>
        <w:autoSpaceDN w:val="0"/>
        <w:adjustRightInd w:val="0"/>
        <w:spacing w:after="0" w:line="360" w:lineRule="auto"/>
        <w:ind w:firstLine="567"/>
        <w:jc w:val="both"/>
        <w:rPr>
          <w:rStyle w:val="apple-converted-space"/>
          <w:rFonts w:ascii="Times New Roman" w:hAnsi="Times New Roman"/>
          <w:sz w:val="28"/>
          <w:szCs w:val="28"/>
          <w:shd w:val="clear" w:color="auto" w:fill="FDFDFD"/>
        </w:rPr>
      </w:pPr>
      <w:r>
        <w:rPr>
          <w:rFonts w:ascii="Times New Roman" w:hAnsi="Times New Roman"/>
          <w:sz w:val="28"/>
          <w:szCs w:val="28"/>
        </w:rPr>
        <w:lastRenderedPageBreak/>
        <w:t>-</w:t>
      </w:r>
      <w:r w:rsidR="002373AF" w:rsidRPr="008D4D7A">
        <w:rPr>
          <w:rFonts w:ascii="Times New Roman" w:hAnsi="Times New Roman"/>
          <w:sz w:val="28"/>
          <w:szCs w:val="28"/>
        </w:rPr>
        <w:t xml:space="preserve"> </w:t>
      </w:r>
      <w:r w:rsidR="002373AF" w:rsidRPr="008D4D7A">
        <w:rPr>
          <w:rFonts w:ascii="Times New Roman" w:hAnsi="Times New Roman"/>
          <w:bCs/>
          <w:kern w:val="24"/>
          <w:sz w:val="28"/>
          <w:szCs w:val="28"/>
        </w:rPr>
        <w:t>С</w:t>
      </w:r>
      <w:r w:rsidR="002373AF" w:rsidRPr="008D4D7A">
        <w:rPr>
          <w:rFonts w:ascii="Times New Roman" w:hAnsi="Times New Roman"/>
          <w:sz w:val="28"/>
          <w:szCs w:val="28"/>
          <w:shd w:val="clear" w:color="auto" w:fill="FDFDFD"/>
        </w:rPr>
        <w:t xml:space="preserve">оздание благоприятных социально-экономических условий для выполнения сельскими территориями их общественно значимых функций; </w:t>
      </w:r>
      <w:r w:rsidR="002373AF" w:rsidRPr="008D4D7A">
        <w:rPr>
          <w:rStyle w:val="apple-converted-space"/>
          <w:rFonts w:ascii="Times New Roman" w:hAnsi="Times New Roman"/>
          <w:sz w:val="28"/>
          <w:szCs w:val="28"/>
          <w:shd w:val="clear" w:color="auto" w:fill="FDFDFD"/>
        </w:rPr>
        <w:t> </w:t>
      </w:r>
    </w:p>
    <w:p w:rsidR="002373AF" w:rsidRDefault="008D4D7A" w:rsidP="00725B13">
      <w:pPr>
        <w:autoSpaceDE w:val="0"/>
        <w:autoSpaceDN w:val="0"/>
        <w:adjustRightInd w:val="0"/>
        <w:spacing w:after="0" w:line="360" w:lineRule="auto"/>
        <w:ind w:firstLine="567"/>
        <w:jc w:val="both"/>
        <w:rPr>
          <w:rFonts w:ascii="Times New Roman" w:hAnsi="Times New Roman"/>
          <w:sz w:val="28"/>
          <w:szCs w:val="28"/>
          <w:shd w:val="clear" w:color="auto" w:fill="FDFDFD"/>
        </w:rPr>
      </w:pPr>
      <w:r>
        <w:rPr>
          <w:rStyle w:val="apple-converted-space"/>
          <w:rFonts w:ascii="Times New Roman" w:hAnsi="Times New Roman"/>
          <w:sz w:val="28"/>
          <w:szCs w:val="28"/>
          <w:shd w:val="clear" w:color="auto" w:fill="FDFDFD"/>
        </w:rPr>
        <w:t>- О</w:t>
      </w:r>
      <w:r w:rsidR="002373AF" w:rsidRPr="008D4D7A">
        <w:rPr>
          <w:rFonts w:ascii="Times New Roman" w:hAnsi="Times New Roman"/>
          <w:sz w:val="28"/>
          <w:szCs w:val="28"/>
          <w:shd w:val="clear" w:color="auto" w:fill="FDFDFD"/>
        </w:rPr>
        <w:t>беспечение занятости, повышение уровня и качества жизни сельского населения с учётом современных требований и стандартов.</w:t>
      </w:r>
    </w:p>
    <w:p w:rsidR="00A06BA2" w:rsidRDefault="00A06BA2" w:rsidP="00725B13">
      <w:pPr>
        <w:autoSpaceDE w:val="0"/>
        <w:autoSpaceDN w:val="0"/>
        <w:adjustRightInd w:val="0"/>
        <w:spacing w:after="0" w:line="360" w:lineRule="auto"/>
        <w:ind w:firstLine="567"/>
        <w:jc w:val="both"/>
        <w:rPr>
          <w:rFonts w:ascii="Times New Roman" w:hAnsi="Times New Roman"/>
          <w:sz w:val="28"/>
          <w:szCs w:val="28"/>
          <w:shd w:val="clear" w:color="auto" w:fill="FDFDFD"/>
        </w:rPr>
      </w:pPr>
    </w:p>
    <w:p w:rsidR="00A601A2" w:rsidRPr="00476882" w:rsidRDefault="00476882" w:rsidP="00476882">
      <w:pPr>
        <w:autoSpaceDE w:val="0"/>
        <w:autoSpaceDN w:val="0"/>
        <w:adjustRightInd w:val="0"/>
        <w:spacing w:after="0" w:line="240" w:lineRule="auto"/>
        <w:ind w:left="1140"/>
        <w:jc w:val="center"/>
        <w:rPr>
          <w:rStyle w:val="a9"/>
          <w:rFonts w:ascii="Times New Roman" w:hAnsi="Times New Roman"/>
          <w:i w:val="0"/>
          <w:color w:val="000000" w:themeColor="text1"/>
          <w:sz w:val="28"/>
          <w:szCs w:val="28"/>
        </w:rPr>
      </w:pPr>
      <w:r>
        <w:rPr>
          <w:rFonts w:ascii="Times New Roman" w:hAnsi="Times New Roman"/>
          <w:b/>
          <w:sz w:val="28"/>
          <w:szCs w:val="28"/>
          <w:shd w:val="clear" w:color="auto" w:fill="FDFDFD"/>
        </w:rPr>
        <w:t>5.</w:t>
      </w:r>
      <w:r w:rsidR="00A601A2" w:rsidRPr="00476882">
        <w:rPr>
          <w:rFonts w:ascii="Times New Roman" w:hAnsi="Times New Roman"/>
          <w:b/>
          <w:sz w:val="28"/>
          <w:szCs w:val="28"/>
          <w:shd w:val="clear" w:color="auto" w:fill="FDFDFD"/>
        </w:rPr>
        <w:t xml:space="preserve">Ожидаемые результаты реализации Стратегии </w:t>
      </w:r>
      <w:r w:rsidR="00A601A2" w:rsidRPr="00476882">
        <w:rPr>
          <w:rStyle w:val="a9"/>
          <w:rFonts w:ascii="Times New Roman" w:hAnsi="Times New Roman"/>
          <w:i w:val="0"/>
          <w:color w:val="000000" w:themeColor="text1"/>
          <w:sz w:val="28"/>
          <w:szCs w:val="28"/>
        </w:rPr>
        <w:t>социально - экономического развития Большеберезниковского муниципального района Республики Мордовия на период до  2025 года</w:t>
      </w:r>
    </w:p>
    <w:p w:rsidR="00A06BA2" w:rsidRPr="00A06BA2" w:rsidRDefault="00A06BA2" w:rsidP="00A06BA2">
      <w:pPr>
        <w:pStyle w:val="af"/>
        <w:autoSpaceDE w:val="0"/>
        <w:autoSpaceDN w:val="0"/>
        <w:adjustRightInd w:val="0"/>
        <w:spacing w:after="0" w:line="240" w:lineRule="auto"/>
        <w:ind w:left="1429"/>
        <w:rPr>
          <w:rFonts w:ascii="Times New Roman" w:hAnsi="Times New Roman"/>
          <w:b/>
          <w:i/>
          <w:color w:val="000000" w:themeColor="text1"/>
          <w:sz w:val="28"/>
          <w:szCs w:val="28"/>
          <w:shd w:val="clear" w:color="auto" w:fill="FDFDFD"/>
        </w:rPr>
      </w:pPr>
    </w:p>
    <w:p w:rsidR="00A06BA2" w:rsidRPr="00A06BA2" w:rsidRDefault="00A06BA2"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Реализация Стратегии социально-экономического развития района,</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достижение поставленных в ней целей</w:t>
      </w:r>
      <w:r w:rsidR="00662D60">
        <w:rPr>
          <w:rFonts w:ascii="Times New Roman" w:eastAsia="TimesNewRomanPSMT" w:hAnsi="Times New Roman"/>
          <w:sz w:val="28"/>
          <w:szCs w:val="28"/>
          <w:lang w:eastAsia="zh-CN"/>
        </w:rPr>
        <w:t>,</w:t>
      </w:r>
      <w:r w:rsidRPr="00A06BA2">
        <w:rPr>
          <w:rFonts w:ascii="Times New Roman" w:eastAsia="TimesNewRomanPSMT" w:hAnsi="Times New Roman"/>
          <w:sz w:val="28"/>
          <w:szCs w:val="28"/>
          <w:lang w:eastAsia="zh-CN"/>
        </w:rPr>
        <w:t xml:space="preserve"> изменят условия</w:t>
      </w:r>
      <w:r w:rsidR="00662D60">
        <w:rPr>
          <w:rFonts w:ascii="Times New Roman" w:eastAsia="TimesNewRomanPSMT" w:hAnsi="Times New Roman"/>
          <w:sz w:val="28"/>
          <w:szCs w:val="28"/>
          <w:lang w:eastAsia="zh-CN"/>
        </w:rPr>
        <w:t>,</w:t>
      </w:r>
      <w:r w:rsidRPr="00A06BA2">
        <w:rPr>
          <w:rFonts w:ascii="Times New Roman" w:eastAsia="TimesNewRomanPSMT" w:hAnsi="Times New Roman"/>
          <w:sz w:val="28"/>
          <w:szCs w:val="28"/>
          <w:lang w:eastAsia="zh-CN"/>
        </w:rPr>
        <w:t xml:space="preserve"> и повысят качество</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жизни населения района.</w:t>
      </w:r>
    </w:p>
    <w:p w:rsidR="00A06BA2" w:rsidRPr="00A06BA2" w:rsidRDefault="00A06BA2"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 xml:space="preserve">В экономике района при сохранении </w:t>
      </w:r>
      <w:r>
        <w:rPr>
          <w:rFonts w:ascii="Times New Roman" w:eastAsia="TimesNewRomanPSMT" w:hAnsi="Times New Roman"/>
          <w:sz w:val="28"/>
          <w:szCs w:val="28"/>
          <w:lang w:eastAsia="zh-CN"/>
        </w:rPr>
        <w:t xml:space="preserve">производственного </w:t>
      </w:r>
      <w:r w:rsidRPr="00A06BA2">
        <w:rPr>
          <w:rFonts w:ascii="Times New Roman" w:eastAsia="TimesNewRomanPSMT" w:hAnsi="Times New Roman"/>
          <w:sz w:val="28"/>
          <w:szCs w:val="28"/>
          <w:lang w:eastAsia="zh-CN"/>
        </w:rPr>
        <w:t xml:space="preserve"> сектора</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существенно усилится роль сектора обрабатывающих производств.</w:t>
      </w:r>
    </w:p>
    <w:p w:rsidR="00A06BA2" w:rsidRPr="00A06BA2" w:rsidRDefault="00A06BA2"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Потребность экономики района в квалифицированных кадрах будет</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обеспечена образовательной политикой района и политикой в сфере</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занятости, усиленных социальным партнерством с бизнесом. Качественное</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профессиональное образование, повышающее конкурентоспособность</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трудовых ресурсов района, их соответствие потребностям местного рынка</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труда, меры, обеспечивающие профессиональную мобильность населения,</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позволят, с одной стороны, удовлетворить кадровые потребность района, с</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другой стороны, на протяжении всего периода обеспечить высокий уровень</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трудовой занятости и доходов населения района.</w:t>
      </w:r>
    </w:p>
    <w:p w:rsidR="00A06BA2" w:rsidRPr="00A06BA2" w:rsidRDefault="00A06BA2"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В предстоящие годы получит развитие современная социальная сфера</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района, в которой будет обеспечено тесное межотраслевое взаимодействие,</w:t>
      </w:r>
      <w:r w:rsidR="004755DA">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внедрены новые механизмы финансирования, осуществлено материально-</w:t>
      </w:r>
      <w:r w:rsidR="004755DA">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техническое и технологическое обновление. Вместе с увеличением</w:t>
      </w:r>
      <w:r w:rsidR="004755DA">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заработной платы специалистов и их ответственности за качество труда это</w:t>
      </w:r>
      <w:r w:rsidR="004755DA">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позволит обеспечить высокую эффективность деятельности социальной</w:t>
      </w:r>
      <w:r w:rsidR="004755DA">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сферы, повысить качество и разнообразие услуг, оказываемых населению.</w:t>
      </w:r>
    </w:p>
    <w:p w:rsidR="00A06BA2" w:rsidRPr="00A06BA2" w:rsidRDefault="004755DA"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lastRenderedPageBreak/>
        <w:t xml:space="preserve">       </w:t>
      </w:r>
      <w:r w:rsidR="00A06BA2" w:rsidRPr="00A06BA2">
        <w:rPr>
          <w:rFonts w:ascii="Times New Roman" w:eastAsia="TimesNewRomanPSMT" w:hAnsi="Times New Roman"/>
          <w:sz w:val="28"/>
          <w:szCs w:val="28"/>
          <w:lang w:eastAsia="zh-CN"/>
        </w:rPr>
        <w:t xml:space="preserve">Эффективное развитие социальной сферы </w:t>
      </w:r>
      <w:r>
        <w:rPr>
          <w:rFonts w:ascii="Times New Roman" w:eastAsia="TimesNewRomanPSMT" w:hAnsi="Times New Roman"/>
          <w:sz w:val="28"/>
          <w:szCs w:val="28"/>
          <w:lang w:eastAsia="zh-CN"/>
        </w:rPr>
        <w:t>Большеберезниковского муниципального</w:t>
      </w:r>
      <w:r w:rsidR="00A06BA2" w:rsidRPr="00A06BA2">
        <w:rPr>
          <w:rFonts w:ascii="Times New Roman" w:eastAsia="TimesNewRomanPSMT" w:hAnsi="Times New Roman"/>
          <w:sz w:val="28"/>
          <w:szCs w:val="28"/>
          <w:lang w:eastAsia="zh-CN"/>
        </w:rPr>
        <w:t xml:space="preserve"> района будет</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происходить с учетом пространственных особенностей его территории,</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выравнивания их социально-экономического положение, в том числе путем</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формирования многоуровневой системы оказания социальных услуг.</w:t>
      </w:r>
    </w:p>
    <w:p w:rsidR="00A06BA2" w:rsidRPr="00A06BA2" w:rsidRDefault="004755DA"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В результате населению</w:t>
      </w:r>
      <w:r>
        <w:rPr>
          <w:rFonts w:ascii="Times New Roman" w:eastAsia="TimesNewRomanPSMT" w:hAnsi="Times New Roman"/>
          <w:sz w:val="28"/>
          <w:szCs w:val="28"/>
          <w:lang w:eastAsia="zh-CN"/>
        </w:rPr>
        <w:t xml:space="preserve"> Большеберезниковского муниципального</w:t>
      </w:r>
      <w:r w:rsidR="00A06BA2" w:rsidRPr="00A06BA2">
        <w:rPr>
          <w:rFonts w:ascii="Times New Roman" w:eastAsia="TimesNewRomanPSMT" w:hAnsi="Times New Roman"/>
          <w:sz w:val="28"/>
          <w:szCs w:val="28"/>
          <w:lang w:eastAsia="zh-CN"/>
        </w:rPr>
        <w:t xml:space="preserve"> района станут доступны</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высококачественные услуги образования и здравоохранения, повсеместно</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расширятся возможности для занятий массовой физической культурой и</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спортом, сформирована благоприятная культурная среда для всестороннего</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развития личности.</w:t>
      </w:r>
    </w:p>
    <w:p w:rsidR="00A06BA2" w:rsidRPr="00A06BA2" w:rsidRDefault="004755DA"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На основе роста реальных доходов населения, сопровождаемого</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мерами социальной поддержки нуждающихся слоев граждан, будет</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происходить постоянное и устойчивое повышение материального уровня</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жизни населения, снизится расслоение общества по уровню доходов, в</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структуре населения увеличится представительство среднего класса.</w:t>
      </w:r>
    </w:p>
    <w:p w:rsidR="00A06BA2" w:rsidRPr="00A06BA2" w:rsidRDefault="004755DA"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Развитие жилищного строительства и систем жизнеобеспечения</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обеспечит повышение доступности и качества жилья для населения.</w:t>
      </w:r>
    </w:p>
    <w:p w:rsidR="00A06BA2" w:rsidRPr="00A06BA2" w:rsidRDefault="004755DA"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Качественная жилая среда, развитая инфраструктура, благоприятная</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экологическая обстановка создадут комфортные условия проживания в</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городской и сельской местности района.</w:t>
      </w:r>
    </w:p>
    <w:p w:rsidR="00A06BA2" w:rsidRPr="00A06BA2" w:rsidRDefault="004755DA"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Создание новых рабочих мест, повышение качества жизни</w:t>
      </w:r>
      <w:r w:rsidR="00662D60">
        <w:rPr>
          <w:rFonts w:ascii="Times New Roman" w:eastAsia="TimesNewRomanPSMT" w:hAnsi="Times New Roman"/>
          <w:sz w:val="28"/>
          <w:szCs w:val="28"/>
          <w:lang w:eastAsia="zh-CN"/>
        </w:rPr>
        <w:t>,</w:t>
      </w:r>
      <w:r w:rsidR="00A06BA2" w:rsidRPr="00A06BA2">
        <w:rPr>
          <w:rFonts w:ascii="Times New Roman" w:eastAsia="TimesNewRomanPSMT" w:hAnsi="Times New Roman"/>
          <w:sz w:val="28"/>
          <w:szCs w:val="28"/>
          <w:lang w:eastAsia="zh-CN"/>
        </w:rPr>
        <w:t xml:space="preserve"> уменьшат</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отток населения</w:t>
      </w:r>
      <w:r w:rsidR="00662D60">
        <w:rPr>
          <w:rFonts w:ascii="Times New Roman" w:eastAsia="TimesNewRomanPSMT" w:hAnsi="Times New Roman"/>
          <w:sz w:val="28"/>
          <w:szCs w:val="28"/>
          <w:lang w:eastAsia="zh-CN"/>
        </w:rPr>
        <w:t>,</w:t>
      </w:r>
      <w:r w:rsidR="00A06BA2" w:rsidRPr="00A06BA2">
        <w:rPr>
          <w:rFonts w:ascii="Times New Roman" w:eastAsia="TimesNewRomanPSMT" w:hAnsi="Times New Roman"/>
          <w:sz w:val="28"/>
          <w:szCs w:val="28"/>
          <w:lang w:eastAsia="zh-CN"/>
        </w:rPr>
        <w:t xml:space="preserve"> и обеспечат стабильный миграционный прирост за счет</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привлечения на постоянное местожительство молодежи, квалифицированных</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кадров и их семей.</w:t>
      </w:r>
    </w:p>
    <w:p w:rsidR="00A06BA2" w:rsidRPr="00A06BA2" w:rsidRDefault="00E4265D"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Положительное сальдо миграции и демографическая политика района,</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направленная на создание условий для роста рождаемости, снижение</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смертности, увеличение продолжительности жизни обеспечат устойчивый</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рост численности населения района.</w:t>
      </w:r>
    </w:p>
    <w:p w:rsidR="00E100AE" w:rsidRDefault="00E4265D"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lastRenderedPageBreak/>
        <w:t xml:space="preserve">       </w:t>
      </w:r>
      <w:r w:rsidR="00A06BA2" w:rsidRPr="00A06BA2">
        <w:rPr>
          <w:rFonts w:ascii="Times New Roman" w:eastAsia="TimesNewRomanPSMT" w:hAnsi="Times New Roman"/>
          <w:sz w:val="28"/>
          <w:szCs w:val="28"/>
          <w:lang w:eastAsia="zh-CN"/>
        </w:rPr>
        <w:t>К 20</w:t>
      </w:r>
      <w:r>
        <w:rPr>
          <w:rFonts w:ascii="Times New Roman" w:eastAsia="TimesNewRomanPSMT" w:hAnsi="Times New Roman"/>
          <w:sz w:val="28"/>
          <w:szCs w:val="28"/>
          <w:lang w:eastAsia="zh-CN"/>
        </w:rPr>
        <w:t>25</w:t>
      </w:r>
      <w:r w:rsidR="00A06BA2" w:rsidRPr="00A06BA2">
        <w:rPr>
          <w:rFonts w:ascii="Times New Roman" w:eastAsia="TimesNewRomanPSMT" w:hAnsi="Times New Roman"/>
          <w:sz w:val="28"/>
          <w:szCs w:val="28"/>
          <w:lang w:eastAsia="zh-CN"/>
        </w:rPr>
        <w:t xml:space="preserve"> году повысится социальная и производственно-деловая</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привлекательность района, район превратится в территорию комфортного</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проживания населения и ведения бизнеса.</w:t>
      </w:r>
    </w:p>
    <w:p w:rsidR="00437661" w:rsidRDefault="00437661" w:rsidP="00A06BA2">
      <w:pPr>
        <w:autoSpaceDE w:val="0"/>
        <w:autoSpaceDN w:val="0"/>
        <w:adjustRightInd w:val="0"/>
        <w:spacing w:after="0" w:line="360" w:lineRule="auto"/>
        <w:jc w:val="both"/>
        <w:rPr>
          <w:rFonts w:ascii="Times New Roman" w:eastAsia="TimesNewRomanPSMT" w:hAnsi="Times New Roman"/>
          <w:sz w:val="28"/>
          <w:szCs w:val="28"/>
          <w:lang w:eastAsia="zh-CN"/>
        </w:rPr>
      </w:pPr>
    </w:p>
    <w:p w:rsidR="00437661" w:rsidRPr="00933BE2" w:rsidRDefault="00933BE2" w:rsidP="00933BE2">
      <w:pPr>
        <w:pStyle w:val="af"/>
        <w:numPr>
          <w:ilvl w:val="0"/>
          <w:numId w:val="28"/>
        </w:numPr>
        <w:autoSpaceDE w:val="0"/>
        <w:autoSpaceDN w:val="0"/>
        <w:adjustRightInd w:val="0"/>
        <w:spacing w:after="0" w:line="240" w:lineRule="auto"/>
        <w:jc w:val="center"/>
        <w:rPr>
          <w:rFonts w:ascii="Times New Roman" w:eastAsia="TimesNewRomanPSMT" w:hAnsi="Times New Roman"/>
          <w:b/>
          <w:sz w:val="28"/>
          <w:szCs w:val="28"/>
          <w:lang w:eastAsia="zh-CN"/>
        </w:rPr>
      </w:pPr>
      <w:r>
        <w:rPr>
          <w:rFonts w:ascii="Times New Roman" w:eastAsia="TimesNewRomanPSMT" w:hAnsi="Times New Roman"/>
          <w:b/>
          <w:sz w:val="28"/>
          <w:szCs w:val="28"/>
          <w:lang w:eastAsia="zh-CN"/>
        </w:rPr>
        <w:t xml:space="preserve"> </w:t>
      </w:r>
      <w:r w:rsidR="00437661" w:rsidRPr="00933BE2">
        <w:rPr>
          <w:rFonts w:ascii="Times New Roman" w:eastAsia="TimesNewRomanPSMT" w:hAnsi="Times New Roman"/>
          <w:b/>
          <w:sz w:val="28"/>
          <w:szCs w:val="28"/>
          <w:lang w:eastAsia="zh-CN"/>
        </w:rPr>
        <w:t>Механизмы реализации Стратегии  и организация управления Стратегией.</w:t>
      </w:r>
    </w:p>
    <w:p w:rsidR="00437661" w:rsidRDefault="00437661" w:rsidP="00495318">
      <w:pPr>
        <w:autoSpaceDE w:val="0"/>
        <w:autoSpaceDN w:val="0"/>
        <w:adjustRightInd w:val="0"/>
        <w:spacing w:after="0" w:line="360" w:lineRule="auto"/>
        <w:ind w:firstLine="567"/>
        <w:jc w:val="both"/>
        <w:rPr>
          <w:rFonts w:ascii="Times New Roman" w:eastAsiaTheme="minorHAnsi" w:hAnsi="Times New Roman"/>
          <w:sz w:val="28"/>
          <w:szCs w:val="28"/>
        </w:rPr>
      </w:pPr>
      <w:r w:rsidRPr="00F07310">
        <w:rPr>
          <w:rFonts w:ascii="Times New Roman" w:eastAsiaTheme="minorHAnsi" w:hAnsi="Times New Roman"/>
          <w:sz w:val="28"/>
          <w:szCs w:val="28"/>
        </w:rPr>
        <w:t xml:space="preserve">На уровне муниципального образования </w:t>
      </w:r>
      <w:r>
        <w:rPr>
          <w:rFonts w:ascii="Times New Roman" w:eastAsiaTheme="minorHAnsi" w:hAnsi="Times New Roman"/>
          <w:sz w:val="28"/>
          <w:szCs w:val="28"/>
        </w:rPr>
        <w:t>С</w:t>
      </w:r>
      <w:r w:rsidRPr="00F07310">
        <w:rPr>
          <w:rFonts w:ascii="Times New Roman" w:eastAsiaTheme="minorHAnsi" w:hAnsi="Times New Roman"/>
          <w:sz w:val="28"/>
          <w:szCs w:val="28"/>
        </w:rPr>
        <w:t xml:space="preserve">тратегия является главным документом стратегического планирования, в соответствии с которым принимаются </w:t>
      </w:r>
      <w:r>
        <w:rPr>
          <w:rFonts w:ascii="Times New Roman" w:eastAsiaTheme="minorHAnsi" w:hAnsi="Times New Roman"/>
          <w:sz w:val="28"/>
          <w:szCs w:val="28"/>
        </w:rPr>
        <w:t>ины</w:t>
      </w:r>
      <w:r w:rsidRPr="00F07310">
        <w:rPr>
          <w:rFonts w:ascii="Times New Roman" w:eastAsiaTheme="minorHAnsi" w:hAnsi="Times New Roman"/>
          <w:sz w:val="28"/>
          <w:szCs w:val="28"/>
        </w:rPr>
        <w:t>е документы стратегического планирования, определенные федеральным законод</w:t>
      </w:r>
      <w:r>
        <w:rPr>
          <w:rFonts w:ascii="Times New Roman" w:eastAsiaTheme="minorHAnsi" w:hAnsi="Times New Roman"/>
          <w:sz w:val="28"/>
          <w:szCs w:val="28"/>
        </w:rPr>
        <w:t>ательством и законодательством Республики Мордовия</w:t>
      </w:r>
      <w:r w:rsidRPr="00F07310">
        <w:rPr>
          <w:rFonts w:ascii="Times New Roman" w:eastAsiaTheme="minorHAnsi" w:hAnsi="Times New Roman"/>
          <w:sz w:val="28"/>
          <w:szCs w:val="28"/>
        </w:rPr>
        <w:t>.</w:t>
      </w:r>
    </w:p>
    <w:p w:rsidR="00437661" w:rsidRPr="00F07310" w:rsidRDefault="00437661" w:rsidP="00495318">
      <w:pPr>
        <w:pStyle w:val="23"/>
        <w:shd w:val="clear" w:color="auto" w:fill="auto"/>
        <w:spacing w:before="0" w:line="360" w:lineRule="auto"/>
        <w:ind w:firstLine="567"/>
        <w:jc w:val="both"/>
        <w:rPr>
          <w:rFonts w:eastAsiaTheme="minorHAnsi"/>
        </w:rPr>
      </w:pPr>
      <w:r>
        <w:rPr>
          <w:color w:val="000000"/>
          <w:lang w:eastAsia="ru-RU" w:bidi="ru-RU"/>
        </w:rPr>
        <w:t xml:space="preserve">Основным механизмом реализации Стратегии является разработка плановых документов комплексного развития (схем территориального планирования, прогнозов социально-экономического развития, муниципальных программ), которые обеспечат согласованность мероприятий, проводимых и планируемых на территории района, в соответствии с </w:t>
      </w:r>
      <w:r>
        <w:t>законодательством</w:t>
      </w:r>
      <w:r w:rsidRPr="00060E02">
        <w:t xml:space="preserve"> </w:t>
      </w:r>
      <w:r>
        <w:t>Республики Мордовия, нормативных правовых актов Администрации Большеберезниковского муниципального района .</w:t>
      </w:r>
    </w:p>
    <w:p w:rsidR="00437661" w:rsidRDefault="00437661" w:rsidP="00495318">
      <w:pPr>
        <w:pStyle w:val="23"/>
        <w:shd w:val="clear" w:color="auto" w:fill="auto"/>
        <w:spacing w:before="0" w:line="360" w:lineRule="auto"/>
        <w:ind w:firstLine="567"/>
        <w:jc w:val="both"/>
        <w:rPr>
          <w:color w:val="000000"/>
          <w:lang w:eastAsia="ru-RU" w:bidi="ru-RU"/>
        </w:rPr>
      </w:pPr>
      <w:r>
        <w:rPr>
          <w:color w:val="000000"/>
          <w:lang w:eastAsia="ru-RU" w:bidi="ru-RU"/>
        </w:rPr>
        <w:t>Организационные механизмы реализации Стратегии предусматривают, выполнения мероприятий Стратегии, достижение целевых показателей, обеспечение открытой информации о ходе реализации Стратегии,</w:t>
      </w:r>
      <w:r w:rsidRPr="00F4218F">
        <w:rPr>
          <w:color w:val="000000"/>
          <w:lang w:eastAsia="ru-RU" w:bidi="ru-RU"/>
        </w:rPr>
        <w:t xml:space="preserve"> </w:t>
      </w:r>
      <w:r>
        <w:rPr>
          <w:color w:val="000000"/>
          <w:lang w:eastAsia="ru-RU" w:bidi="ru-RU"/>
        </w:rPr>
        <w:t>ежегодный мониторинг хода реализации Стратегии.</w:t>
      </w:r>
    </w:p>
    <w:p w:rsidR="00E3435E" w:rsidRDefault="00E3435E" w:rsidP="00E3435E">
      <w:pPr>
        <w:spacing w:after="0" w:line="360" w:lineRule="auto"/>
        <w:jc w:val="both"/>
        <w:rPr>
          <w:rFonts w:ascii="Times New Roman" w:hAnsi="Times New Roman"/>
          <w:sz w:val="28"/>
          <w:szCs w:val="28"/>
          <w:lang w:eastAsia="ru-RU"/>
        </w:rPr>
      </w:pPr>
      <w:r>
        <w:rPr>
          <w:rFonts w:ascii="Times New Roman" w:eastAsia="Times New Roman" w:hAnsi="Times New Roman"/>
          <w:sz w:val="28"/>
          <w:szCs w:val="28"/>
          <w:lang w:eastAsia="zh-CN"/>
        </w:rPr>
        <w:t xml:space="preserve">      </w:t>
      </w:r>
      <w:r w:rsidRPr="00E3435E">
        <w:rPr>
          <w:rFonts w:ascii="Times New Roman" w:eastAsia="Times New Roman" w:hAnsi="Times New Roman"/>
          <w:sz w:val="28"/>
          <w:szCs w:val="28"/>
          <w:lang w:eastAsia="zh-CN"/>
        </w:rPr>
        <w:t xml:space="preserve">Стратегия определена на </w:t>
      </w:r>
      <w:r>
        <w:rPr>
          <w:rFonts w:ascii="Times New Roman" w:eastAsia="Times New Roman" w:hAnsi="Times New Roman"/>
          <w:sz w:val="28"/>
          <w:szCs w:val="28"/>
          <w:lang w:eastAsia="zh-CN"/>
        </w:rPr>
        <w:t>7</w:t>
      </w:r>
      <w:r w:rsidRPr="00E3435E">
        <w:rPr>
          <w:rFonts w:ascii="Times New Roman" w:eastAsia="Times New Roman" w:hAnsi="Times New Roman"/>
          <w:sz w:val="28"/>
          <w:szCs w:val="28"/>
          <w:lang w:eastAsia="zh-CN"/>
        </w:rPr>
        <w:t xml:space="preserve"> лет (201</w:t>
      </w:r>
      <w:r>
        <w:rPr>
          <w:rFonts w:ascii="Times New Roman" w:eastAsia="Times New Roman" w:hAnsi="Times New Roman"/>
          <w:sz w:val="28"/>
          <w:szCs w:val="28"/>
          <w:lang w:eastAsia="zh-CN"/>
        </w:rPr>
        <w:t xml:space="preserve">9- </w:t>
      </w:r>
      <w:r w:rsidRPr="00E3435E">
        <w:rPr>
          <w:rFonts w:ascii="Times New Roman" w:eastAsia="Times New Roman" w:hAnsi="Times New Roman"/>
          <w:sz w:val="28"/>
          <w:szCs w:val="28"/>
          <w:lang w:eastAsia="zh-CN"/>
        </w:rPr>
        <w:t>20</w:t>
      </w:r>
      <w:r>
        <w:rPr>
          <w:rFonts w:ascii="Times New Roman" w:eastAsia="Times New Roman" w:hAnsi="Times New Roman"/>
          <w:sz w:val="28"/>
          <w:szCs w:val="28"/>
          <w:lang w:eastAsia="zh-CN"/>
        </w:rPr>
        <w:t>25</w:t>
      </w:r>
      <w:r w:rsidRPr="00E3435E">
        <w:rPr>
          <w:rFonts w:ascii="Times New Roman" w:eastAsia="Times New Roman" w:hAnsi="Times New Roman"/>
          <w:sz w:val="28"/>
          <w:szCs w:val="28"/>
          <w:lang w:eastAsia="zh-CN"/>
        </w:rPr>
        <w:t xml:space="preserve"> годы) и будет </w:t>
      </w:r>
      <w:r>
        <w:rPr>
          <w:rFonts w:ascii="Times New Roman" w:eastAsia="Times New Roman" w:hAnsi="Times New Roman"/>
          <w:sz w:val="28"/>
          <w:szCs w:val="28"/>
          <w:lang w:eastAsia="zh-CN"/>
        </w:rPr>
        <w:t xml:space="preserve"> </w:t>
      </w:r>
      <w:r w:rsidRPr="00E3435E">
        <w:rPr>
          <w:rFonts w:ascii="Times New Roman" w:eastAsia="Times New Roman" w:hAnsi="Times New Roman"/>
          <w:sz w:val="28"/>
          <w:szCs w:val="28"/>
          <w:lang w:eastAsia="zh-CN"/>
        </w:rPr>
        <w:t xml:space="preserve">реализовываться в </w:t>
      </w:r>
      <w:r>
        <w:rPr>
          <w:rFonts w:ascii="Times New Roman" w:eastAsia="Times New Roman" w:hAnsi="Times New Roman"/>
          <w:sz w:val="28"/>
          <w:szCs w:val="28"/>
          <w:lang w:eastAsia="zh-CN"/>
        </w:rPr>
        <w:t>два</w:t>
      </w:r>
      <w:r w:rsidRPr="00E3435E">
        <w:rPr>
          <w:rFonts w:ascii="Times New Roman" w:eastAsia="Times New Roman" w:hAnsi="Times New Roman"/>
          <w:sz w:val="28"/>
          <w:szCs w:val="28"/>
          <w:lang w:eastAsia="zh-CN"/>
        </w:rPr>
        <w:t xml:space="preserve"> этапа. Этапы реализации Стратегии обозначены для </w:t>
      </w:r>
      <w:r>
        <w:rPr>
          <w:rFonts w:ascii="Times New Roman" w:eastAsia="Times New Roman" w:hAnsi="Times New Roman"/>
          <w:sz w:val="28"/>
          <w:szCs w:val="28"/>
          <w:lang w:eastAsia="zh-CN"/>
        </w:rPr>
        <w:t xml:space="preserve"> </w:t>
      </w:r>
      <w:r w:rsidRPr="00E3435E">
        <w:rPr>
          <w:rFonts w:ascii="Times New Roman" w:eastAsia="Times New Roman" w:hAnsi="Times New Roman"/>
          <w:sz w:val="28"/>
          <w:szCs w:val="28"/>
          <w:lang w:eastAsia="zh-CN"/>
        </w:rPr>
        <w:t xml:space="preserve">выделения стадий процесса достижения стратегических </w:t>
      </w:r>
      <w:r>
        <w:rPr>
          <w:rFonts w:ascii="Times New Roman" w:hAnsi="Times New Roman"/>
          <w:sz w:val="28"/>
          <w:szCs w:val="28"/>
          <w:lang w:eastAsia="ru-RU"/>
        </w:rPr>
        <w:t>целей.</w:t>
      </w:r>
    </w:p>
    <w:p w:rsidR="0045172D" w:rsidRPr="0045172D" w:rsidRDefault="0045172D" w:rsidP="0045172D">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00362C13">
        <w:rPr>
          <w:rFonts w:ascii="Times New Roman" w:eastAsia="Times New Roman" w:hAnsi="Times New Roman"/>
          <w:sz w:val="28"/>
          <w:szCs w:val="28"/>
          <w:lang w:eastAsia="zh-CN"/>
        </w:rPr>
        <w:t xml:space="preserve">   </w:t>
      </w:r>
      <w:r>
        <w:rPr>
          <w:rFonts w:ascii="Times New Roman" w:eastAsia="Times New Roman" w:hAnsi="Times New Roman"/>
          <w:sz w:val="28"/>
          <w:szCs w:val="28"/>
          <w:lang w:eastAsia="zh-CN"/>
        </w:rPr>
        <w:t xml:space="preserve">    </w:t>
      </w:r>
      <w:r w:rsidRPr="0045172D">
        <w:rPr>
          <w:rFonts w:ascii="Times New Roman" w:eastAsia="Times New Roman" w:hAnsi="Times New Roman"/>
          <w:i/>
          <w:sz w:val="28"/>
          <w:szCs w:val="28"/>
          <w:u w:val="single"/>
          <w:lang w:eastAsia="zh-CN"/>
        </w:rPr>
        <w:t>1 этап:</w:t>
      </w:r>
      <w:r w:rsidRPr="0045172D">
        <w:rPr>
          <w:rFonts w:ascii="Times New Roman" w:eastAsia="Times New Roman" w:hAnsi="Times New Roman"/>
          <w:sz w:val="28"/>
          <w:szCs w:val="28"/>
          <w:lang w:eastAsia="zh-CN"/>
        </w:rPr>
        <w:t xml:space="preserve"> 201</w:t>
      </w:r>
      <w:r>
        <w:rPr>
          <w:rFonts w:ascii="Times New Roman" w:eastAsia="Times New Roman" w:hAnsi="Times New Roman"/>
          <w:sz w:val="28"/>
          <w:szCs w:val="28"/>
          <w:lang w:eastAsia="zh-CN"/>
        </w:rPr>
        <w:t>9</w:t>
      </w:r>
      <w:r w:rsidRPr="0045172D">
        <w:rPr>
          <w:rFonts w:ascii="Times New Roman" w:eastAsia="Times New Roman" w:hAnsi="Times New Roman"/>
          <w:sz w:val="28"/>
          <w:szCs w:val="28"/>
          <w:lang w:eastAsia="zh-CN"/>
        </w:rPr>
        <w:t xml:space="preserve"> -20</w:t>
      </w:r>
      <w:r>
        <w:rPr>
          <w:rFonts w:ascii="Times New Roman" w:eastAsia="Times New Roman" w:hAnsi="Times New Roman"/>
          <w:sz w:val="28"/>
          <w:szCs w:val="28"/>
          <w:lang w:eastAsia="zh-CN"/>
        </w:rPr>
        <w:t>21</w:t>
      </w:r>
      <w:r w:rsidRPr="0045172D">
        <w:rPr>
          <w:rFonts w:ascii="Times New Roman" w:eastAsia="Times New Roman" w:hAnsi="Times New Roman"/>
          <w:sz w:val="28"/>
          <w:szCs w:val="28"/>
          <w:lang w:eastAsia="zh-CN"/>
        </w:rPr>
        <w:t xml:space="preserve"> годы. На данном этапе планируется усовершенствовать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правовую базу района для реализации целей и задач Стратегии. Сложившаяся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конъюнктура предыдущих лет во многом будет оказывать инерционное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воздействие на динамику экономических и социальных показателей. </w:t>
      </w:r>
    </w:p>
    <w:p w:rsidR="0045172D" w:rsidRPr="0045172D" w:rsidRDefault="0045172D" w:rsidP="008E0F66">
      <w:pPr>
        <w:autoSpaceDE w:val="0"/>
        <w:autoSpaceDN w:val="0"/>
        <w:adjustRightInd w:val="0"/>
        <w:spacing w:line="360" w:lineRule="auto"/>
        <w:ind w:firstLine="539"/>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lastRenderedPageBreak/>
        <w:t xml:space="preserve">    </w:t>
      </w:r>
      <w:r w:rsidRPr="0045172D">
        <w:rPr>
          <w:rFonts w:ascii="Times New Roman" w:eastAsia="Times New Roman" w:hAnsi="Times New Roman"/>
          <w:sz w:val="28"/>
          <w:szCs w:val="28"/>
          <w:lang w:eastAsia="zh-CN"/>
        </w:rPr>
        <w:t xml:space="preserve">Предполагается улучшение инвестиционной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привлекательности и привлечение инвесторов для реализации проектов в сфере </w:t>
      </w:r>
      <w:r>
        <w:rPr>
          <w:rFonts w:ascii="Times New Roman" w:eastAsia="Times New Roman" w:hAnsi="Times New Roman"/>
          <w:sz w:val="28"/>
          <w:szCs w:val="28"/>
          <w:lang w:eastAsia="zh-CN"/>
        </w:rPr>
        <w:t xml:space="preserve"> материального производства, а также </w:t>
      </w:r>
      <w:r w:rsidRPr="0045172D">
        <w:rPr>
          <w:rFonts w:ascii="Times New Roman" w:eastAsia="Times New Roman" w:hAnsi="Times New Roman"/>
          <w:sz w:val="28"/>
          <w:szCs w:val="28"/>
          <w:lang w:eastAsia="zh-CN"/>
        </w:rPr>
        <w:t xml:space="preserve"> осуществление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концентрации финансовых средств, человеческого капитала, управленческого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потенциала, природных и информационных ресурсов с их последующим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эффективным использованием на территории района. Активизация развития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базовых отраслей экономики. Стимулирование развития малого и среднего предпринимательства в реальном секторе экономики и создание высококонкурентной среды. Повышение эффективности работы органов муниципальной</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власти, развитие механизмов взаимодействия органов власти</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и бизнеса. </w:t>
      </w:r>
    </w:p>
    <w:p w:rsidR="0045172D" w:rsidRDefault="00125108" w:rsidP="0045172D">
      <w:pPr>
        <w:spacing w:after="0" w:line="360" w:lineRule="auto"/>
        <w:jc w:val="both"/>
        <w:rPr>
          <w:rFonts w:ascii="Times New Roman" w:eastAsia="Times New Roman" w:hAnsi="Times New Roman"/>
          <w:sz w:val="28"/>
          <w:szCs w:val="28"/>
          <w:lang w:eastAsia="zh-CN"/>
        </w:rPr>
      </w:pPr>
      <w:r w:rsidRPr="00125108">
        <w:rPr>
          <w:rFonts w:ascii="Times New Roman" w:eastAsia="Times New Roman" w:hAnsi="Times New Roman"/>
          <w:i/>
          <w:sz w:val="28"/>
          <w:szCs w:val="28"/>
          <w:lang w:eastAsia="zh-CN"/>
        </w:rPr>
        <w:t xml:space="preserve">       </w:t>
      </w:r>
      <w:r w:rsidR="0045172D" w:rsidRPr="0045172D">
        <w:rPr>
          <w:rFonts w:ascii="Times New Roman" w:eastAsia="Times New Roman" w:hAnsi="Times New Roman"/>
          <w:i/>
          <w:sz w:val="28"/>
          <w:szCs w:val="28"/>
          <w:u w:val="single"/>
          <w:lang w:eastAsia="zh-CN"/>
        </w:rPr>
        <w:t>2 этап:</w:t>
      </w:r>
      <w:r w:rsidR="0045172D" w:rsidRPr="0045172D">
        <w:rPr>
          <w:rFonts w:ascii="Times New Roman" w:eastAsia="Times New Roman" w:hAnsi="Times New Roman"/>
          <w:sz w:val="28"/>
          <w:szCs w:val="28"/>
          <w:lang w:eastAsia="zh-CN"/>
        </w:rPr>
        <w:t xml:space="preserve"> 20</w:t>
      </w:r>
      <w:r w:rsidR="0045172D">
        <w:rPr>
          <w:rFonts w:ascii="Times New Roman" w:eastAsia="Times New Roman" w:hAnsi="Times New Roman"/>
          <w:sz w:val="28"/>
          <w:szCs w:val="28"/>
          <w:lang w:eastAsia="zh-CN"/>
        </w:rPr>
        <w:t>22</w:t>
      </w:r>
      <w:r w:rsidR="0045172D" w:rsidRPr="0045172D">
        <w:rPr>
          <w:rFonts w:ascii="Times New Roman" w:eastAsia="Times New Roman" w:hAnsi="Times New Roman"/>
          <w:sz w:val="28"/>
          <w:szCs w:val="28"/>
          <w:lang w:eastAsia="zh-CN"/>
        </w:rPr>
        <w:t>-202</w:t>
      </w:r>
      <w:r w:rsidR="0045172D">
        <w:rPr>
          <w:rFonts w:ascii="Times New Roman" w:eastAsia="Times New Roman" w:hAnsi="Times New Roman"/>
          <w:sz w:val="28"/>
          <w:szCs w:val="28"/>
          <w:lang w:eastAsia="zh-CN"/>
        </w:rPr>
        <w:t>5</w:t>
      </w:r>
      <w:r w:rsidR="0045172D" w:rsidRPr="0045172D">
        <w:rPr>
          <w:rFonts w:ascii="Times New Roman" w:eastAsia="Times New Roman" w:hAnsi="Times New Roman"/>
          <w:sz w:val="28"/>
          <w:szCs w:val="28"/>
          <w:lang w:eastAsia="zh-CN"/>
        </w:rPr>
        <w:t xml:space="preserve"> годы. На данном этапе предполагается </w:t>
      </w:r>
      <w:r w:rsidR="0045172D">
        <w:rPr>
          <w:rFonts w:ascii="Times New Roman" w:eastAsia="Times New Roman" w:hAnsi="Times New Roman"/>
          <w:sz w:val="28"/>
          <w:szCs w:val="28"/>
          <w:lang w:eastAsia="zh-CN"/>
        </w:rPr>
        <w:t>ф</w:t>
      </w:r>
      <w:r w:rsidR="0045172D" w:rsidRPr="0045172D">
        <w:rPr>
          <w:rFonts w:ascii="Times New Roman" w:eastAsia="Times New Roman" w:hAnsi="Times New Roman"/>
          <w:sz w:val="28"/>
          <w:szCs w:val="28"/>
          <w:lang w:eastAsia="zh-CN"/>
        </w:rPr>
        <w:t xml:space="preserve">ормирование устойчивой и сбалансированной </w:t>
      </w:r>
      <w:r w:rsidR="0045172D">
        <w:rPr>
          <w:rFonts w:ascii="Times New Roman" w:eastAsia="Times New Roman" w:hAnsi="Times New Roman"/>
          <w:sz w:val="28"/>
          <w:szCs w:val="28"/>
          <w:lang w:eastAsia="zh-CN"/>
        </w:rPr>
        <w:t xml:space="preserve"> </w:t>
      </w:r>
      <w:r w:rsidR="0045172D" w:rsidRPr="0045172D">
        <w:rPr>
          <w:rFonts w:ascii="Times New Roman" w:eastAsia="Times New Roman" w:hAnsi="Times New Roman"/>
          <w:sz w:val="28"/>
          <w:szCs w:val="28"/>
          <w:lang w:eastAsia="zh-CN"/>
        </w:rPr>
        <w:t xml:space="preserve">инфраструктуры, позволяющей обеспечить высокий уровень качества жизни и ускоренное развитие экономики. Обеспечение социальной стабильности. </w:t>
      </w:r>
      <w:r w:rsidR="0045172D">
        <w:rPr>
          <w:rFonts w:ascii="Times New Roman" w:eastAsia="Times New Roman" w:hAnsi="Times New Roman"/>
          <w:sz w:val="28"/>
          <w:szCs w:val="28"/>
          <w:lang w:eastAsia="zh-CN"/>
        </w:rPr>
        <w:t xml:space="preserve"> </w:t>
      </w:r>
      <w:r w:rsidR="0045172D" w:rsidRPr="0045172D">
        <w:rPr>
          <w:rFonts w:ascii="Times New Roman" w:eastAsia="Times New Roman" w:hAnsi="Times New Roman"/>
          <w:sz w:val="28"/>
          <w:szCs w:val="28"/>
          <w:lang w:eastAsia="zh-CN"/>
        </w:rPr>
        <w:t>Преодоление диспропорций социально-</w:t>
      </w:r>
      <w:r w:rsidR="0045172D">
        <w:rPr>
          <w:rFonts w:ascii="Times New Roman" w:eastAsia="Times New Roman" w:hAnsi="Times New Roman"/>
          <w:sz w:val="28"/>
          <w:szCs w:val="28"/>
          <w:lang w:eastAsia="zh-CN"/>
        </w:rPr>
        <w:t xml:space="preserve"> </w:t>
      </w:r>
      <w:r w:rsidR="0045172D" w:rsidRPr="0045172D">
        <w:rPr>
          <w:rFonts w:ascii="Times New Roman" w:eastAsia="Times New Roman" w:hAnsi="Times New Roman"/>
          <w:sz w:val="28"/>
          <w:szCs w:val="28"/>
          <w:lang w:eastAsia="zh-CN"/>
        </w:rPr>
        <w:t xml:space="preserve">экономического развития </w:t>
      </w:r>
      <w:r w:rsidR="0045172D">
        <w:rPr>
          <w:rFonts w:ascii="Times New Roman" w:eastAsia="Times New Roman" w:hAnsi="Times New Roman"/>
          <w:sz w:val="28"/>
          <w:szCs w:val="28"/>
          <w:lang w:eastAsia="zh-CN"/>
        </w:rPr>
        <w:t xml:space="preserve">сельских поселений </w:t>
      </w:r>
      <w:r w:rsidR="0045172D" w:rsidRPr="0045172D">
        <w:rPr>
          <w:rFonts w:ascii="Times New Roman" w:eastAsia="Times New Roman" w:hAnsi="Times New Roman"/>
          <w:sz w:val="28"/>
          <w:szCs w:val="28"/>
          <w:lang w:eastAsia="zh-CN"/>
        </w:rPr>
        <w:t>района. Существенное обновление основных производственных фондов и коммунальной инфраструктуры. Решение демографической проблемы и достижение высоких стандартов в области образования, здравоохранения и социальной поддержки населения</w:t>
      </w:r>
      <w:r w:rsidR="00DE0D0D">
        <w:rPr>
          <w:rFonts w:ascii="Times New Roman" w:eastAsia="Times New Roman" w:hAnsi="Times New Roman"/>
          <w:sz w:val="28"/>
          <w:szCs w:val="28"/>
          <w:lang w:eastAsia="zh-CN"/>
        </w:rPr>
        <w:t>.</w:t>
      </w:r>
    </w:p>
    <w:p w:rsidR="00DE0D0D" w:rsidRPr="00DE0D0D" w:rsidRDefault="00DE0D0D" w:rsidP="00DE0D0D">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DE0D0D">
        <w:rPr>
          <w:rFonts w:ascii="Times New Roman" w:eastAsia="TimesNewRomanPSMT" w:hAnsi="Times New Roman"/>
          <w:color w:val="000000"/>
          <w:sz w:val="28"/>
          <w:szCs w:val="28"/>
          <w:lang w:eastAsia="zh-CN"/>
        </w:rPr>
        <w:t>Реализация Стратегии должна быть обеспечена созданием</w:t>
      </w:r>
      <w:r>
        <w:rPr>
          <w:rFonts w:ascii="Times New Roman" w:eastAsia="TimesNewRomanPSMT" w:hAnsi="Times New Roman"/>
          <w:color w:val="000000"/>
          <w:sz w:val="28"/>
          <w:szCs w:val="28"/>
          <w:lang w:eastAsia="zh-CN"/>
        </w:rPr>
        <w:t xml:space="preserve"> </w:t>
      </w:r>
      <w:r w:rsidRPr="00DE0D0D">
        <w:rPr>
          <w:rFonts w:ascii="Times New Roman" w:eastAsia="TimesNewRomanPSMT" w:hAnsi="Times New Roman"/>
          <w:color w:val="000000"/>
          <w:sz w:val="28"/>
          <w:szCs w:val="28"/>
          <w:lang w:eastAsia="zh-CN"/>
        </w:rPr>
        <w:t>институциональных условий и проведением инвестиционной и</w:t>
      </w:r>
      <w:r>
        <w:rPr>
          <w:rFonts w:ascii="Times New Roman" w:eastAsia="TimesNewRomanPSMT" w:hAnsi="Times New Roman"/>
          <w:color w:val="000000"/>
          <w:sz w:val="28"/>
          <w:szCs w:val="28"/>
          <w:lang w:eastAsia="zh-CN"/>
        </w:rPr>
        <w:t xml:space="preserve"> </w:t>
      </w:r>
      <w:r w:rsidRPr="00DE0D0D">
        <w:rPr>
          <w:rFonts w:ascii="Times New Roman" w:eastAsia="TimesNewRomanPSMT" w:hAnsi="Times New Roman"/>
          <w:color w:val="000000"/>
          <w:sz w:val="28"/>
          <w:szCs w:val="28"/>
          <w:lang w:eastAsia="zh-CN"/>
        </w:rPr>
        <w:t>инновационной политики, способствующих повышению долгосрочной</w:t>
      </w:r>
      <w:r>
        <w:rPr>
          <w:rFonts w:ascii="Times New Roman" w:eastAsia="TimesNewRomanPSMT" w:hAnsi="Times New Roman"/>
          <w:color w:val="000000"/>
          <w:sz w:val="28"/>
          <w:szCs w:val="28"/>
          <w:lang w:eastAsia="zh-CN"/>
        </w:rPr>
        <w:t xml:space="preserve"> </w:t>
      </w:r>
      <w:r w:rsidRPr="00DE0D0D">
        <w:rPr>
          <w:rFonts w:ascii="Times New Roman" w:eastAsia="TimesNewRomanPSMT" w:hAnsi="Times New Roman"/>
          <w:color w:val="000000"/>
          <w:sz w:val="28"/>
          <w:szCs w:val="28"/>
          <w:lang w:eastAsia="zh-CN"/>
        </w:rPr>
        <w:t>конкурентоспособности района, росту его инвестиционного потенциала.</w:t>
      </w:r>
    </w:p>
    <w:p w:rsidR="00DE0D0D" w:rsidRPr="00DE0D0D" w:rsidRDefault="00DE0D0D" w:rsidP="00DE0D0D">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DE0D0D">
        <w:rPr>
          <w:rFonts w:ascii="Times New Roman" w:eastAsia="TimesNewRomanPSMT" w:hAnsi="Times New Roman"/>
          <w:color w:val="000000"/>
          <w:sz w:val="28"/>
          <w:szCs w:val="28"/>
          <w:lang w:eastAsia="zh-CN"/>
        </w:rPr>
        <w:t>Реализация Стратегии требует взаимодействия всех заинтересованных</w:t>
      </w:r>
      <w:r>
        <w:rPr>
          <w:rFonts w:ascii="Times New Roman" w:eastAsia="TimesNewRomanPSMT" w:hAnsi="Times New Roman"/>
          <w:color w:val="000000"/>
          <w:sz w:val="28"/>
          <w:szCs w:val="28"/>
          <w:lang w:eastAsia="zh-CN"/>
        </w:rPr>
        <w:t xml:space="preserve"> </w:t>
      </w:r>
      <w:r w:rsidRPr="00DE0D0D">
        <w:rPr>
          <w:rFonts w:ascii="Times New Roman" w:eastAsia="TimesNewRomanPSMT" w:hAnsi="Times New Roman"/>
          <w:color w:val="000000"/>
          <w:sz w:val="28"/>
          <w:szCs w:val="28"/>
          <w:lang w:eastAsia="zh-CN"/>
        </w:rPr>
        <w:t>в развитии района сторон: населения, бизнеса, местного самоуправления и</w:t>
      </w:r>
      <w:r>
        <w:rPr>
          <w:rFonts w:ascii="Times New Roman" w:eastAsia="TimesNewRomanPSMT" w:hAnsi="Times New Roman"/>
          <w:color w:val="000000"/>
          <w:sz w:val="28"/>
          <w:szCs w:val="28"/>
          <w:lang w:eastAsia="zh-CN"/>
        </w:rPr>
        <w:t xml:space="preserve"> </w:t>
      </w:r>
      <w:r w:rsidRPr="00DE0D0D">
        <w:rPr>
          <w:rFonts w:ascii="Times New Roman" w:eastAsia="TimesNewRomanPSMT" w:hAnsi="Times New Roman"/>
          <w:color w:val="000000"/>
          <w:sz w:val="28"/>
          <w:szCs w:val="28"/>
          <w:lang w:eastAsia="zh-CN"/>
        </w:rPr>
        <w:t xml:space="preserve">органов государственной власти </w:t>
      </w:r>
      <w:r>
        <w:rPr>
          <w:rFonts w:ascii="Times New Roman" w:eastAsia="TimesNewRomanPSMT" w:hAnsi="Times New Roman"/>
          <w:color w:val="000000"/>
          <w:sz w:val="28"/>
          <w:szCs w:val="28"/>
          <w:lang w:eastAsia="zh-CN"/>
        </w:rPr>
        <w:t>республики</w:t>
      </w:r>
      <w:r w:rsidRPr="00DE0D0D">
        <w:rPr>
          <w:rFonts w:ascii="Times New Roman" w:eastAsia="TimesNewRomanPSMT" w:hAnsi="Times New Roman"/>
          <w:color w:val="000000"/>
          <w:sz w:val="28"/>
          <w:szCs w:val="28"/>
          <w:lang w:eastAsia="zh-CN"/>
        </w:rPr>
        <w:t>.</w:t>
      </w:r>
    </w:p>
    <w:p w:rsidR="00DE0D0D" w:rsidRPr="00DE0D0D" w:rsidRDefault="00DE0D0D" w:rsidP="00DE0D0D">
      <w:pPr>
        <w:pStyle w:val="Pro-text0"/>
        <w:spacing w:before="0" w:line="360" w:lineRule="auto"/>
        <w:ind w:left="0" w:firstLine="567"/>
        <w:rPr>
          <w:rFonts w:ascii="Times New Roman" w:hAnsi="Times New Roman" w:cs="Times New Roman"/>
          <w:sz w:val="28"/>
          <w:szCs w:val="28"/>
        </w:rPr>
      </w:pPr>
      <w:r w:rsidRPr="00DE0D0D">
        <w:rPr>
          <w:rFonts w:ascii="Times New Roman" w:hAnsi="Times New Roman" w:cs="Times New Roman"/>
          <w:sz w:val="28"/>
          <w:szCs w:val="28"/>
        </w:rPr>
        <w:t>Реализация Стратегии и достижение поставленных целей осуществляется за счет комплекса коммерческих инвестиционных проектов и социальных мероприятий.</w:t>
      </w:r>
    </w:p>
    <w:p w:rsidR="00DE0D0D" w:rsidRPr="00DE0D0D" w:rsidRDefault="00DE0D0D" w:rsidP="00DE0D0D">
      <w:pPr>
        <w:spacing w:after="0" w:line="360" w:lineRule="auto"/>
        <w:ind w:firstLine="540"/>
        <w:jc w:val="both"/>
        <w:rPr>
          <w:rFonts w:ascii="Times New Roman" w:hAnsi="Times New Roman"/>
          <w:sz w:val="28"/>
          <w:szCs w:val="28"/>
        </w:rPr>
      </w:pPr>
      <w:r w:rsidRPr="00DE0D0D">
        <w:rPr>
          <w:rFonts w:ascii="Times New Roman" w:hAnsi="Times New Roman"/>
          <w:sz w:val="28"/>
          <w:szCs w:val="28"/>
        </w:rPr>
        <w:lastRenderedPageBreak/>
        <w:t xml:space="preserve">Для обеспечения  выполнения первоочередных мер Стратегии формируется и утверждается План мероприятий по реализации Стратегии социально-экономического развития муниципального </w:t>
      </w:r>
      <w:r>
        <w:rPr>
          <w:rFonts w:ascii="Times New Roman" w:hAnsi="Times New Roman"/>
          <w:sz w:val="28"/>
          <w:szCs w:val="28"/>
        </w:rPr>
        <w:t>района</w:t>
      </w:r>
      <w:r w:rsidRPr="00DE0D0D">
        <w:rPr>
          <w:rFonts w:ascii="Times New Roman" w:hAnsi="Times New Roman"/>
          <w:sz w:val="28"/>
          <w:szCs w:val="28"/>
        </w:rPr>
        <w:t>.</w:t>
      </w:r>
    </w:p>
    <w:p w:rsidR="00DE0D0D" w:rsidRPr="00DE0D0D" w:rsidRDefault="00DE0D0D" w:rsidP="00DE0D0D">
      <w:pPr>
        <w:spacing w:after="0" w:line="360" w:lineRule="auto"/>
        <w:ind w:firstLine="540"/>
        <w:jc w:val="both"/>
        <w:rPr>
          <w:rFonts w:ascii="Times New Roman" w:hAnsi="Times New Roman"/>
          <w:sz w:val="28"/>
          <w:szCs w:val="28"/>
        </w:rPr>
      </w:pPr>
      <w:r w:rsidRPr="00DE0D0D">
        <w:rPr>
          <w:rFonts w:ascii="Times New Roman" w:hAnsi="Times New Roman"/>
          <w:sz w:val="28"/>
          <w:szCs w:val="28"/>
        </w:rPr>
        <w:t xml:space="preserve">План мероприятий по реализации Стратегии социально-экономического развития муниципального </w:t>
      </w:r>
      <w:r>
        <w:rPr>
          <w:rFonts w:ascii="Times New Roman" w:hAnsi="Times New Roman"/>
          <w:sz w:val="28"/>
          <w:szCs w:val="28"/>
        </w:rPr>
        <w:t xml:space="preserve">района </w:t>
      </w:r>
      <w:r w:rsidRPr="00DE0D0D">
        <w:rPr>
          <w:rFonts w:ascii="Times New Roman" w:hAnsi="Times New Roman"/>
          <w:sz w:val="28"/>
          <w:szCs w:val="28"/>
        </w:rPr>
        <w:t xml:space="preserve">представляет собой перечень мероприятий, выполнение которых планируется  для реализации мер стратегии. </w:t>
      </w:r>
    </w:p>
    <w:p w:rsidR="00DE0D0D" w:rsidRDefault="00DE0D0D" w:rsidP="00683878">
      <w:pPr>
        <w:spacing w:after="0" w:line="360" w:lineRule="auto"/>
        <w:ind w:firstLine="567"/>
        <w:jc w:val="both"/>
        <w:rPr>
          <w:rFonts w:ascii="Times New Roman" w:hAnsi="Times New Roman"/>
          <w:sz w:val="28"/>
          <w:szCs w:val="28"/>
        </w:rPr>
      </w:pPr>
      <w:r w:rsidRPr="00683878">
        <w:rPr>
          <w:rFonts w:ascii="Times New Roman" w:hAnsi="Times New Roman"/>
          <w:sz w:val="28"/>
          <w:szCs w:val="28"/>
        </w:rPr>
        <w:t xml:space="preserve">Реализация эффективной инвестиционной политики, направленной на создание максимально благоприятных условий для привлечения внутренних и внешних инвестиций в экономику муниципального образования, создание системы инвестиционного маркетинга в целях формирования положительного имиджа </w:t>
      </w:r>
      <w:r w:rsidR="00683878">
        <w:rPr>
          <w:rFonts w:ascii="Times New Roman" w:hAnsi="Times New Roman"/>
          <w:sz w:val="28"/>
          <w:szCs w:val="28"/>
        </w:rPr>
        <w:t xml:space="preserve">Большеберезниковского </w:t>
      </w:r>
      <w:r w:rsidRPr="00683878">
        <w:rPr>
          <w:rFonts w:ascii="Times New Roman" w:hAnsi="Times New Roman"/>
          <w:sz w:val="28"/>
          <w:szCs w:val="28"/>
        </w:rPr>
        <w:t>муниципального</w:t>
      </w:r>
      <w:r w:rsidR="00683878">
        <w:rPr>
          <w:rFonts w:ascii="Times New Roman" w:hAnsi="Times New Roman"/>
          <w:sz w:val="28"/>
          <w:szCs w:val="28"/>
        </w:rPr>
        <w:t xml:space="preserve"> района</w:t>
      </w:r>
      <w:r w:rsidRPr="00683878">
        <w:rPr>
          <w:rFonts w:ascii="Times New Roman" w:hAnsi="Times New Roman"/>
          <w:sz w:val="28"/>
          <w:szCs w:val="28"/>
        </w:rPr>
        <w:t>.</w:t>
      </w:r>
    </w:p>
    <w:p w:rsidR="00DE0D0D" w:rsidRPr="00683878" w:rsidRDefault="00DE0D0D" w:rsidP="00683878">
      <w:pPr>
        <w:spacing w:after="0" w:line="360" w:lineRule="auto"/>
        <w:ind w:firstLine="567"/>
        <w:jc w:val="both"/>
        <w:rPr>
          <w:rFonts w:ascii="Times New Roman" w:hAnsi="Times New Roman"/>
          <w:sz w:val="28"/>
          <w:szCs w:val="28"/>
        </w:rPr>
      </w:pPr>
      <w:r w:rsidRPr="00683878">
        <w:rPr>
          <w:rFonts w:ascii="Times New Roman" w:hAnsi="Times New Roman"/>
          <w:sz w:val="28"/>
          <w:szCs w:val="28"/>
        </w:rPr>
        <w:t>Для финансового обеспечения реализации Стратегии предусмотрены следующие источники:</w:t>
      </w:r>
    </w:p>
    <w:p w:rsidR="00DE0D0D" w:rsidRPr="00683878" w:rsidRDefault="00DE0D0D" w:rsidP="00683878">
      <w:pPr>
        <w:spacing w:after="0" w:line="360" w:lineRule="auto"/>
        <w:ind w:firstLine="567"/>
        <w:jc w:val="both"/>
        <w:rPr>
          <w:rFonts w:ascii="Times New Roman" w:hAnsi="Times New Roman"/>
          <w:sz w:val="28"/>
          <w:szCs w:val="28"/>
        </w:rPr>
      </w:pPr>
      <w:r w:rsidRPr="00683878">
        <w:rPr>
          <w:rFonts w:ascii="Times New Roman" w:hAnsi="Times New Roman"/>
          <w:sz w:val="28"/>
          <w:szCs w:val="28"/>
        </w:rPr>
        <w:t xml:space="preserve">-бюджетные (федеральные, </w:t>
      </w:r>
      <w:r w:rsidR="00683878">
        <w:rPr>
          <w:rFonts w:ascii="Times New Roman" w:hAnsi="Times New Roman"/>
          <w:sz w:val="28"/>
          <w:szCs w:val="28"/>
        </w:rPr>
        <w:t>республиканские</w:t>
      </w:r>
      <w:r w:rsidRPr="00683878">
        <w:rPr>
          <w:rFonts w:ascii="Times New Roman" w:hAnsi="Times New Roman"/>
          <w:sz w:val="28"/>
          <w:szCs w:val="28"/>
        </w:rPr>
        <w:t xml:space="preserve"> и муниципальные программы);</w:t>
      </w:r>
    </w:p>
    <w:p w:rsidR="00DE0D0D" w:rsidRPr="00683878" w:rsidRDefault="00DE0D0D" w:rsidP="00733AC6">
      <w:pPr>
        <w:spacing w:after="0" w:line="360" w:lineRule="auto"/>
        <w:ind w:firstLine="567"/>
        <w:jc w:val="both"/>
        <w:rPr>
          <w:rFonts w:ascii="Times New Roman" w:hAnsi="Times New Roman"/>
          <w:sz w:val="28"/>
          <w:szCs w:val="28"/>
        </w:rPr>
      </w:pPr>
      <w:r w:rsidRPr="00683878">
        <w:rPr>
          <w:rFonts w:ascii="Times New Roman" w:hAnsi="Times New Roman"/>
          <w:sz w:val="28"/>
          <w:szCs w:val="28"/>
        </w:rPr>
        <w:t xml:space="preserve">-внебюджетные (частные инициативы в форме инвестиционных </w:t>
      </w:r>
      <w:r w:rsidR="00683878">
        <w:rPr>
          <w:rFonts w:ascii="Times New Roman" w:hAnsi="Times New Roman"/>
          <w:sz w:val="28"/>
          <w:szCs w:val="28"/>
        </w:rPr>
        <w:t xml:space="preserve"> </w:t>
      </w:r>
      <w:r w:rsidR="00733AC6">
        <w:rPr>
          <w:rFonts w:ascii="Times New Roman" w:hAnsi="Times New Roman"/>
          <w:sz w:val="28"/>
          <w:szCs w:val="28"/>
        </w:rPr>
        <w:t>проектов)</w:t>
      </w:r>
    </w:p>
    <w:p w:rsidR="00DE0D0D" w:rsidRPr="00BF4C75" w:rsidRDefault="00DE0D0D" w:rsidP="00733AC6">
      <w:pPr>
        <w:spacing w:after="0" w:line="360" w:lineRule="auto"/>
        <w:ind w:firstLine="567"/>
        <w:jc w:val="both"/>
        <w:rPr>
          <w:rFonts w:ascii="Times New Roman" w:hAnsi="Times New Roman"/>
          <w:sz w:val="28"/>
          <w:szCs w:val="28"/>
        </w:rPr>
      </w:pPr>
      <w:r w:rsidRPr="00BF4C75">
        <w:rPr>
          <w:rFonts w:ascii="Times New Roman" w:hAnsi="Times New Roman"/>
          <w:sz w:val="28"/>
          <w:szCs w:val="28"/>
        </w:rPr>
        <w:t xml:space="preserve">Одним из механизмов реализации Стратегии  является государственно-частное партнерство. </w:t>
      </w:r>
    </w:p>
    <w:p w:rsidR="00DE0D0D" w:rsidRDefault="00DE0D0D" w:rsidP="00733AC6">
      <w:pPr>
        <w:spacing w:after="0" w:line="360" w:lineRule="auto"/>
        <w:ind w:firstLine="567"/>
        <w:jc w:val="both"/>
        <w:rPr>
          <w:rFonts w:ascii="Times New Roman" w:hAnsi="Times New Roman"/>
          <w:sz w:val="28"/>
          <w:szCs w:val="28"/>
        </w:rPr>
      </w:pPr>
      <w:r w:rsidRPr="00BF4C75">
        <w:rPr>
          <w:rFonts w:ascii="Times New Roman" w:hAnsi="Times New Roman"/>
          <w:sz w:val="28"/>
          <w:szCs w:val="28"/>
        </w:rPr>
        <w:t>На условиях государственно-частного партнёрства планируется реализация проектов в области строительства и модернизации коммунальной</w:t>
      </w:r>
      <w:r w:rsidR="00733AC6" w:rsidRPr="00BF4C75">
        <w:rPr>
          <w:rFonts w:ascii="Times New Roman" w:hAnsi="Times New Roman"/>
          <w:sz w:val="28"/>
          <w:szCs w:val="28"/>
        </w:rPr>
        <w:t xml:space="preserve"> </w:t>
      </w:r>
      <w:r w:rsidRPr="00BF4C75">
        <w:rPr>
          <w:rFonts w:ascii="Times New Roman" w:hAnsi="Times New Roman"/>
          <w:sz w:val="28"/>
          <w:szCs w:val="28"/>
        </w:rPr>
        <w:t>инфраструктуры и иных объектов социальной инфраструктуры.</w:t>
      </w:r>
    </w:p>
    <w:p w:rsidR="00DE0D0D" w:rsidRPr="00BD19F4" w:rsidRDefault="00DE0D0D" w:rsidP="00BD19F4">
      <w:pPr>
        <w:widowControl w:val="0"/>
        <w:autoSpaceDE w:val="0"/>
        <w:autoSpaceDN w:val="0"/>
        <w:adjustRightInd w:val="0"/>
        <w:spacing w:after="0" w:line="360" w:lineRule="auto"/>
        <w:ind w:firstLine="567"/>
        <w:jc w:val="both"/>
        <w:rPr>
          <w:rFonts w:ascii="Times New Roman" w:hAnsi="Times New Roman"/>
          <w:bCs/>
          <w:sz w:val="28"/>
          <w:szCs w:val="28"/>
        </w:rPr>
      </w:pPr>
      <w:r w:rsidRPr="00BD19F4">
        <w:rPr>
          <w:rFonts w:ascii="Times New Roman" w:hAnsi="Times New Roman"/>
          <w:bCs/>
          <w:sz w:val="28"/>
          <w:szCs w:val="28"/>
        </w:rPr>
        <w:t xml:space="preserve">Для достижения стратегических целей, повышения эффективности механизмов реализации Стратегии, достижения целевых индикаторов формируется система управления ее реализацией. </w:t>
      </w:r>
    </w:p>
    <w:p w:rsidR="00C03AED" w:rsidRPr="000560DF" w:rsidRDefault="00C03AED" w:rsidP="00C03AED">
      <w:pPr>
        <w:autoSpaceDE w:val="0"/>
        <w:autoSpaceDN w:val="0"/>
        <w:adjustRightInd w:val="0"/>
        <w:spacing w:after="0" w:line="360" w:lineRule="auto"/>
        <w:ind w:firstLine="567"/>
        <w:jc w:val="both"/>
        <w:rPr>
          <w:rFonts w:ascii="Times New Roman" w:hAnsi="Times New Roman"/>
          <w:sz w:val="28"/>
          <w:szCs w:val="28"/>
        </w:rPr>
      </w:pPr>
      <w:r w:rsidRPr="000560DF">
        <w:rPr>
          <w:rFonts w:ascii="Times New Roman" w:hAnsi="Times New Roman"/>
          <w:sz w:val="28"/>
          <w:szCs w:val="28"/>
        </w:rPr>
        <w:t xml:space="preserve">Муниципальные программы </w:t>
      </w:r>
      <w:r>
        <w:rPr>
          <w:rFonts w:ascii="Times New Roman" w:hAnsi="Times New Roman"/>
          <w:sz w:val="28"/>
          <w:szCs w:val="28"/>
        </w:rPr>
        <w:t xml:space="preserve">Большеберезниковского муниципального </w:t>
      </w:r>
      <w:r w:rsidRPr="000560DF">
        <w:rPr>
          <w:rFonts w:ascii="Times New Roman" w:hAnsi="Times New Roman"/>
          <w:sz w:val="28"/>
          <w:szCs w:val="28"/>
        </w:rPr>
        <w:t>района,  являются механизмом достижения цел</w:t>
      </w:r>
      <w:r>
        <w:rPr>
          <w:rFonts w:ascii="Times New Roman" w:hAnsi="Times New Roman"/>
          <w:sz w:val="28"/>
          <w:szCs w:val="28"/>
        </w:rPr>
        <w:t>и</w:t>
      </w:r>
      <w:r w:rsidRPr="000560DF">
        <w:rPr>
          <w:rFonts w:ascii="Times New Roman" w:hAnsi="Times New Roman"/>
          <w:sz w:val="28"/>
          <w:szCs w:val="28"/>
        </w:rPr>
        <w:t xml:space="preserve"> и задач </w:t>
      </w:r>
      <w:r>
        <w:rPr>
          <w:rFonts w:ascii="Times New Roman" w:hAnsi="Times New Roman"/>
          <w:sz w:val="28"/>
          <w:szCs w:val="28"/>
        </w:rPr>
        <w:t>С</w:t>
      </w:r>
      <w:r w:rsidRPr="000560DF">
        <w:rPr>
          <w:rFonts w:ascii="Times New Roman" w:hAnsi="Times New Roman"/>
          <w:sz w:val="28"/>
          <w:szCs w:val="28"/>
        </w:rPr>
        <w:t xml:space="preserve">тратегии. Информация о муниципальных программах </w:t>
      </w:r>
      <w:r>
        <w:rPr>
          <w:rFonts w:ascii="Times New Roman" w:hAnsi="Times New Roman"/>
          <w:sz w:val="28"/>
          <w:szCs w:val="28"/>
        </w:rPr>
        <w:t xml:space="preserve">Большеберезниковского муниципального </w:t>
      </w:r>
      <w:r w:rsidRPr="00F4218F">
        <w:rPr>
          <w:rFonts w:ascii="Times New Roman" w:hAnsi="Times New Roman"/>
          <w:sz w:val="28"/>
          <w:szCs w:val="28"/>
        </w:rPr>
        <w:t>района, у</w:t>
      </w:r>
      <w:r>
        <w:rPr>
          <w:rFonts w:ascii="Times New Roman" w:hAnsi="Times New Roman"/>
          <w:sz w:val="28"/>
          <w:szCs w:val="28"/>
        </w:rPr>
        <w:t>тверждаемых в целях реализации С</w:t>
      </w:r>
      <w:r w:rsidRPr="00F4218F">
        <w:rPr>
          <w:rFonts w:ascii="Times New Roman" w:hAnsi="Times New Roman"/>
          <w:sz w:val="28"/>
          <w:szCs w:val="28"/>
        </w:rPr>
        <w:t xml:space="preserve">тратегии, представлена в приложении </w:t>
      </w:r>
      <w:r>
        <w:rPr>
          <w:rFonts w:ascii="Times New Roman" w:hAnsi="Times New Roman"/>
          <w:sz w:val="28"/>
          <w:szCs w:val="28"/>
        </w:rPr>
        <w:t>8</w:t>
      </w:r>
      <w:r w:rsidRPr="00F4218F">
        <w:rPr>
          <w:rFonts w:ascii="Times New Roman" w:hAnsi="Times New Roman"/>
          <w:sz w:val="28"/>
          <w:szCs w:val="28"/>
        </w:rPr>
        <w:t>.</w:t>
      </w:r>
    </w:p>
    <w:p w:rsidR="00C03AED" w:rsidRDefault="00C03AED" w:rsidP="00C03AED">
      <w:pPr>
        <w:autoSpaceDE w:val="0"/>
        <w:autoSpaceDN w:val="0"/>
        <w:adjustRightInd w:val="0"/>
        <w:spacing w:after="0" w:line="360" w:lineRule="auto"/>
        <w:ind w:firstLine="567"/>
        <w:jc w:val="both"/>
        <w:rPr>
          <w:rFonts w:ascii="Times New Roman" w:hAnsi="Times New Roman"/>
          <w:sz w:val="28"/>
          <w:szCs w:val="28"/>
        </w:rPr>
      </w:pPr>
      <w:r w:rsidRPr="000560DF">
        <w:rPr>
          <w:rFonts w:ascii="Times New Roman" w:hAnsi="Times New Roman"/>
          <w:sz w:val="28"/>
          <w:szCs w:val="28"/>
        </w:rPr>
        <w:lastRenderedPageBreak/>
        <w:t xml:space="preserve">В соответствии с требованиями федерального законодательства и законодательства </w:t>
      </w:r>
      <w:r>
        <w:rPr>
          <w:rFonts w:ascii="Times New Roman" w:hAnsi="Times New Roman"/>
          <w:sz w:val="28"/>
          <w:szCs w:val="28"/>
        </w:rPr>
        <w:t xml:space="preserve">Республики Мордовия </w:t>
      </w:r>
      <w:r w:rsidRPr="000560DF">
        <w:rPr>
          <w:rFonts w:ascii="Times New Roman" w:hAnsi="Times New Roman"/>
          <w:sz w:val="28"/>
          <w:szCs w:val="28"/>
        </w:rPr>
        <w:t xml:space="preserve">одним из документов, в которых отражаются результаты мониторинга реализации документов стратегического планирования в сфере социально-экономического развития </w:t>
      </w:r>
      <w:r>
        <w:rPr>
          <w:rFonts w:ascii="Times New Roman" w:hAnsi="Times New Roman"/>
          <w:sz w:val="28"/>
          <w:szCs w:val="28"/>
        </w:rPr>
        <w:t xml:space="preserve">Большеберезниковского муниципального </w:t>
      </w:r>
      <w:r w:rsidRPr="000560DF">
        <w:rPr>
          <w:rFonts w:ascii="Times New Roman" w:hAnsi="Times New Roman"/>
          <w:sz w:val="28"/>
          <w:szCs w:val="28"/>
        </w:rPr>
        <w:t>района, в том чис</w:t>
      </w:r>
      <w:r>
        <w:rPr>
          <w:rFonts w:ascii="Times New Roman" w:hAnsi="Times New Roman"/>
          <w:sz w:val="28"/>
          <w:szCs w:val="28"/>
        </w:rPr>
        <w:t>ле С</w:t>
      </w:r>
      <w:r w:rsidRPr="000560DF">
        <w:rPr>
          <w:rFonts w:ascii="Times New Roman" w:hAnsi="Times New Roman"/>
          <w:sz w:val="28"/>
          <w:szCs w:val="28"/>
        </w:rPr>
        <w:t>тратегии, является ежегодный отчет Главы</w:t>
      </w:r>
      <w:r>
        <w:rPr>
          <w:rFonts w:ascii="Times New Roman" w:hAnsi="Times New Roman"/>
          <w:sz w:val="28"/>
          <w:szCs w:val="28"/>
        </w:rPr>
        <w:t xml:space="preserve"> Администрации</w:t>
      </w:r>
      <w:r w:rsidRPr="000560DF">
        <w:rPr>
          <w:rFonts w:ascii="Times New Roman" w:hAnsi="Times New Roman"/>
          <w:sz w:val="28"/>
          <w:szCs w:val="28"/>
        </w:rPr>
        <w:t xml:space="preserve"> </w:t>
      </w:r>
      <w:r>
        <w:rPr>
          <w:rFonts w:ascii="Times New Roman" w:hAnsi="Times New Roman"/>
          <w:sz w:val="28"/>
          <w:szCs w:val="28"/>
        </w:rPr>
        <w:t xml:space="preserve">Большеберезниковского муниципального </w:t>
      </w:r>
      <w:r w:rsidRPr="000560DF">
        <w:rPr>
          <w:rFonts w:ascii="Times New Roman" w:hAnsi="Times New Roman"/>
          <w:sz w:val="28"/>
          <w:szCs w:val="28"/>
        </w:rPr>
        <w:t xml:space="preserve">района о результатах деятельности Администрации </w:t>
      </w:r>
      <w:r>
        <w:rPr>
          <w:rFonts w:ascii="Times New Roman" w:hAnsi="Times New Roman"/>
          <w:sz w:val="28"/>
          <w:szCs w:val="28"/>
        </w:rPr>
        <w:t xml:space="preserve">Большеберезниковского муниципального </w:t>
      </w:r>
      <w:r w:rsidRPr="000560DF">
        <w:rPr>
          <w:rFonts w:ascii="Times New Roman" w:hAnsi="Times New Roman"/>
          <w:sz w:val="28"/>
          <w:szCs w:val="28"/>
        </w:rPr>
        <w:t xml:space="preserve">района и иных подведомственных ему органов местного самоуправления. Также в число этих документов входит сводный </w:t>
      </w:r>
      <w:r>
        <w:rPr>
          <w:rFonts w:ascii="Times New Roman" w:hAnsi="Times New Roman"/>
          <w:sz w:val="28"/>
          <w:szCs w:val="28"/>
        </w:rPr>
        <w:t xml:space="preserve">отчет </w:t>
      </w:r>
      <w:r w:rsidRPr="000560DF">
        <w:rPr>
          <w:rFonts w:ascii="Times New Roman" w:hAnsi="Times New Roman"/>
          <w:sz w:val="28"/>
          <w:szCs w:val="28"/>
        </w:rPr>
        <w:t>о реализации и об оценке эффективности реализации муниципальных программ</w:t>
      </w:r>
      <w:r>
        <w:rPr>
          <w:rFonts w:ascii="Times New Roman" w:hAnsi="Times New Roman"/>
          <w:sz w:val="28"/>
          <w:szCs w:val="28"/>
        </w:rPr>
        <w:t xml:space="preserve"> </w:t>
      </w:r>
      <w:r w:rsidRPr="00F115D4">
        <w:rPr>
          <w:rFonts w:ascii="Times New Roman" w:hAnsi="Times New Roman"/>
          <w:sz w:val="28"/>
          <w:szCs w:val="28"/>
        </w:rPr>
        <w:t>в отчетном финансовом году</w:t>
      </w:r>
      <w:r w:rsidRPr="000560DF">
        <w:rPr>
          <w:rFonts w:ascii="Times New Roman" w:hAnsi="Times New Roman"/>
          <w:sz w:val="28"/>
          <w:szCs w:val="28"/>
        </w:rPr>
        <w:t>.</w:t>
      </w:r>
    </w:p>
    <w:p w:rsidR="00C03AED" w:rsidRDefault="00C03AED" w:rsidP="00C03AED">
      <w:pPr>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О</w:t>
      </w:r>
      <w:r w:rsidRPr="00213F1E">
        <w:rPr>
          <w:rFonts w:ascii="Times New Roman" w:hAnsi="Times New Roman"/>
          <w:sz w:val="28"/>
          <w:szCs w:val="28"/>
        </w:rPr>
        <w:t>траслевы</w:t>
      </w:r>
      <w:r>
        <w:rPr>
          <w:rFonts w:ascii="Times New Roman" w:hAnsi="Times New Roman"/>
          <w:sz w:val="28"/>
          <w:szCs w:val="28"/>
        </w:rPr>
        <w:t>е</w:t>
      </w:r>
      <w:r w:rsidRPr="00213F1E">
        <w:rPr>
          <w:rFonts w:ascii="Times New Roman" w:hAnsi="Times New Roman"/>
          <w:sz w:val="28"/>
          <w:szCs w:val="28"/>
        </w:rPr>
        <w:t xml:space="preserve"> (функциональны</w:t>
      </w:r>
      <w:r>
        <w:rPr>
          <w:rFonts w:ascii="Times New Roman" w:hAnsi="Times New Roman"/>
          <w:sz w:val="28"/>
          <w:szCs w:val="28"/>
        </w:rPr>
        <w:t>е</w:t>
      </w:r>
      <w:r w:rsidRPr="00213F1E">
        <w:rPr>
          <w:rFonts w:ascii="Times New Roman" w:hAnsi="Times New Roman"/>
          <w:sz w:val="28"/>
          <w:szCs w:val="28"/>
        </w:rPr>
        <w:t xml:space="preserve">) </w:t>
      </w:r>
      <w:r>
        <w:rPr>
          <w:rFonts w:ascii="Times New Roman" w:hAnsi="Times New Roman"/>
          <w:sz w:val="28"/>
          <w:szCs w:val="28"/>
        </w:rPr>
        <w:t>отделы</w:t>
      </w:r>
      <w:r w:rsidRPr="00213F1E">
        <w:rPr>
          <w:rFonts w:ascii="Times New Roman" w:hAnsi="Times New Roman"/>
          <w:sz w:val="28"/>
          <w:szCs w:val="28"/>
        </w:rPr>
        <w:t xml:space="preserve"> Администрации </w:t>
      </w:r>
      <w:r>
        <w:rPr>
          <w:rFonts w:ascii="Times New Roman" w:hAnsi="Times New Roman"/>
          <w:sz w:val="28"/>
          <w:szCs w:val="28"/>
        </w:rPr>
        <w:t xml:space="preserve">Большеберезниковского муниципального </w:t>
      </w:r>
      <w:r w:rsidRPr="00213F1E">
        <w:rPr>
          <w:rFonts w:ascii="Times New Roman" w:hAnsi="Times New Roman"/>
          <w:sz w:val="28"/>
          <w:szCs w:val="28"/>
        </w:rPr>
        <w:t>района</w:t>
      </w:r>
      <w:r w:rsidRPr="00AC3A34">
        <w:rPr>
          <w:rFonts w:ascii="Times New Roman" w:hAnsi="Times New Roman"/>
          <w:sz w:val="28"/>
          <w:szCs w:val="28"/>
        </w:rPr>
        <w:t xml:space="preserve">, являющиеся участниками </w:t>
      </w:r>
      <w:r>
        <w:rPr>
          <w:rFonts w:ascii="Times New Roman" w:hAnsi="Times New Roman"/>
          <w:sz w:val="28"/>
          <w:szCs w:val="28"/>
        </w:rPr>
        <w:t>реализации С</w:t>
      </w:r>
      <w:r w:rsidRPr="000560DF">
        <w:rPr>
          <w:rFonts w:ascii="Times New Roman" w:hAnsi="Times New Roman"/>
          <w:sz w:val="28"/>
          <w:szCs w:val="28"/>
        </w:rPr>
        <w:t>тратегии</w:t>
      </w:r>
      <w:r w:rsidRPr="00AC3A34">
        <w:rPr>
          <w:rFonts w:ascii="Times New Roman" w:hAnsi="Times New Roman"/>
          <w:sz w:val="28"/>
          <w:szCs w:val="28"/>
        </w:rPr>
        <w:t xml:space="preserve">, осуществляют взаимодействие с соответствующими </w:t>
      </w:r>
      <w:r>
        <w:rPr>
          <w:rFonts w:ascii="Times New Roman" w:hAnsi="Times New Roman"/>
          <w:sz w:val="28"/>
          <w:szCs w:val="28"/>
        </w:rPr>
        <w:t xml:space="preserve">республиканскими </w:t>
      </w:r>
      <w:r w:rsidRPr="00AC3A34">
        <w:rPr>
          <w:rFonts w:ascii="Times New Roman" w:hAnsi="Times New Roman"/>
          <w:sz w:val="28"/>
          <w:szCs w:val="28"/>
        </w:rPr>
        <w:t xml:space="preserve">органами исполнительной власти </w:t>
      </w:r>
      <w:r>
        <w:rPr>
          <w:rFonts w:ascii="Times New Roman" w:hAnsi="Times New Roman"/>
          <w:sz w:val="28"/>
          <w:szCs w:val="28"/>
        </w:rPr>
        <w:t>и иными участниками реализации С</w:t>
      </w:r>
      <w:r w:rsidRPr="000560DF">
        <w:rPr>
          <w:rFonts w:ascii="Times New Roman" w:hAnsi="Times New Roman"/>
          <w:sz w:val="28"/>
          <w:szCs w:val="28"/>
        </w:rPr>
        <w:t>тратегии</w:t>
      </w:r>
      <w:r>
        <w:rPr>
          <w:rFonts w:ascii="Times New Roman" w:hAnsi="Times New Roman"/>
          <w:sz w:val="28"/>
          <w:szCs w:val="28"/>
        </w:rPr>
        <w:t>, мониторинг реализации С</w:t>
      </w:r>
      <w:r w:rsidRPr="000560DF">
        <w:rPr>
          <w:rFonts w:ascii="Times New Roman" w:hAnsi="Times New Roman"/>
          <w:sz w:val="28"/>
          <w:szCs w:val="28"/>
        </w:rPr>
        <w:t>тратегии</w:t>
      </w:r>
      <w:r w:rsidRPr="00AC3A34">
        <w:rPr>
          <w:rFonts w:ascii="Times New Roman" w:hAnsi="Times New Roman"/>
          <w:sz w:val="28"/>
          <w:szCs w:val="28"/>
        </w:rPr>
        <w:t xml:space="preserve"> по своим закрепленным направлениям, </w:t>
      </w:r>
      <w:r>
        <w:rPr>
          <w:rFonts w:ascii="Times New Roman" w:hAnsi="Times New Roman"/>
          <w:sz w:val="28"/>
          <w:szCs w:val="28"/>
        </w:rPr>
        <w:t xml:space="preserve">предоставляют </w:t>
      </w:r>
      <w:r w:rsidRPr="00060E02">
        <w:rPr>
          <w:rFonts w:ascii="Times New Roman" w:hAnsi="Times New Roman"/>
          <w:sz w:val="28"/>
          <w:szCs w:val="28"/>
        </w:rPr>
        <w:t>сведения</w:t>
      </w:r>
      <w:r>
        <w:rPr>
          <w:rFonts w:ascii="Times New Roman" w:hAnsi="Times New Roman"/>
          <w:sz w:val="28"/>
          <w:szCs w:val="28"/>
        </w:rPr>
        <w:t xml:space="preserve"> и предложения</w:t>
      </w:r>
      <w:r w:rsidRPr="00060E02">
        <w:rPr>
          <w:rFonts w:ascii="Times New Roman" w:hAnsi="Times New Roman"/>
          <w:sz w:val="28"/>
          <w:szCs w:val="28"/>
        </w:rPr>
        <w:t xml:space="preserve"> о реализации </w:t>
      </w:r>
      <w:r>
        <w:rPr>
          <w:rFonts w:ascii="Times New Roman" w:hAnsi="Times New Roman"/>
          <w:sz w:val="28"/>
          <w:szCs w:val="28"/>
        </w:rPr>
        <w:t>С</w:t>
      </w:r>
      <w:r w:rsidRPr="00060E02">
        <w:rPr>
          <w:rFonts w:ascii="Times New Roman" w:hAnsi="Times New Roman"/>
          <w:sz w:val="28"/>
          <w:szCs w:val="28"/>
        </w:rPr>
        <w:t>тратегии</w:t>
      </w:r>
      <w:r w:rsidRPr="00AC3A34">
        <w:rPr>
          <w:rFonts w:ascii="Times New Roman" w:hAnsi="Times New Roman"/>
          <w:sz w:val="28"/>
          <w:szCs w:val="28"/>
        </w:rPr>
        <w:t xml:space="preserve"> </w:t>
      </w:r>
      <w:r>
        <w:rPr>
          <w:rFonts w:ascii="Times New Roman" w:hAnsi="Times New Roman"/>
          <w:sz w:val="28"/>
          <w:szCs w:val="28"/>
        </w:rPr>
        <w:t>в о</w:t>
      </w:r>
      <w:r w:rsidRPr="00444390">
        <w:rPr>
          <w:rFonts w:ascii="Times New Roman" w:hAnsi="Times New Roman"/>
          <w:sz w:val="28"/>
          <w:szCs w:val="28"/>
        </w:rPr>
        <w:t xml:space="preserve">тдел </w:t>
      </w:r>
      <w:r>
        <w:rPr>
          <w:rFonts w:ascii="Times New Roman" w:hAnsi="Times New Roman"/>
          <w:sz w:val="28"/>
          <w:szCs w:val="28"/>
        </w:rPr>
        <w:t>экономического развития предпринимательства и торговли а</w:t>
      </w:r>
      <w:r w:rsidRPr="00AC3A34">
        <w:rPr>
          <w:rFonts w:ascii="Times New Roman" w:hAnsi="Times New Roman"/>
          <w:sz w:val="28"/>
          <w:szCs w:val="28"/>
        </w:rPr>
        <w:t xml:space="preserve">дминистрации </w:t>
      </w:r>
      <w:r>
        <w:rPr>
          <w:rFonts w:ascii="Times New Roman" w:hAnsi="Times New Roman"/>
          <w:sz w:val="28"/>
          <w:szCs w:val="28"/>
        </w:rPr>
        <w:t>Большеберезниковского муниципального</w:t>
      </w:r>
      <w:r w:rsidRPr="00AC3A34">
        <w:rPr>
          <w:rFonts w:ascii="Times New Roman" w:hAnsi="Times New Roman"/>
          <w:sz w:val="28"/>
          <w:szCs w:val="28"/>
        </w:rPr>
        <w:t xml:space="preserve"> района</w:t>
      </w:r>
      <w:r>
        <w:rPr>
          <w:rFonts w:ascii="Times New Roman" w:hAnsi="Times New Roman"/>
          <w:sz w:val="28"/>
          <w:szCs w:val="28"/>
        </w:rPr>
        <w:t xml:space="preserve">  </w:t>
      </w:r>
      <w:r w:rsidRPr="00444390">
        <w:rPr>
          <w:rFonts w:ascii="Times New Roman" w:hAnsi="Times New Roman"/>
          <w:sz w:val="28"/>
          <w:szCs w:val="28"/>
        </w:rPr>
        <w:t>(далее</w:t>
      </w:r>
      <w:r>
        <w:rPr>
          <w:rFonts w:ascii="Times New Roman" w:hAnsi="Times New Roman"/>
          <w:sz w:val="28"/>
          <w:szCs w:val="28"/>
        </w:rPr>
        <w:t xml:space="preserve"> </w:t>
      </w:r>
      <w:r w:rsidRPr="00444390">
        <w:rPr>
          <w:rFonts w:ascii="Times New Roman" w:hAnsi="Times New Roman"/>
          <w:sz w:val="28"/>
          <w:szCs w:val="28"/>
        </w:rPr>
        <w:t>– Отдел по экономике)</w:t>
      </w:r>
      <w:r>
        <w:rPr>
          <w:rFonts w:ascii="Times New Roman" w:hAnsi="Times New Roman"/>
          <w:sz w:val="28"/>
          <w:szCs w:val="28"/>
        </w:rPr>
        <w:t>.</w:t>
      </w:r>
    </w:p>
    <w:p w:rsidR="00C03AED" w:rsidRPr="00AC3A34" w:rsidRDefault="00C03AED" w:rsidP="00C03AED">
      <w:pPr>
        <w:autoSpaceDE w:val="0"/>
        <w:autoSpaceDN w:val="0"/>
        <w:adjustRightInd w:val="0"/>
        <w:spacing w:after="0" w:line="360" w:lineRule="auto"/>
        <w:ind w:firstLine="567"/>
        <w:jc w:val="both"/>
        <w:rPr>
          <w:rFonts w:ascii="Times New Roman" w:hAnsi="Times New Roman"/>
          <w:sz w:val="28"/>
          <w:szCs w:val="28"/>
        </w:rPr>
      </w:pPr>
      <w:r w:rsidRPr="00AC3A34">
        <w:rPr>
          <w:rFonts w:ascii="Times New Roman" w:hAnsi="Times New Roman"/>
          <w:sz w:val="28"/>
          <w:szCs w:val="28"/>
        </w:rPr>
        <w:t xml:space="preserve">Координацию реализации </w:t>
      </w:r>
      <w:r>
        <w:rPr>
          <w:rFonts w:ascii="Times New Roman" w:hAnsi="Times New Roman"/>
          <w:sz w:val="28"/>
          <w:szCs w:val="28"/>
        </w:rPr>
        <w:t>С</w:t>
      </w:r>
      <w:r w:rsidRPr="000560DF">
        <w:rPr>
          <w:rFonts w:ascii="Times New Roman" w:hAnsi="Times New Roman"/>
          <w:sz w:val="28"/>
          <w:szCs w:val="28"/>
        </w:rPr>
        <w:t>тратегии</w:t>
      </w:r>
      <w:r w:rsidRPr="00AC3A34">
        <w:rPr>
          <w:rFonts w:ascii="Times New Roman" w:hAnsi="Times New Roman"/>
          <w:sz w:val="28"/>
          <w:szCs w:val="28"/>
        </w:rPr>
        <w:t xml:space="preserve"> осуществляет </w:t>
      </w:r>
      <w:r w:rsidRPr="00444390">
        <w:rPr>
          <w:rFonts w:ascii="Times New Roman" w:hAnsi="Times New Roman"/>
          <w:sz w:val="28"/>
          <w:szCs w:val="28"/>
        </w:rPr>
        <w:t>Отдел по экономике</w:t>
      </w:r>
      <w:r w:rsidRPr="00AC3A34">
        <w:rPr>
          <w:rFonts w:ascii="Times New Roman" w:hAnsi="Times New Roman"/>
          <w:sz w:val="28"/>
          <w:szCs w:val="28"/>
        </w:rPr>
        <w:t>, который:</w:t>
      </w:r>
    </w:p>
    <w:p w:rsidR="00C03AED" w:rsidRPr="00AC3A34" w:rsidRDefault="00C03AED" w:rsidP="00D4241B">
      <w:pPr>
        <w:numPr>
          <w:ilvl w:val="0"/>
          <w:numId w:val="23"/>
        </w:numPr>
        <w:autoSpaceDE w:val="0"/>
        <w:autoSpaceDN w:val="0"/>
        <w:adjustRightInd w:val="0"/>
        <w:spacing w:before="120" w:after="0" w:line="360" w:lineRule="auto"/>
        <w:ind w:left="0" w:firstLine="567"/>
        <w:jc w:val="both"/>
        <w:rPr>
          <w:rFonts w:ascii="Times New Roman" w:hAnsi="Times New Roman"/>
          <w:sz w:val="28"/>
          <w:szCs w:val="28"/>
        </w:rPr>
      </w:pPr>
      <w:r>
        <w:rPr>
          <w:rFonts w:ascii="Times New Roman" w:hAnsi="Times New Roman"/>
          <w:sz w:val="28"/>
          <w:szCs w:val="28"/>
        </w:rPr>
        <w:t xml:space="preserve">  </w:t>
      </w:r>
      <w:r w:rsidRPr="00AC3A34">
        <w:rPr>
          <w:rFonts w:ascii="Times New Roman" w:hAnsi="Times New Roman"/>
          <w:sz w:val="28"/>
          <w:szCs w:val="28"/>
        </w:rPr>
        <w:t>взаимодействует с уча</w:t>
      </w:r>
      <w:r>
        <w:rPr>
          <w:rFonts w:ascii="Times New Roman" w:hAnsi="Times New Roman"/>
          <w:sz w:val="28"/>
          <w:szCs w:val="28"/>
        </w:rPr>
        <w:t>стниками реализации С</w:t>
      </w:r>
      <w:r w:rsidRPr="000560DF">
        <w:rPr>
          <w:rFonts w:ascii="Times New Roman" w:hAnsi="Times New Roman"/>
          <w:sz w:val="28"/>
          <w:szCs w:val="28"/>
        </w:rPr>
        <w:t>тратегии</w:t>
      </w:r>
      <w:r w:rsidRPr="00AC3A34">
        <w:rPr>
          <w:rFonts w:ascii="Times New Roman" w:hAnsi="Times New Roman"/>
          <w:sz w:val="28"/>
          <w:szCs w:val="28"/>
        </w:rPr>
        <w:t>;</w:t>
      </w:r>
    </w:p>
    <w:p w:rsidR="00C03AED" w:rsidRPr="00AC3A34" w:rsidRDefault="00C03AED" w:rsidP="00D4241B">
      <w:pPr>
        <w:numPr>
          <w:ilvl w:val="0"/>
          <w:numId w:val="23"/>
        </w:numPr>
        <w:autoSpaceDE w:val="0"/>
        <w:autoSpaceDN w:val="0"/>
        <w:adjustRightInd w:val="0"/>
        <w:spacing w:before="120" w:after="0" w:line="360" w:lineRule="auto"/>
        <w:ind w:left="0" w:firstLine="567"/>
        <w:jc w:val="both"/>
        <w:rPr>
          <w:rFonts w:ascii="Times New Roman" w:hAnsi="Times New Roman"/>
          <w:sz w:val="28"/>
          <w:szCs w:val="28"/>
        </w:rPr>
      </w:pPr>
      <w:r>
        <w:rPr>
          <w:rFonts w:ascii="Times New Roman" w:hAnsi="Times New Roman"/>
          <w:sz w:val="28"/>
          <w:szCs w:val="28"/>
        </w:rPr>
        <w:t xml:space="preserve">  </w:t>
      </w:r>
      <w:r w:rsidRPr="00AC3A34">
        <w:rPr>
          <w:rFonts w:ascii="Times New Roman" w:hAnsi="Times New Roman"/>
          <w:sz w:val="28"/>
          <w:szCs w:val="28"/>
        </w:rPr>
        <w:t xml:space="preserve">проводит общий мониторинг реализации </w:t>
      </w:r>
      <w:r>
        <w:rPr>
          <w:rFonts w:ascii="Times New Roman" w:hAnsi="Times New Roman"/>
          <w:sz w:val="28"/>
          <w:szCs w:val="28"/>
        </w:rPr>
        <w:t>С</w:t>
      </w:r>
      <w:r w:rsidRPr="000560DF">
        <w:rPr>
          <w:rFonts w:ascii="Times New Roman" w:hAnsi="Times New Roman"/>
          <w:sz w:val="28"/>
          <w:szCs w:val="28"/>
        </w:rPr>
        <w:t>тратегии</w:t>
      </w:r>
      <w:r>
        <w:rPr>
          <w:rFonts w:ascii="Times New Roman" w:hAnsi="Times New Roman"/>
          <w:sz w:val="28"/>
          <w:szCs w:val="28"/>
        </w:rPr>
        <w:t xml:space="preserve"> </w:t>
      </w:r>
      <w:r w:rsidRPr="00AC3A34">
        <w:rPr>
          <w:rFonts w:ascii="Times New Roman" w:hAnsi="Times New Roman"/>
          <w:sz w:val="28"/>
          <w:szCs w:val="28"/>
        </w:rPr>
        <w:t xml:space="preserve">на основании данных от участников реализации </w:t>
      </w:r>
      <w:r>
        <w:rPr>
          <w:rFonts w:ascii="Times New Roman" w:hAnsi="Times New Roman"/>
          <w:sz w:val="28"/>
          <w:szCs w:val="28"/>
        </w:rPr>
        <w:t>С</w:t>
      </w:r>
      <w:r w:rsidRPr="000560DF">
        <w:rPr>
          <w:rFonts w:ascii="Times New Roman" w:hAnsi="Times New Roman"/>
          <w:sz w:val="28"/>
          <w:szCs w:val="28"/>
        </w:rPr>
        <w:t>тратегии</w:t>
      </w:r>
      <w:r w:rsidRPr="00AC3A34">
        <w:rPr>
          <w:rFonts w:ascii="Times New Roman" w:hAnsi="Times New Roman"/>
          <w:sz w:val="28"/>
          <w:szCs w:val="28"/>
        </w:rPr>
        <w:t>;</w:t>
      </w:r>
    </w:p>
    <w:p w:rsidR="00C03AED" w:rsidRPr="00AC3A34" w:rsidRDefault="00C03AED" w:rsidP="00D4241B">
      <w:pPr>
        <w:numPr>
          <w:ilvl w:val="0"/>
          <w:numId w:val="23"/>
        </w:numPr>
        <w:autoSpaceDE w:val="0"/>
        <w:autoSpaceDN w:val="0"/>
        <w:adjustRightInd w:val="0"/>
        <w:spacing w:before="120" w:after="0" w:line="360" w:lineRule="auto"/>
        <w:ind w:left="0" w:firstLine="567"/>
        <w:jc w:val="both"/>
        <w:rPr>
          <w:rFonts w:ascii="Times New Roman" w:hAnsi="Times New Roman"/>
          <w:sz w:val="28"/>
          <w:szCs w:val="28"/>
        </w:rPr>
      </w:pPr>
      <w:r>
        <w:rPr>
          <w:rFonts w:ascii="Times New Roman" w:hAnsi="Times New Roman"/>
          <w:sz w:val="28"/>
          <w:szCs w:val="28"/>
        </w:rPr>
        <w:t xml:space="preserve">  </w:t>
      </w:r>
      <w:r w:rsidRPr="00AC3A34">
        <w:rPr>
          <w:rFonts w:ascii="Times New Roman" w:hAnsi="Times New Roman"/>
          <w:sz w:val="28"/>
          <w:szCs w:val="28"/>
        </w:rPr>
        <w:t>готовит предложения п</w:t>
      </w:r>
      <w:r>
        <w:rPr>
          <w:rFonts w:ascii="Times New Roman" w:hAnsi="Times New Roman"/>
          <w:sz w:val="28"/>
          <w:szCs w:val="28"/>
        </w:rPr>
        <w:t>о корректировке (актуализации) С</w:t>
      </w:r>
      <w:r w:rsidRPr="000560DF">
        <w:rPr>
          <w:rFonts w:ascii="Times New Roman" w:hAnsi="Times New Roman"/>
          <w:sz w:val="28"/>
          <w:szCs w:val="28"/>
        </w:rPr>
        <w:t>тратегии</w:t>
      </w:r>
      <w:r w:rsidRPr="00AC3A34">
        <w:rPr>
          <w:rFonts w:ascii="Times New Roman" w:hAnsi="Times New Roman"/>
          <w:sz w:val="28"/>
          <w:szCs w:val="28"/>
        </w:rPr>
        <w:t xml:space="preserve"> и корректировке п</w:t>
      </w:r>
      <w:r>
        <w:rPr>
          <w:rFonts w:ascii="Times New Roman" w:hAnsi="Times New Roman"/>
          <w:sz w:val="28"/>
          <w:szCs w:val="28"/>
        </w:rPr>
        <w:t>лана мероприятий по реализации С</w:t>
      </w:r>
      <w:r w:rsidRPr="000560DF">
        <w:rPr>
          <w:rFonts w:ascii="Times New Roman" w:hAnsi="Times New Roman"/>
          <w:sz w:val="28"/>
          <w:szCs w:val="28"/>
        </w:rPr>
        <w:t>тратегии</w:t>
      </w:r>
      <w:r w:rsidRPr="00AC3A34">
        <w:rPr>
          <w:rFonts w:ascii="Times New Roman" w:hAnsi="Times New Roman"/>
          <w:sz w:val="28"/>
          <w:szCs w:val="28"/>
        </w:rPr>
        <w:t>.</w:t>
      </w:r>
    </w:p>
    <w:p w:rsidR="00C03AED" w:rsidRPr="00AC3A34" w:rsidRDefault="00C03AED" w:rsidP="00C03AED">
      <w:pPr>
        <w:autoSpaceDE w:val="0"/>
        <w:autoSpaceDN w:val="0"/>
        <w:adjustRightInd w:val="0"/>
        <w:spacing w:before="60" w:after="0" w:line="360" w:lineRule="auto"/>
        <w:ind w:firstLine="567"/>
        <w:jc w:val="both"/>
        <w:rPr>
          <w:rFonts w:ascii="Times New Roman" w:hAnsi="Times New Roman"/>
          <w:sz w:val="28"/>
          <w:szCs w:val="28"/>
        </w:rPr>
      </w:pPr>
      <w:r w:rsidRPr="00AC3A34">
        <w:rPr>
          <w:rFonts w:ascii="Times New Roman" w:hAnsi="Times New Roman"/>
          <w:sz w:val="28"/>
          <w:szCs w:val="28"/>
        </w:rPr>
        <w:t>Общее руководство Стратегией осуществляет Глава района, в функции которого в рамках реализации Стратегии входит:</w:t>
      </w:r>
    </w:p>
    <w:p w:rsidR="00C03AED" w:rsidRPr="00AC3A34" w:rsidRDefault="00C03AED" w:rsidP="00D4241B">
      <w:pPr>
        <w:numPr>
          <w:ilvl w:val="0"/>
          <w:numId w:val="22"/>
        </w:numPr>
        <w:autoSpaceDE w:val="0"/>
        <w:autoSpaceDN w:val="0"/>
        <w:adjustRightInd w:val="0"/>
        <w:spacing w:after="0" w:line="360" w:lineRule="auto"/>
        <w:ind w:left="0" w:firstLine="567"/>
        <w:jc w:val="both"/>
        <w:rPr>
          <w:rFonts w:ascii="Times New Roman" w:hAnsi="Times New Roman"/>
          <w:sz w:val="28"/>
          <w:szCs w:val="28"/>
        </w:rPr>
      </w:pPr>
      <w:r w:rsidRPr="00AC3A34">
        <w:rPr>
          <w:rFonts w:ascii="Times New Roman" w:hAnsi="Times New Roman"/>
          <w:sz w:val="28"/>
          <w:szCs w:val="28"/>
        </w:rPr>
        <w:lastRenderedPageBreak/>
        <w:t xml:space="preserve">определение приоритетов, постановка краткосрочных и среднесрочных </w:t>
      </w:r>
      <w:r>
        <w:rPr>
          <w:rFonts w:ascii="Times New Roman" w:hAnsi="Times New Roman"/>
          <w:sz w:val="28"/>
          <w:szCs w:val="28"/>
        </w:rPr>
        <w:t xml:space="preserve">и долгосрочных </w:t>
      </w:r>
      <w:r w:rsidRPr="00AC3A34">
        <w:rPr>
          <w:rFonts w:ascii="Times New Roman" w:hAnsi="Times New Roman"/>
          <w:sz w:val="28"/>
          <w:szCs w:val="28"/>
        </w:rPr>
        <w:t>целей развития района;</w:t>
      </w:r>
    </w:p>
    <w:p w:rsidR="00C03AED" w:rsidRPr="00AC3A34" w:rsidRDefault="00C03AED" w:rsidP="00D4241B">
      <w:pPr>
        <w:numPr>
          <w:ilvl w:val="0"/>
          <w:numId w:val="22"/>
        </w:numPr>
        <w:autoSpaceDE w:val="0"/>
        <w:autoSpaceDN w:val="0"/>
        <w:adjustRightInd w:val="0"/>
        <w:spacing w:after="0" w:line="360" w:lineRule="auto"/>
        <w:ind w:left="0" w:firstLine="567"/>
        <w:jc w:val="both"/>
        <w:rPr>
          <w:rFonts w:ascii="Times New Roman" w:hAnsi="Times New Roman"/>
          <w:sz w:val="28"/>
          <w:szCs w:val="28"/>
        </w:rPr>
      </w:pPr>
      <w:r w:rsidRPr="00AC3A34">
        <w:rPr>
          <w:rFonts w:ascii="Times New Roman" w:hAnsi="Times New Roman"/>
          <w:sz w:val="28"/>
          <w:szCs w:val="28"/>
        </w:rPr>
        <w:t xml:space="preserve">представление проекта Стратегии в </w:t>
      </w:r>
      <w:r>
        <w:rPr>
          <w:rFonts w:ascii="Times New Roman" w:hAnsi="Times New Roman"/>
          <w:sz w:val="28"/>
          <w:szCs w:val="28"/>
        </w:rPr>
        <w:t>Совет депутатов Большеберезниковского муниципального Республики Мордовия</w:t>
      </w:r>
      <w:r w:rsidRPr="00AC3A34">
        <w:rPr>
          <w:rFonts w:ascii="Times New Roman" w:hAnsi="Times New Roman"/>
          <w:sz w:val="28"/>
          <w:szCs w:val="28"/>
        </w:rPr>
        <w:t>;</w:t>
      </w:r>
    </w:p>
    <w:p w:rsidR="00C03AED" w:rsidRPr="00AC3A34" w:rsidRDefault="00C03AED" w:rsidP="00D4241B">
      <w:pPr>
        <w:numPr>
          <w:ilvl w:val="0"/>
          <w:numId w:val="22"/>
        </w:numPr>
        <w:autoSpaceDE w:val="0"/>
        <w:autoSpaceDN w:val="0"/>
        <w:adjustRightInd w:val="0"/>
        <w:spacing w:after="0" w:line="360" w:lineRule="auto"/>
        <w:ind w:left="0" w:firstLine="567"/>
        <w:jc w:val="both"/>
        <w:rPr>
          <w:rFonts w:ascii="Times New Roman" w:hAnsi="Times New Roman"/>
          <w:sz w:val="28"/>
          <w:szCs w:val="28"/>
        </w:rPr>
      </w:pPr>
      <w:r w:rsidRPr="00AC3A34">
        <w:rPr>
          <w:rFonts w:ascii="Times New Roman" w:hAnsi="Times New Roman"/>
          <w:sz w:val="28"/>
          <w:szCs w:val="28"/>
        </w:rPr>
        <w:t>обеспечение исполнения мероприятий Стратегии.</w:t>
      </w:r>
    </w:p>
    <w:p w:rsidR="00C03AED" w:rsidRPr="00AC3A34" w:rsidRDefault="00C03AED" w:rsidP="00C03AED">
      <w:pPr>
        <w:autoSpaceDE w:val="0"/>
        <w:autoSpaceDN w:val="0"/>
        <w:adjustRightInd w:val="0"/>
        <w:spacing w:after="0" w:line="360" w:lineRule="auto"/>
        <w:ind w:firstLine="567"/>
        <w:jc w:val="both"/>
        <w:rPr>
          <w:rFonts w:ascii="Times New Roman" w:hAnsi="Times New Roman"/>
          <w:sz w:val="28"/>
          <w:szCs w:val="28"/>
        </w:rPr>
      </w:pPr>
      <w:r w:rsidRPr="00AC3A34">
        <w:rPr>
          <w:rFonts w:ascii="Times New Roman" w:hAnsi="Times New Roman"/>
          <w:sz w:val="28"/>
          <w:szCs w:val="28"/>
        </w:rPr>
        <w:t>Функции представительного органа власти района в системе управления Стратегией включают:</w:t>
      </w:r>
    </w:p>
    <w:p w:rsidR="00C03AED" w:rsidRPr="00AC3A34" w:rsidRDefault="00C03AED" w:rsidP="00D4241B">
      <w:pPr>
        <w:numPr>
          <w:ilvl w:val="0"/>
          <w:numId w:val="22"/>
        </w:numPr>
        <w:autoSpaceDE w:val="0"/>
        <w:autoSpaceDN w:val="0"/>
        <w:adjustRightInd w:val="0"/>
        <w:spacing w:after="0" w:line="360" w:lineRule="auto"/>
        <w:ind w:left="0" w:firstLine="567"/>
        <w:jc w:val="both"/>
        <w:rPr>
          <w:rFonts w:ascii="Times New Roman" w:hAnsi="Times New Roman"/>
          <w:sz w:val="28"/>
          <w:szCs w:val="28"/>
        </w:rPr>
      </w:pPr>
      <w:r>
        <w:rPr>
          <w:rFonts w:ascii="Times New Roman" w:hAnsi="Times New Roman"/>
          <w:sz w:val="28"/>
          <w:szCs w:val="28"/>
        </w:rPr>
        <w:t>утверждение Стратегии</w:t>
      </w:r>
      <w:r w:rsidRPr="00AC3A34">
        <w:rPr>
          <w:rFonts w:ascii="Times New Roman" w:hAnsi="Times New Roman"/>
          <w:sz w:val="28"/>
          <w:szCs w:val="28"/>
        </w:rPr>
        <w:t>;</w:t>
      </w:r>
    </w:p>
    <w:p w:rsidR="00C03AED" w:rsidRPr="00AC3A34" w:rsidRDefault="00C03AED" w:rsidP="00D4241B">
      <w:pPr>
        <w:numPr>
          <w:ilvl w:val="0"/>
          <w:numId w:val="22"/>
        </w:numPr>
        <w:autoSpaceDE w:val="0"/>
        <w:autoSpaceDN w:val="0"/>
        <w:adjustRightInd w:val="0"/>
        <w:spacing w:after="0" w:line="360" w:lineRule="auto"/>
        <w:ind w:left="0" w:firstLine="567"/>
        <w:jc w:val="both"/>
        <w:rPr>
          <w:rFonts w:ascii="Times New Roman" w:hAnsi="Times New Roman"/>
          <w:sz w:val="28"/>
          <w:szCs w:val="28"/>
        </w:rPr>
      </w:pPr>
      <w:r w:rsidRPr="00AC3A34">
        <w:rPr>
          <w:rFonts w:ascii="Times New Roman" w:hAnsi="Times New Roman"/>
          <w:sz w:val="28"/>
          <w:szCs w:val="28"/>
        </w:rPr>
        <w:t>контроль за ходом реализации Стратегии.</w:t>
      </w:r>
    </w:p>
    <w:p w:rsidR="00C03AED" w:rsidRPr="00AC3A34" w:rsidRDefault="00C03AED" w:rsidP="00C03AED">
      <w:pPr>
        <w:autoSpaceDE w:val="0"/>
        <w:autoSpaceDN w:val="0"/>
        <w:adjustRightInd w:val="0"/>
        <w:spacing w:after="0" w:line="360" w:lineRule="auto"/>
        <w:ind w:firstLine="567"/>
        <w:jc w:val="both"/>
        <w:rPr>
          <w:rFonts w:ascii="Times New Roman" w:hAnsi="Times New Roman"/>
          <w:sz w:val="28"/>
          <w:szCs w:val="28"/>
        </w:rPr>
      </w:pPr>
      <w:r w:rsidRPr="00AB013C">
        <w:rPr>
          <w:rFonts w:ascii="Times New Roman" w:hAnsi="Times New Roman"/>
          <w:sz w:val="28"/>
          <w:szCs w:val="28"/>
        </w:rPr>
        <w:t>Основными принципами реализации Стратегии</w:t>
      </w:r>
      <w:r w:rsidRPr="00AC3A34">
        <w:rPr>
          <w:rFonts w:ascii="Times New Roman" w:hAnsi="Times New Roman"/>
          <w:sz w:val="28"/>
          <w:szCs w:val="28"/>
        </w:rPr>
        <w:t xml:space="preserve"> являются:</w:t>
      </w:r>
    </w:p>
    <w:p w:rsidR="00C03AED" w:rsidRPr="00AC3A34" w:rsidRDefault="00C03AED" w:rsidP="00C03AED">
      <w:pPr>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 </w:t>
      </w:r>
      <w:r w:rsidRPr="00AC3A34">
        <w:rPr>
          <w:rFonts w:ascii="Times New Roman" w:hAnsi="Times New Roman"/>
          <w:sz w:val="28"/>
          <w:szCs w:val="28"/>
        </w:rPr>
        <w:t>рациональное использование бюджетных средств, их концентрация на реализации представленных в Стратегии приоритетных социально-экономических направлениях развития;</w:t>
      </w:r>
    </w:p>
    <w:p w:rsidR="00C03AED" w:rsidRPr="00AC3A34" w:rsidRDefault="00C03AED" w:rsidP="00C03AED">
      <w:pPr>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 </w:t>
      </w:r>
      <w:r w:rsidRPr="00AC3A34">
        <w:rPr>
          <w:rFonts w:ascii="Times New Roman" w:hAnsi="Times New Roman"/>
          <w:sz w:val="28"/>
          <w:szCs w:val="28"/>
        </w:rPr>
        <w:t>максимальное привлечение внебюджетных источников финансирования, в том числе через привлечение частного капитала на территорию района;</w:t>
      </w:r>
    </w:p>
    <w:p w:rsidR="00C03AED" w:rsidRPr="00AC518E" w:rsidRDefault="00C03AED" w:rsidP="00C03AED">
      <w:pPr>
        <w:autoSpaceDE w:val="0"/>
        <w:autoSpaceDN w:val="0"/>
        <w:adjustRightInd w:val="0"/>
        <w:spacing w:after="0" w:line="360" w:lineRule="auto"/>
        <w:ind w:firstLine="567"/>
        <w:jc w:val="both"/>
        <w:rPr>
          <w:rFonts w:ascii="Times New Roman" w:hAnsi="Times New Roman"/>
          <w:sz w:val="28"/>
          <w:szCs w:val="28"/>
        </w:rPr>
      </w:pPr>
      <w:r w:rsidRPr="00AC518E">
        <w:rPr>
          <w:rFonts w:ascii="Times New Roman" w:hAnsi="Times New Roman"/>
          <w:sz w:val="28"/>
          <w:szCs w:val="28"/>
        </w:rPr>
        <w:t xml:space="preserve">- </w:t>
      </w:r>
      <w:r>
        <w:rPr>
          <w:rFonts w:ascii="Times New Roman" w:hAnsi="Times New Roman"/>
          <w:sz w:val="28"/>
          <w:szCs w:val="28"/>
        </w:rPr>
        <w:t>ежегодное определен</w:t>
      </w:r>
      <w:r w:rsidRPr="00AC518E">
        <w:rPr>
          <w:rFonts w:ascii="Times New Roman" w:hAnsi="Times New Roman"/>
          <w:sz w:val="28"/>
          <w:szCs w:val="28"/>
        </w:rPr>
        <w:t>ие степени эффективности реализации Стратегии для включения финансирования мероприятий в бюджет предстоящего года;</w:t>
      </w:r>
    </w:p>
    <w:p w:rsidR="00C03AED" w:rsidRDefault="00C03AED" w:rsidP="00C03AED">
      <w:pPr>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 </w:t>
      </w:r>
      <w:r w:rsidRPr="00AC3A34">
        <w:rPr>
          <w:rFonts w:ascii="Times New Roman" w:hAnsi="Times New Roman"/>
          <w:sz w:val="28"/>
          <w:szCs w:val="28"/>
        </w:rPr>
        <w:t>поддержание баланса интересов всех участников процесса реализации программ и проектов, разработанных на основе Стратегии, – органов местного самоуправления, предприятий и организаций различных форм собственности, населения и общественности.</w:t>
      </w:r>
    </w:p>
    <w:p w:rsidR="006B20E4" w:rsidRDefault="006B20E4" w:rsidP="004A7AC4">
      <w:pPr>
        <w:spacing w:after="0" w:line="360" w:lineRule="auto"/>
        <w:ind w:firstLine="709"/>
        <w:jc w:val="both"/>
        <w:rPr>
          <w:rFonts w:ascii="Times New Roman" w:hAnsi="Times New Roman"/>
          <w:spacing w:val="2"/>
          <w:sz w:val="28"/>
          <w:szCs w:val="28"/>
        </w:rPr>
      </w:pPr>
    </w:p>
    <w:p w:rsidR="006B20E4" w:rsidRDefault="006B20E4" w:rsidP="006B20E4">
      <w:pPr>
        <w:spacing w:after="0" w:line="240" w:lineRule="auto"/>
        <w:ind w:firstLine="709"/>
        <w:jc w:val="center"/>
        <w:rPr>
          <w:rFonts w:ascii="Times New Roman" w:hAnsi="Times New Roman"/>
          <w:b/>
          <w:spacing w:val="2"/>
          <w:sz w:val="28"/>
          <w:szCs w:val="28"/>
        </w:rPr>
      </w:pPr>
      <w:r>
        <w:rPr>
          <w:rFonts w:ascii="Times New Roman" w:hAnsi="Times New Roman"/>
          <w:b/>
          <w:spacing w:val="2"/>
          <w:sz w:val="28"/>
          <w:szCs w:val="28"/>
        </w:rPr>
        <w:t>7.0. Оценка финансовых ресурсов, необходимых для реализации Стратегии</w:t>
      </w:r>
    </w:p>
    <w:p w:rsidR="00654575" w:rsidRDefault="00654575" w:rsidP="006B20E4">
      <w:pPr>
        <w:spacing w:after="0" w:line="240" w:lineRule="auto"/>
        <w:ind w:firstLine="709"/>
        <w:jc w:val="center"/>
        <w:rPr>
          <w:rFonts w:ascii="Times New Roman" w:hAnsi="Times New Roman"/>
          <w:b/>
          <w:spacing w:val="2"/>
          <w:sz w:val="28"/>
          <w:szCs w:val="28"/>
        </w:rPr>
      </w:pPr>
    </w:p>
    <w:p w:rsidR="00654575" w:rsidRPr="00654575" w:rsidRDefault="00391A76" w:rsidP="00391A76">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Реализация Стратегии потребует привлечения значительных финансовых ресурсов. Источниками финансирования реализации мероприятий станут бюджетные (федеральный бюджет, бюджет</w:t>
      </w:r>
      <w:r>
        <w:rPr>
          <w:rFonts w:ascii="Times New Roman" w:eastAsiaTheme="minorEastAsia" w:hAnsi="Times New Roman"/>
          <w:color w:val="000000"/>
          <w:sz w:val="28"/>
          <w:szCs w:val="28"/>
          <w:lang w:eastAsia="zh-CN"/>
        </w:rPr>
        <w:t xml:space="preserve"> Республики Мордовия</w:t>
      </w:r>
      <w:r w:rsidR="00654575" w:rsidRPr="00654575">
        <w:rPr>
          <w:rFonts w:ascii="Times New Roman" w:eastAsiaTheme="minorEastAsia" w:hAnsi="Times New Roman"/>
          <w:color w:val="000000"/>
          <w:sz w:val="28"/>
          <w:szCs w:val="28"/>
          <w:lang w:eastAsia="zh-CN"/>
        </w:rPr>
        <w:t xml:space="preserve">, бюджет </w:t>
      </w:r>
      <w:r>
        <w:rPr>
          <w:rFonts w:ascii="Times New Roman" w:eastAsiaTheme="minorEastAsia" w:hAnsi="Times New Roman"/>
          <w:color w:val="000000"/>
          <w:sz w:val="28"/>
          <w:szCs w:val="28"/>
          <w:lang w:eastAsia="zh-CN"/>
        </w:rPr>
        <w:t xml:space="preserve">Большеберезниковского </w:t>
      </w:r>
      <w:r w:rsidR="00654575" w:rsidRPr="00654575">
        <w:rPr>
          <w:rFonts w:ascii="Times New Roman" w:eastAsiaTheme="minorEastAsia" w:hAnsi="Times New Roman"/>
          <w:color w:val="000000"/>
          <w:sz w:val="28"/>
          <w:szCs w:val="28"/>
          <w:lang w:eastAsia="zh-CN"/>
        </w:rPr>
        <w:t xml:space="preserve">муниципального района и </w:t>
      </w:r>
      <w:r w:rsidR="00654575" w:rsidRPr="00654575">
        <w:rPr>
          <w:rFonts w:ascii="Times New Roman" w:eastAsiaTheme="minorEastAsia" w:hAnsi="Times New Roman"/>
          <w:color w:val="000000"/>
          <w:sz w:val="28"/>
          <w:szCs w:val="28"/>
          <w:lang w:eastAsia="zh-CN"/>
        </w:rPr>
        <w:lastRenderedPageBreak/>
        <w:t xml:space="preserve">бюджеты поселений), внебюджетные средства (средства предприятий и организаций и др.). </w:t>
      </w:r>
    </w:p>
    <w:p w:rsidR="00654575" w:rsidRPr="00654575" w:rsidRDefault="00391A76" w:rsidP="00391A76">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 xml:space="preserve">Учитывая то обстоятельство, что бюджет </w:t>
      </w:r>
      <w:r>
        <w:rPr>
          <w:rFonts w:ascii="Times New Roman" w:eastAsiaTheme="minorEastAsia" w:hAnsi="Times New Roman"/>
          <w:color w:val="000000"/>
          <w:sz w:val="28"/>
          <w:szCs w:val="28"/>
          <w:lang w:eastAsia="zh-CN"/>
        </w:rPr>
        <w:t>Большеберезниковского</w:t>
      </w:r>
      <w:r w:rsidRPr="00654575">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 xml:space="preserve">муниципального района является высокодотационным, то без привлечения средств вышестоящих бюджетов невозможно реализовать намеченные мероприятия. </w:t>
      </w:r>
    </w:p>
    <w:p w:rsidR="00654575" w:rsidRPr="00654575" w:rsidRDefault="00391A76" w:rsidP="00391A76">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Достижение целей и задач Стратегии планируется осуществлять с привлечением средств вышестоящих бюджетов в рамках реализации государственных программ</w:t>
      </w:r>
      <w:r>
        <w:rPr>
          <w:rFonts w:ascii="Times New Roman" w:eastAsiaTheme="minorEastAsia" w:hAnsi="Times New Roman"/>
          <w:color w:val="000000"/>
          <w:sz w:val="28"/>
          <w:szCs w:val="28"/>
          <w:lang w:eastAsia="zh-CN"/>
        </w:rPr>
        <w:t xml:space="preserve"> Республики Мордовия</w:t>
      </w:r>
      <w:r w:rsidR="00654575" w:rsidRPr="00654575">
        <w:rPr>
          <w:rFonts w:ascii="Times New Roman" w:eastAsiaTheme="minorEastAsia" w:hAnsi="Times New Roman"/>
          <w:color w:val="000000"/>
          <w:sz w:val="28"/>
          <w:szCs w:val="28"/>
          <w:lang w:eastAsia="zh-CN"/>
        </w:rPr>
        <w:t xml:space="preserve">. </w:t>
      </w:r>
    </w:p>
    <w:p w:rsidR="00654575" w:rsidRPr="00654575" w:rsidRDefault="00E228F5" w:rsidP="00391A76">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 xml:space="preserve">Объём бюджетных средств подлежит ежегодному уточнению при разработке соответствующего бюджета исходя из его возможностей. </w:t>
      </w:r>
    </w:p>
    <w:p w:rsidR="00654575" w:rsidRPr="00654575" w:rsidRDefault="00E228F5" w:rsidP="00391A76">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 xml:space="preserve">Внебюджетные средства могут привлекаться на реализацию инвестиционных проектов за счёт собственных либо привлечённых средств инвесторов, а также для реализации инфраструктурных проектов на принципах муниципально-частного партнерства. </w:t>
      </w:r>
    </w:p>
    <w:p w:rsidR="00810499" w:rsidRPr="00C30849" w:rsidRDefault="00E228F5" w:rsidP="00810499">
      <w:pPr>
        <w:spacing w:after="0" w:line="360" w:lineRule="auto"/>
        <w:ind w:firstLine="567"/>
        <w:jc w:val="both"/>
        <w:rPr>
          <w:rFonts w:ascii="Times New Roman" w:hAnsi="Times New Roman"/>
          <w:sz w:val="28"/>
          <w:szCs w:val="28"/>
          <w:lang w:eastAsia="ru-RU"/>
        </w:rPr>
      </w:pPr>
      <w:r>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 xml:space="preserve">Перспективы и темпы социально-экономического развития </w:t>
      </w:r>
      <w:r>
        <w:rPr>
          <w:rFonts w:ascii="Times New Roman" w:eastAsiaTheme="minorEastAsia" w:hAnsi="Times New Roman"/>
          <w:color w:val="000000"/>
          <w:sz w:val="28"/>
          <w:szCs w:val="28"/>
          <w:lang w:eastAsia="zh-CN"/>
        </w:rPr>
        <w:t>Большеберезниковского</w:t>
      </w:r>
      <w:r w:rsidRPr="00654575">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 xml:space="preserve">муниципального района во многом будут определяться объёмами инвестиций и реализацией  инвестиционных проектов </w:t>
      </w:r>
      <w:r>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sz w:val="28"/>
          <w:szCs w:val="28"/>
          <w:lang w:eastAsia="zh-CN"/>
        </w:rPr>
        <w:t xml:space="preserve">на территории </w:t>
      </w:r>
      <w:r>
        <w:rPr>
          <w:rFonts w:ascii="Times New Roman" w:eastAsiaTheme="minorEastAsia" w:hAnsi="Times New Roman"/>
          <w:color w:val="000000"/>
          <w:sz w:val="28"/>
          <w:szCs w:val="28"/>
          <w:lang w:eastAsia="zh-CN"/>
        </w:rPr>
        <w:t>Республики Мордовия</w:t>
      </w:r>
      <w:r w:rsidRPr="00654575">
        <w:rPr>
          <w:rFonts w:ascii="Times New Roman" w:eastAsiaTheme="minorEastAsia" w:hAnsi="Times New Roman"/>
          <w:sz w:val="28"/>
          <w:szCs w:val="28"/>
          <w:lang w:eastAsia="zh-CN"/>
        </w:rPr>
        <w:t xml:space="preserve"> </w:t>
      </w:r>
      <w:r w:rsidR="00654575" w:rsidRPr="00654575">
        <w:rPr>
          <w:rFonts w:ascii="Times New Roman" w:eastAsiaTheme="minorEastAsia" w:hAnsi="Times New Roman"/>
          <w:sz w:val="28"/>
          <w:szCs w:val="28"/>
          <w:lang w:eastAsia="zh-CN"/>
        </w:rPr>
        <w:t xml:space="preserve">в целом, имеющих федеральное и межрегиональное значение. </w:t>
      </w:r>
      <w:r w:rsidR="00810499" w:rsidRPr="00C30849">
        <w:rPr>
          <w:rFonts w:ascii="Times New Roman" w:hAnsi="Times New Roman"/>
          <w:sz w:val="28"/>
          <w:szCs w:val="28"/>
          <w:lang w:eastAsia="ru-RU"/>
        </w:rPr>
        <w:t xml:space="preserve">Перечень инвестиционных проектов </w:t>
      </w:r>
      <w:r w:rsidR="00810499">
        <w:rPr>
          <w:rFonts w:ascii="Times New Roman" w:hAnsi="Times New Roman"/>
          <w:sz w:val="28"/>
          <w:szCs w:val="28"/>
        </w:rPr>
        <w:t>и объектов бюджетных инвестиций муниципальной собственности</w:t>
      </w:r>
      <w:r w:rsidR="00810499" w:rsidRPr="00C30849">
        <w:rPr>
          <w:rFonts w:ascii="Times New Roman" w:hAnsi="Times New Roman"/>
          <w:sz w:val="28"/>
          <w:szCs w:val="28"/>
          <w:lang w:eastAsia="ru-RU"/>
        </w:rPr>
        <w:t xml:space="preserve"> представлен </w:t>
      </w:r>
      <w:r w:rsidR="00810499" w:rsidRPr="00113B8E">
        <w:rPr>
          <w:rFonts w:ascii="Times New Roman" w:hAnsi="Times New Roman"/>
          <w:sz w:val="28"/>
          <w:szCs w:val="28"/>
          <w:lang w:eastAsia="ru-RU"/>
        </w:rPr>
        <w:t xml:space="preserve">в приложении </w:t>
      </w:r>
      <w:r w:rsidR="00BF4C75" w:rsidRPr="00113B8E">
        <w:rPr>
          <w:rFonts w:ascii="Times New Roman" w:hAnsi="Times New Roman"/>
          <w:sz w:val="28"/>
          <w:szCs w:val="28"/>
          <w:lang w:eastAsia="ru-RU"/>
        </w:rPr>
        <w:t>4</w:t>
      </w:r>
      <w:r w:rsidR="00810499" w:rsidRPr="00113B8E">
        <w:rPr>
          <w:rFonts w:ascii="Times New Roman" w:hAnsi="Times New Roman"/>
          <w:sz w:val="28"/>
          <w:szCs w:val="28"/>
          <w:lang w:eastAsia="ru-RU"/>
        </w:rPr>
        <w:t>.</w:t>
      </w:r>
    </w:p>
    <w:p w:rsidR="00654575" w:rsidRPr="00654575" w:rsidRDefault="00E228F5" w:rsidP="00391A76">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00654575" w:rsidRPr="00654575">
        <w:rPr>
          <w:rFonts w:ascii="Times New Roman" w:eastAsiaTheme="minorEastAsia" w:hAnsi="Times New Roman"/>
          <w:sz w:val="28"/>
          <w:szCs w:val="28"/>
          <w:lang w:eastAsia="zh-CN"/>
        </w:rPr>
        <w:t xml:space="preserve">Средства вышестоящих бюджетов необходимо направить, в первую очередь, на развитие транспортной и инженерной инфраструктуры, обеспечение безопасности населения, сохранение окружающей среды, создание комфортных условий жизнедеятельности, а также на проекты и мероприятия, направленные на развитие социальной инфраструктуры. </w:t>
      </w:r>
    </w:p>
    <w:p w:rsidR="00654575" w:rsidRDefault="00654575" w:rsidP="00391A76">
      <w:pPr>
        <w:spacing w:after="0" w:line="360" w:lineRule="auto"/>
        <w:ind w:firstLine="709"/>
        <w:jc w:val="both"/>
        <w:rPr>
          <w:rFonts w:ascii="Times New Roman" w:eastAsiaTheme="minorEastAsia" w:hAnsi="Times New Roman"/>
          <w:sz w:val="28"/>
          <w:szCs w:val="28"/>
          <w:lang w:eastAsia="zh-CN"/>
        </w:rPr>
      </w:pPr>
      <w:r w:rsidRPr="00391A76">
        <w:rPr>
          <w:rFonts w:ascii="Times New Roman" w:eastAsiaTheme="minorEastAsia" w:hAnsi="Times New Roman"/>
          <w:sz w:val="28"/>
          <w:szCs w:val="28"/>
          <w:lang w:eastAsia="zh-CN"/>
        </w:rPr>
        <w:t>Для реализации целей Стратегии необходимо относительно крупное привлечение внебюджетных средств внутренних и внешних инвесторов.</w:t>
      </w:r>
    </w:p>
    <w:p w:rsidR="00F86C23" w:rsidRDefault="00F86C23" w:rsidP="00F86C23">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lastRenderedPageBreak/>
        <w:t xml:space="preserve">     </w:t>
      </w:r>
      <w:r w:rsidRPr="00F86C23">
        <w:rPr>
          <w:rFonts w:ascii="Times New Roman" w:eastAsia="Times New Roman" w:hAnsi="Times New Roman"/>
          <w:sz w:val="28"/>
          <w:szCs w:val="28"/>
          <w:lang w:eastAsia="zh-CN"/>
        </w:rPr>
        <w:t>Достижение целей и задач Стратегии за счет средств местного бюджета будет</w:t>
      </w:r>
      <w:r>
        <w:rPr>
          <w:rFonts w:ascii="Times New Roman" w:eastAsia="Times New Roman" w:hAnsi="Times New Roman"/>
          <w:sz w:val="28"/>
          <w:szCs w:val="28"/>
          <w:lang w:eastAsia="zh-CN"/>
        </w:rPr>
        <w:t xml:space="preserve"> </w:t>
      </w:r>
      <w:r w:rsidRPr="00F86C23">
        <w:rPr>
          <w:rFonts w:ascii="Times New Roman" w:eastAsia="Times New Roman" w:hAnsi="Times New Roman"/>
          <w:sz w:val="28"/>
          <w:szCs w:val="28"/>
          <w:lang w:eastAsia="zh-CN"/>
        </w:rPr>
        <w:t xml:space="preserve">осуществляться в рамках реализации муниципальных программ </w:t>
      </w:r>
      <w:r>
        <w:rPr>
          <w:rFonts w:ascii="Times New Roman" w:eastAsia="Times New Roman" w:hAnsi="Times New Roman"/>
          <w:sz w:val="28"/>
          <w:szCs w:val="28"/>
          <w:lang w:eastAsia="zh-CN"/>
        </w:rPr>
        <w:t xml:space="preserve">Большеберезниковского муниципального </w:t>
      </w:r>
      <w:r w:rsidRPr="00F86C23">
        <w:rPr>
          <w:rFonts w:ascii="Times New Roman" w:eastAsia="Times New Roman" w:hAnsi="Times New Roman"/>
          <w:sz w:val="28"/>
          <w:szCs w:val="28"/>
          <w:lang w:eastAsia="zh-CN"/>
        </w:rPr>
        <w:t>района,</w:t>
      </w:r>
      <w:r>
        <w:rPr>
          <w:rFonts w:ascii="Times New Roman" w:eastAsia="Times New Roman" w:hAnsi="Times New Roman"/>
          <w:sz w:val="28"/>
          <w:szCs w:val="28"/>
          <w:lang w:eastAsia="zh-CN"/>
        </w:rPr>
        <w:t xml:space="preserve"> </w:t>
      </w:r>
      <w:r w:rsidRPr="00F86C23">
        <w:rPr>
          <w:rFonts w:ascii="Times New Roman" w:eastAsia="Times New Roman" w:hAnsi="Times New Roman"/>
          <w:sz w:val="28"/>
          <w:szCs w:val="28"/>
          <w:lang w:eastAsia="zh-CN"/>
        </w:rPr>
        <w:t xml:space="preserve">указанных в приложении </w:t>
      </w:r>
      <w:r w:rsidR="00113B8E" w:rsidRPr="00262E17">
        <w:rPr>
          <w:rFonts w:ascii="Times New Roman" w:eastAsia="Times New Roman" w:hAnsi="Times New Roman"/>
          <w:sz w:val="28"/>
          <w:szCs w:val="28"/>
          <w:lang w:eastAsia="zh-CN"/>
        </w:rPr>
        <w:t>8</w:t>
      </w:r>
      <w:r w:rsidRPr="00262E17">
        <w:rPr>
          <w:rFonts w:ascii="Times New Roman" w:eastAsia="Times New Roman" w:hAnsi="Times New Roman"/>
          <w:sz w:val="28"/>
          <w:szCs w:val="28"/>
          <w:lang w:eastAsia="zh-CN"/>
        </w:rPr>
        <w:t>.</w:t>
      </w:r>
      <w:r w:rsidRPr="00F86C23">
        <w:rPr>
          <w:rFonts w:ascii="Times New Roman" w:eastAsia="Times New Roman" w:hAnsi="Times New Roman"/>
          <w:sz w:val="28"/>
          <w:szCs w:val="28"/>
          <w:lang w:eastAsia="zh-CN"/>
        </w:rPr>
        <w:t xml:space="preserve"> </w:t>
      </w:r>
      <w:r>
        <w:rPr>
          <w:rFonts w:ascii="Times New Roman" w:eastAsia="Times New Roman" w:hAnsi="Times New Roman"/>
          <w:sz w:val="28"/>
          <w:szCs w:val="28"/>
          <w:lang w:eastAsia="zh-CN"/>
        </w:rPr>
        <w:t xml:space="preserve">        </w:t>
      </w:r>
    </w:p>
    <w:p w:rsidR="00F86C23" w:rsidRPr="00F86C23" w:rsidRDefault="00F86C23" w:rsidP="00F86C23">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Pr="00F86C23">
        <w:rPr>
          <w:rFonts w:ascii="Times New Roman" w:eastAsia="Times New Roman" w:hAnsi="Times New Roman"/>
          <w:sz w:val="28"/>
          <w:szCs w:val="28"/>
          <w:lang w:eastAsia="zh-CN"/>
        </w:rPr>
        <w:t>Объем бюджетных средств на реализацию муниципальных</w:t>
      </w:r>
      <w:r>
        <w:rPr>
          <w:rFonts w:ascii="Times New Roman" w:eastAsia="Times New Roman" w:hAnsi="Times New Roman"/>
          <w:sz w:val="28"/>
          <w:szCs w:val="28"/>
          <w:lang w:eastAsia="zh-CN"/>
        </w:rPr>
        <w:t xml:space="preserve"> </w:t>
      </w:r>
      <w:r w:rsidRPr="00F86C23">
        <w:rPr>
          <w:rFonts w:ascii="Times New Roman" w:eastAsia="Times New Roman" w:hAnsi="Times New Roman"/>
          <w:sz w:val="28"/>
          <w:szCs w:val="28"/>
          <w:lang w:eastAsia="zh-CN"/>
        </w:rPr>
        <w:t>программ будет ежегодно уточняться по итогам оценки эффективности реализации</w:t>
      </w:r>
      <w:r>
        <w:rPr>
          <w:rFonts w:ascii="Times New Roman" w:eastAsia="Times New Roman" w:hAnsi="Times New Roman"/>
          <w:sz w:val="28"/>
          <w:szCs w:val="28"/>
          <w:lang w:eastAsia="zh-CN"/>
        </w:rPr>
        <w:t xml:space="preserve"> </w:t>
      </w:r>
      <w:r w:rsidRPr="00F86C23">
        <w:rPr>
          <w:rFonts w:ascii="Times New Roman" w:eastAsia="Times New Roman" w:hAnsi="Times New Roman"/>
          <w:sz w:val="28"/>
          <w:szCs w:val="28"/>
          <w:lang w:eastAsia="zh-CN"/>
        </w:rPr>
        <w:t>программ, исходя из возможностей местного бюджета.</w:t>
      </w:r>
    </w:p>
    <w:p w:rsidR="00F86C23" w:rsidRPr="00301B39" w:rsidRDefault="00F86C23" w:rsidP="00F86C23">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Pr="00301B39">
        <w:rPr>
          <w:rFonts w:ascii="Times New Roman" w:eastAsia="Times New Roman" w:hAnsi="Times New Roman"/>
          <w:sz w:val="28"/>
          <w:szCs w:val="28"/>
          <w:lang w:eastAsia="zh-CN"/>
        </w:rPr>
        <w:t>Общий объем финансирования из различных источников оценивается в</w:t>
      </w:r>
    </w:p>
    <w:p w:rsidR="00F86C23" w:rsidRPr="00F86C23" w:rsidRDefault="00301B39" w:rsidP="00F86C23">
      <w:pPr>
        <w:spacing w:after="0" w:line="360" w:lineRule="auto"/>
        <w:jc w:val="both"/>
        <w:rPr>
          <w:rFonts w:ascii="Times New Roman" w:eastAsia="Times New Roman" w:hAnsi="Times New Roman"/>
          <w:sz w:val="28"/>
          <w:szCs w:val="28"/>
          <w:lang w:eastAsia="zh-CN"/>
        </w:rPr>
      </w:pPr>
      <w:r w:rsidRPr="00301B39">
        <w:rPr>
          <w:rFonts w:ascii="Times New Roman" w:eastAsia="Times New Roman" w:hAnsi="Times New Roman"/>
          <w:sz w:val="28"/>
          <w:szCs w:val="28"/>
          <w:lang w:eastAsia="zh-CN"/>
        </w:rPr>
        <w:t xml:space="preserve"> 1</w:t>
      </w:r>
      <w:r w:rsidR="004C7DF7">
        <w:rPr>
          <w:rFonts w:ascii="Times New Roman" w:eastAsia="Times New Roman" w:hAnsi="Times New Roman"/>
          <w:sz w:val="28"/>
          <w:szCs w:val="28"/>
          <w:lang w:eastAsia="zh-CN"/>
        </w:rPr>
        <w:t> </w:t>
      </w:r>
      <w:r w:rsidR="00D75ED3">
        <w:rPr>
          <w:rFonts w:ascii="Times New Roman" w:eastAsia="Times New Roman" w:hAnsi="Times New Roman"/>
          <w:sz w:val="28"/>
          <w:szCs w:val="28"/>
          <w:lang w:eastAsia="zh-CN"/>
        </w:rPr>
        <w:t>4</w:t>
      </w:r>
      <w:r w:rsidR="004C7DF7">
        <w:rPr>
          <w:rFonts w:ascii="Times New Roman" w:eastAsia="Times New Roman" w:hAnsi="Times New Roman"/>
          <w:sz w:val="28"/>
          <w:szCs w:val="28"/>
          <w:lang w:eastAsia="zh-CN"/>
        </w:rPr>
        <w:t>74,</w:t>
      </w:r>
      <w:r w:rsidR="00902E13">
        <w:rPr>
          <w:rFonts w:ascii="Times New Roman" w:eastAsia="Times New Roman" w:hAnsi="Times New Roman"/>
          <w:sz w:val="28"/>
          <w:szCs w:val="28"/>
          <w:lang w:eastAsia="zh-CN"/>
        </w:rPr>
        <w:t>71</w:t>
      </w:r>
      <w:r w:rsidRPr="00301B39">
        <w:rPr>
          <w:rFonts w:ascii="Times New Roman" w:eastAsia="Times New Roman" w:hAnsi="Times New Roman"/>
          <w:sz w:val="28"/>
          <w:szCs w:val="28"/>
          <w:lang w:eastAsia="zh-CN"/>
        </w:rPr>
        <w:t xml:space="preserve"> </w:t>
      </w:r>
      <w:r w:rsidR="00F86C23" w:rsidRPr="00301B39">
        <w:rPr>
          <w:rFonts w:ascii="Times New Roman" w:eastAsia="Times New Roman" w:hAnsi="Times New Roman"/>
          <w:sz w:val="28"/>
          <w:szCs w:val="28"/>
          <w:lang w:eastAsia="zh-CN"/>
        </w:rPr>
        <w:t>млн.. руб.</w:t>
      </w:r>
      <w:r>
        <w:rPr>
          <w:rFonts w:ascii="Times New Roman" w:eastAsia="Times New Roman" w:hAnsi="Times New Roman"/>
          <w:sz w:val="28"/>
          <w:szCs w:val="28"/>
          <w:lang w:eastAsia="zh-CN"/>
        </w:rPr>
        <w:t xml:space="preserve"> приложение 6</w:t>
      </w:r>
    </w:p>
    <w:p w:rsidR="00944D52" w:rsidRPr="00391A76" w:rsidRDefault="00944D52" w:rsidP="00391A76">
      <w:pPr>
        <w:spacing w:after="0" w:line="360" w:lineRule="auto"/>
        <w:ind w:firstLine="709"/>
        <w:jc w:val="both"/>
        <w:rPr>
          <w:rFonts w:ascii="Times New Roman" w:hAnsi="Times New Roman"/>
          <w:spacing w:val="2"/>
          <w:sz w:val="28"/>
          <w:szCs w:val="28"/>
        </w:rPr>
      </w:pPr>
    </w:p>
    <w:p w:rsidR="004A7AC4" w:rsidRPr="0051386A" w:rsidRDefault="0051386A" w:rsidP="0051386A">
      <w:pPr>
        <w:spacing w:line="240" w:lineRule="auto"/>
        <w:ind w:firstLine="709"/>
        <w:jc w:val="center"/>
        <w:rPr>
          <w:rFonts w:ascii="Times New Roman" w:hAnsi="Times New Roman"/>
          <w:b/>
          <w:spacing w:val="2"/>
          <w:sz w:val="28"/>
          <w:szCs w:val="28"/>
        </w:rPr>
      </w:pPr>
      <w:r>
        <w:rPr>
          <w:rFonts w:ascii="Times New Roman" w:hAnsi="Times New Roman"/>
          <w:b/>
          <w:spacing w:val="2"/>
          <w:sz w:val="28"/>
          <w:szCs w:val="28"/>
        </w:rPr>
        <w:t>8.0. Информация о муниципальных программах Большеберезниковского муниципального района на период реализации Стратегии</w:t>
      </w:r>
    </w:p>
    <w:p w:rsidR="00AC1F52" w:rsidRDefault="00AC1F52" w:rsidP="00AC1F52">
      <w:pPr>
        <w:autoSpaceDE w:val="0"/>
        <w:autoSpaceDN w:val="0"/>
        <w:adjustRightInd w:val="0"/>
        <w:spacing w:after="0" w:line="360" w:lineRule="auto"/>
        <w:ind w:firstLine="539"/>
        <w:jc w:val="both"/>
        <w:rPr>
          <w:rFonts w:ascii="Times New Roman" w:hAnsi="Times New Roman"/>
          <w:sz w:val="28"/>
          <w:szCs w:val="28"/>
        </w:rPr>
      </w:pPr>
      <w:r w:rsidRPr="00AC1F52">
        <w:rPr>
          <w:rFonts w:ascii="Times New Roman" w:hAnsi="Times New Roman"/>
          <w:sz w:val="28"/>
          <w:szCs w:val="28"/>
        </w:rPr>
        <w:t xml:space="preserve">Одним из важнейших элементов системы стратегического планирования на муниципальном  уровне, связывающим реализацию стратегических приоритетов с бюджетным планированием, являются  муниципальные </w:t>
      </w:r>
      <w:r w:rsidR="000B03F1">
        <w:rPr>
          <w:rFonts w:ascii="Times New Roman" w:hAnsi="Times New Roman"/>
          <w:sz w:val="28"/>
          <w:szCs w:val="28"/>
        </w:rPr>
        <w:t xml:space="preserve">программы, которые </w:t>
      </w:r>
      <w:r w:rsidRPr="00AC1F52">
        <w:rPr>
          <w:rFonts w:ascii="Times New Roman" w:hAnsi="Times New Roman"/>
          <w:sz w:val="28"/>
          <w:szCs w:val="28"/>
        </w:rPr>
        <w:t>разрабатываются в соответствии с приоритетами социально-экономического развития и направлены на реализацию целей социально-экономического развития  района.</w:t>
      </w:r>
      <w:r>
        <w:rPr>
          <w:rFonts w:ascii="Times New Roman" w:hAnsi="Times New Roman"/>
          <w:sz w:val="28"/>
          <w:szCs w:val="28"/>
        </w:rPr>
        <w:t xml:space="preserve"> </w:t>
      </w:r>
      <w:r w:rsidRPr="00AC1F52">
        <w:rPr>
          <w:rFonts w:ascii="Times New Roman" w:hAnsi="Times New Roman"/>
          <w:sz w:val="28"/>
          <w:szCs w:val="28"/>
        </w:rPr>
        <w:t>Перечень и состав муниципальных программ на период реализации Стратегии</w:t>
      </w:r>
      <w:r>
        <w:rPr>
          <w:rFonts w:ascii="Times New Roman" w:hAnsi="Times New Roman"/>
          <w:sz w:val="28"/>
          <w:szCs w:val="28"/>
        </w:rPr>
        <w:t xml:space="preserve"> указан в приложении </w:t>
      </w:r>
      <w:r w:rsidR="00113B8E">
        <w:rPr>
          <w:rFonts w:ascii="Times New Roman" w:hAnsi="Times New Roman"/>
          <w:sz w:val="28"/>
          <w:szCs w:val="28"/>
        </w:rPr>
        <w:t>8</w:t>
      </w:r>
    </w:p>
    <w:p w:rsidR="00AC1F52" w:rsidRPr="00AC1F52" w:rsidRDefault="00AC1F52" w:rsidP="00AC1F52">
      <w:pPr>
        <w:autoSpaceDE w:val="0"/>
        <w:autoSpaceDN w:val="0"/>
        <w:adjustRightInd w:val="0"/>
        <w:spacing w:after="0" w:line="360" w:lineRule="auto"/>
        <w:ind w:firstLine="539"/>
        <w:jc w:val="both"/>
        <w:rPr>
          <w:rFonts w:ascii="Times New Roman" w:hAnsi="Times New Roman"/>
          <w:sz w:val="28"/>
          <w:szCs w:val="28"/>
        </w:rPr>
      </w:pPr>
    </w:p>
    <w:p w:rsidR="00BD19F4" w:rsidRDefault="00BD19F4" w:rsidP="00AC1F52">
      <w:pPr>
        <w:widowControl w:val="0"/>
        <w:autoSpaceDE w:val="0"/>
        <w:autoSpaceDN w:val="0"/>
        <w:adjustRightInd w:val="0"/>
        <w:spacing w:after="0"/>
        <w:ind w:firstLine="567"/>
        <w:rPr>
          <w:bCs/>
          <w:sz w:val="28"/>
          <w:szCs w:val="28"/>
        </w:rPr>
      </w:pPr>
    </w:p>
    <w:p w:rsidR="00BD19F4" w:rsidRDefault="00BD19F4" w:rsidP="00BD19F4">
      <w:pPr>
        <w:widowControl w:val="0"/>
        <w:autoSpaceDE w:val="0"/>
        <w:autoSpaceDN w:val="0"/>
        <w:adjustRightInd w:val="0"/>
        <w:spacing w:after="0"/>
        <w:ind w:firstLine="567"/>
        <w:rPr>
          <w:bCs/>
          <w:sz w:val="28"/>
          <w:szCs w:val="28"/>
        </w:rPr>
      </w:pPr>
    </w:p>
    <w:p w:rsidR="00BD19F4" w:rsidRDefault="00BD19F4" w:rsidP="00BD19F4">
      <w:pPr>
        <w:widowControl w:val="0"/>
        <w:autoSpaceDE w:val="0"/>
        <w:autoSpaceDN w:val="0"/>
        <w:adjustRightInd w:val="0"/>
        <w:spacing w:after="0"/>
        <w:ind w:firstLine="567"/>
        <w:rPr>
          <w:bCs/>
          <w:sz w:val="28"/>
          <w:szCs w:val="28"/>
        </w:rPr>
      </w:pPr>
    </w:p>
    <w:p w:rsidR="00BD19F4" w:rsidRPr="001E6DBA" w:rsidRDefault="00BD19F4" w:rsidP="00BD19F4">
      <w:pPr>
        <w:widowControl w:val="0"/>
        <w:autoSpaceDE w:val="0"/>
        <w:autoSpaceDN w:val="0"/>
        <w:adjustRightInd w:val="0"/>
        <w:spacing w:after="0"/>
        <w:ind w:firstLine="567"/>
        <w:rPr>
          <w:bCs/>
          <w:sz w:val="28"/>
          <w:szCs w:val="28"/>
        </w:rPr>
      </w:pPr>
    </w:p>
    <w:p w:rsidR="0045172D" w:rsidRPr="00A06BA2" w:rsidRDefault="0045172D" w:rsidP="00E3435E">
      <w:pPr>
        <w:spacing w:after="0" w:line="360" w:lineRule="auto"/>
        <w:jc w:val="both"/>
        <w:rPr>
          <w:rFonts w:ascii="Times New Roman" w:hAnsi="Times New Roman"/>
          <w:sz w:val="28"/>
          <w:szCs w:val="28"/>
          <w:lang w:eastAsia="ru-RU"/>
        </w:rPr>
        <w:sectPr w:rsidR="0045172D" w:rsidRPr="00A06BA2" w:rsidSect="00EA0FB0">
          <w:pgSz w:w="11906" w:h="16838"/>
          <w:pgMar w:top="1134" w:right="851" w:bottom="1134" w:left="1701" w:header="709" w:footer="567" w:gutter="0"/>
          <w:cols w:space="708"/>
          <w:docGrid w:linePitch="360"/>
        </w:sect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CF792A" w:rsidRDefault="00CF792A" w:rsidP="00187B19">
      <w:pPr>
        <w:spacing w:after="0" w:line="240" w:lineRule="auto"/>
        <w:ind w:firstLine="142"/>
        <w:jc w:val="both"/>
        <w:rPr>
          <w:rFonts w:ascii="Times New Roman" w:hAnsi="Times New Roman"/>
          <w:sz w:val="28"/>
          <w:szCs w:val="28"/>
          <w:lang w:eastAsia="ru-RU"/>
        </w:rPr>
      </w:pPr>
    </w:p>
    <w:p w:rsidR="00CF792A" w:rsidRDefault="00CF792A" w:rsidP="00187B19">
      <w:pPr>
        <w:spacing w:after="0" w:line="240" w:lineRule="auto"/>
        <w:ind w:firstLine="142"/>
        <w:jc w:val="both"/>
        <w:rPr>
          <w:rFonts w:ascii="Times New Roman" w:hAnsi="Times New Roman"/>
          <w:sz w:val="28"/>
          <w:szCs w:val="28"/>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DE2F2D" w:rsidRDefault="00DE2F2D" w:rsidP="00F10361">
      <w:pPr>
        <w:jc w:val="center"/>
        <w:rPr>
          <w:rFonts w:ascii="Times New Roman" w:hAnsi="Times New Roman"/>
          <w:b/>
          <w:sz w:val="28"/>
          <w:szCs w:val="28"/>
          <w:lang w:eastAsia="ru-RU"/>
        </w:rPr>
      </w:pPr>
    </w:p>
    <w:p w:rsidR="00F77A40" w:rsidRDefault="00F77A40" w:rsidP="00F10361">
      <w:pPr>
        <w:jc w:val="center"/>
        <w:rPr>
          <w:rFonts w:ascii="Times New Roman" w:hAnsi="Times New Roman"/>
          <w:b/>
          <w:sz w:val="28"/>
          <w:szCs w:val="28"/>
          <w:lang w:eastAsia="ru-RU"/>
        </w:rPr>
      </w:pPr>
    </w:p>
    <w:p w:rsidR="00F77A40" w:rsidRDefault="00F77A40" w:rsidP="00F10361">
      <w:pPr>
        <w:jc w:val="center"/>
        <w:rPr>
          <w:rFonts w:ascii="Times New Roman" w:hAnsi="Times New Roman"/>
          <w:b/>
          <w:sz w:val="28"/>
          <w:szCs w:val="28"/>
          <w:lang w:eastAsia="ru-RU"/>
        </w:rPr>
      </w:pPr>
    </w:p>
    <w:p w:rsidR="00F77A40" w:rsidRPr="00F77A40" w:rsidRDefault="00F77A40" w:rsidP="00F77A40">
      <w:pPr>
        <w:autoSpaceDE w:val="0"/>
        <w:autoSpaceDN w:val="0"/>
        <w:adjustRightInd w:val="0"/>
        <w:spacing w:after="0" w:line="240" w:lineRule="auto"/>
        <w:rPr>
          <w:rFonts w:ascii="Times New Roman" w:eastAsiaTheme="minorEastAsia" w:hAnsi="Times New Roman"/>
          <w:szCs w:val="24"/>
          <w:lang w:eastAsia="zh-CN"/>
        </w:rPr>
      </w:pPr>
    </w:p>
    <w:p w:rsidR="00DE2F2D" w:rsidRPr="005E3460" w:rsidRDefault="00DE2F2D" w:rsidP="00F10361">
      <w:pPr>
        <w:jc w:val="center"/>
        <w:rPr>
          <w:rFonts w:ascii="Times New Roman" w:hAnsi="Times New Roman"/>
          <w:b/>
          <w:sz w:val="28"/>
          <w:szCs w:val="28"/>
          <w:lang w:eastAsia="ru-RU"/>
        </w:rPr>
        <w:sectPr w:rsidR="00DE2F2D" w:rsidRPr="005E3460" w:rsidSect="00EA0FB0">
          <w:pgSz w:w="11906" w:h="16838"/>
          <w:pgMar w:top="1134" w:right="851" w:bottom="1134" w:left="1701" w:header="709" w:footer="567" w:gutter="0"/>
          <w:cols w:space="708"/>
          <w:docGrid w:linePitch="360"/>
        </w:sect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46535C">
      <w:pPr>
        <w:autoSpaceDE w:val="0"/>
        <w:autoSpaceDN w:val="0"/>
        <w:adjustRightInd w:val="0"/>
        <w:spacing w:after="0"/>
        <w:ind w:firstLine="567"/>
        <w:jc w:val="both"/>
        <w:rPr>
          <w:rFonts w:ascii="Times New Roman" w:hAnsi="Times New Roman"/>
          <w:sz w:val="28"/>
          <w:szCs w:val="28"/>
        </w:rPr>
      </w:pPr>
    </w:p>
    <w:p w:rsidR="00D80E16" w:rsidRDefault="00D80E16" w:rsidP="0046535C">
      <w:pPr>
        <w:autoSpaceDE w:val="0"/>
        <w:autoSpaceDN w:val="0"/>
        <w:adjustRightInd w:val="0"/>
        <w:spacing w:after="0"/>
        <w:ind w:firstLine="567"/>
        <w:jc w:val="both"/>
        <w:rPr>
          <w:rFonts w:ascii="Times New Roman" w:hAnsi="Times New Roman"/>
          <w:sz w:val="28"/>
          <w:szCs w:val="28"/>
        </w:rPr>
      </w:pPr>
    </w:p>
    <w:p w:rsidR="00D80E16" w:rsidRDefault="00D80E16" w:rsidP="0046535C">
      <w:pPr>
        <w:autoSpaceDE w:val="0"/>
        <w:autoSpaceDN w:val="0"/>
        <w:adjustRightInd w:val="0"/>
        <w:spacing w:after="0"/>
        <w:ind w:firstLine="567"/>
        <w:jc w:val="both"/>
        <w:rPr>
          <w:rFonts w:ascii="Times New Roman" w:hAnsi="Times New Roman"/>
          <w:sz w:val="28"/>
          <w:szCs w:val="28"/>
        </w:rPr>
      </w:pPr>
    </w:p>
    <w:p w:rsidR="00D80E16" w:rsidRDefault="00D80E16" w:rsidP="0046535C">
      <w:pPr>
        <w:autoSpaceDE w:val="0"/>
        <w:autoSpaceDN w:val="0"/>
        <w:adjustRightInd w:val="0"/>
        <w:spacing w:after="0"/>
        <w:ind w:firstLine="567"/>
        <w:jc w:val="both"/>
        <w:rPr>
          <w:rFonts w:ascii="Times New Roman" w:hAnsi="Times New Roman"/>
          <w:sz w:val="28"/>
          <w:szCs w:val="28"/>
        </w:rPr>
      </w:pPr>
    </w:p>
    <w:p w:rsidR="00D80E16" w:rsidRDefault="00D80E16" w:rsidP="0046535C">
      <w:pPr>
        <w:autoSpaceDE w:val="0"/>
        <w:autoSpaceDN w:val="0"/>
        <w:adjustRightInd w:val="0"/>
        <w:spacing w:after="0"/>
        <w:ind w:firstLine="567"/>
        <w:jc w:val="both"/>
        <w:rPr>
          <w:rFonts w:ascii="Times New Roman" w:hAnsi="Times New Roman"/>
          <w:sz w:val="28"/>
          <w:szCs w:val="28"/>
        </w:rPr>
      </w:pPr>
    </w:p>
    <w:p w:rsidR="00D80E16" w:rsidRDefault="00D80E16" w:rsidP="0046535C">
      <w:pPr>
        <w:autoSpaceDE w:val="0"/>
        <w:autoSpaceDN w:val="0"/>
        <w:adjustRightInd w:val="0"/>
        <w:spacing w:after="0"/>
        <w:ind w:firstLine="567"/>
        <w:jc w:val="both"/>
        <w:rPr>
          <w:rFonts w:ascii="Times New Roman" w:hAnsi="Times New Roman"/>
          <w:sz w:val="28"/>
          <w:szCs w:val="28"/>
        </w:rPr>
      </w:pPr>
    </w:p>
    <w:p w:rsidR="00D80E16" w:rsidRDefault="00D80E16" w:rsidP="0046535C">
      <w:pPr>
        <w:autoSpaceDE w:val="0"/>
        <w:autoSpaceDN w:val="0"/>
        <w:adjustRightInd w:val="0"/>
        <w:spacing w:after="0"/>
        <w:ind w:firstLine="567"/>
        <w:jc w:val="both"/>
        <w:rPr>
          <w:rFonts w:ascii="Times New Roman" w:hAnsi="Times New Roman"/>
          <w:sz w:val="28"/>
          <w:szCs w:val="28"/>
        </w:rPr>
      </w:pPr>
    </w:p>
    <w:p w:rsidR="00D80E16" w:rsidRDefault="00D80E16" w:rsidP="0046535C">
      <w:pPr>
        <w:autoSpaceDE w:val="0"/>
        <w:autoSpaceDN w:val="0"/>
        <w:adjustRightInd w:val="0"/>
        <w:spacing w:after="0"/>
        <w:ind w:firstLine="567"/>
        <w:jc w:val="both"/>
        <w:rPr>
          <w:rFonts w:ascii="Times New Roman" w:hAnsi="Times New Roman"/>
          <w:sz w:val="28"/>
          <w:szCs w:val="28"/>
        </w:rPr>
      </w:pPr>
    </w:p>
    <w:p w:rsidR="0046535C" w:rsidRDefault="0046535C" w:rsidP="0046535C">
      <w:pPr>
        <w:autoSpaceDE w:val="0"/>
        <w:autoSpaceDN w:val="0"/>
        <w:adjustRightInd w:val="0"/>
        <w:spacing w:after="0"/>
        <w:ind w:firstLine="567"/>
        <w:jc w:val="both"/>
        <w:rPr>
          <w:rFonts w:ascii="Times New Roman" w:hAnsi="Times New Roman"/>
          <w:sz w:val="28"/>
          <w:szCs w:val="28"/>
        </w:rPr>
      </w:pPr>
    </w:p>
    <w:p w:rsidR="0046535C" w:rsidRDefault="0046535C" w:rsidP="0046535C">
      <w:pPr>
        <w:autoSpaceDE w:val="0"/>
        <w:autoSpaceDN w:val="0"/>
        <w:adjustRightInd w:val="0"/>
        <w:spacing w:after="0"/>
        <w:ind w:firstLine="567"/>
        <w:jc w:val="both"/>
        <w:rPr>
          <w:rFonts w:ascii="Times New Roman" w:hAnsi="Times New Roman"/>
          <w:sz w:val="28"/>
          <w:szCs w:val="28"/>
        </w:rPr>
      </w:pPr>
    </w:p>
    <w:p w:rsidR="0046535C" w:rsidRDefault="0046535C" w:rsidP="0046535C">
      <w:pPr>
        <w:autoSpaceDE w:val="0"/>
        <w:autoSpaceDN w:val="0"/>
        <w:adjustRightInd w:val="0"/>
        <w:spacing w:after="0" w:line="240" w:lineRule="auto"/>
        <w:ind w:firstLine="567"/>
        <w:jc w:val="both"/>
        <w:rPr>
          <w:rFonts w:ascii="Times New Roman" w:hAnsi="Times New Roman"/>
          <w:sz w:val="28"/>
          <w:szCs w:val="28"/>
        </w:rPr>
      </w:pPr>
    </w:p>
    <w:p w:rsidR="0046535C" w:rsidRDefault="0046535C" w:rsidP="0046535C">
      <w:pPr>
        <w:autoSpaceDE w:val="0"/>
        <w:autoSpaceDN w:val="0"/>
        <w:adjustRightInd w:val="0"/>
        <w:spacing w:after="0" w:line="240" w:lineRule="auto"/>
        <w:ind w:firstLine="567"/>
        <w:jc w:val="both"/>
        <w:rPr>
          <w:rFonts w:ascii="Times New Roman" w:hAnsi="Times New Roman"/>
          <w:sz w:val="28"/>
          <w:szCs w:val="28"/>
        </w:rPr>
      </w:pPr>
    </w:p>
    <w:p w:rsidR="0046535C" w:rsidRDefault="0046535C" w:rsidP="0046535C">
      <w:pPr>
        <w:autoSpaceDE w:val="0"/>
        <w:autoSpaceDN w:val="0"/>
        <w:adjustRightInd w:val="0"/>
        <w:spacing w:after="0" w:line="240" w:lineRule="auto"/>
        <w:ind w:firstLine="567"/>
        <w:jc w:val="both"/>
        <w:rPr>
          <w:rFonts w:ascii="Times New Roman" w:hAnsi="Times New Roman"/>
          <w:sz w:val="28"/>
          <w:szCs w:val="28"/>
        </w:rPr>
      </w:pPr>
    </w:p>
    <w:p w:rsidR="00B06138" w:rsidRDefault="00B06138" w:rsidP="00B06138">
      <w:pPr>
        <w:jc w:val="center"/>
        <w:rPr>
          <w:b/>
          <w:szCs w:val="28"/>
        </w:rPr>
        <w:sectPr w:rsidR="00B06138" w:rsidSect="00EA0FB0">
          <w:pgSz w:w="11906" w:h="16838"/>
          <w:pgMar w:top="1134" w:right="851" w:bottom="1134" w:left="1701" w:header="709" w:footer="709" w:gutter="0"/>
          <w:cols w:space="708"/>
          <w:docGrid w:linePitch="360"/>
        </w:sectPr>
      </w:pPr>
    </w:p>
    <w:p w:rsidR="0046535C" w:rsidRDefault="0046535C" w:rsidP="008679B2">
      <w:pPr>
        <w:pStyle w:val="32"/>
        <w:spacing w:before="0" w:line="240" w:lineRule="auto"/>
        <w:jc w:val="right"/>
        <w:rPr>
          <w:rFonts w:ascii="Times New Roman" w:hAnsi="Times New Roman"/>
          <w:b w:val="0"/>
          <w:sz w:val="28"/>
          <w:szCs w:val="28"/>
          <w:lang w:eastAsia="ru-RU"/>
        </w:rPr>
      </w:pPr>
    </w:p>
    <w:sectPr w:rsidR="0046535C" w:rsidSect="00EA0FB0">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238F" w:rsidRDefault="0082238F" w:rsidP="005A40DA">
      <w:pPr>
        <w:spacing w:after="0" w:line="240" w:lineRule="auto"/>
      </w:pPr>
      <w:r>
        <w:separator/>
      </w:r>
    </w:p>
  </w:endnote>
  <w:endnote w:type="continuationSeparator" w:id="1">
    <w:p w:rsidR="0082238F" w:rsidRDefault="0082238F" w:rsidP="005A40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Europe">
    <w:altName w:val="Times New Roman"/>
    <w:panose1 w:val="00000000000000000000"/>
    <w:charset w:val="00"/>
    <w:family w:val="auto"/>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onstantia">
    <w:panose1 w:val="02030602050306030303"/>
    <w:charset w:val="CC"/>
    <w:family w:val="roman"/>
    <w:pitch w:val="variable"/>
    <w:sig w:usb0="A00002EF" w:usb1="4000204B" w:usb2="00000000" w:usb3="00000000" w:csb0="0000019F" w:csb1="00000000"/>
  </w:font>
  <w:font w:name="Candara">
    <w:panose1 w:val="020E0502030303020204"/>
    <w:charset w:val="CC"/>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TimesNewRoman">
    <w:panose1 w:val="00000000000000000000"/>
    <w:charset w:val="CC"/>
    <w:family w:val="auto"/>
    <w:notTrueType/>
    <w:pitch w:val="default"/>
    <w:sig w:usb0="00000201" w:usb1="00000000" w:usb2="00000000" w:usb3="00000000" w:csb0="00000004" w:csb1="00000000"/>
  </w:font>
  <w:font w:name="PTSans">
    <w:altName w:val="Times New Roman"/>
    <w:charset w:val="00"/>
    <w:family w:val="auto"/>
    <w:pitch w:val="default"/>
    <w:sig w:usb0="00000000" w:usb1="00000000" w:usb2="00000000" w:usb3="00000000" w:csb0="00000000"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TimesNewRomanPS-BoldItalicMT">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D74" w:rsidRDefault="00450D74">
    <w:pPr>
      <w:pStyle w:val="af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76707"/>
      <w:docPartObj>
        <w:docPartGallery w:val="Page Numbers (Bottom of Page)"/>
        <w:docPartUnique/>
      </w:docPartObj>
    </w:sdtPr>
    <w:sdtContent>
      <w:p w:rsidR="00450D74" w:rsidRDefault="00CE3802">
        <w:pPr>
          <w:pStyle w:val="aff0"/>
          <w:jc w:val="center"/>
        </w:pPr>
        <w:fldSimple w:instr=" PAGE   \* MERGEFORMAT ">
          <w:r w:rsidR="004C7DF7">
            <w:rPr>
              <w:noProof/>
            </w:rPr>
            <w:t>125</w:t>
          </w:r>
        </w:fldSimple>
      </w:p>
    </w:sdtContent>
  </w:sdt>
  <w:p w:rsidR="00450D74" w:rsidRDefault="00450D74">
    <w:pPr>
      <w:pStyle w:val="aff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D74" w:rsidRDefault="00450D74">
    <w:pPr>
      <w:pStyle w:val="af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238F" w:rsidRDefault="0082238F" w:rsidP="005A40DA">
      <w:pPr>
        <w:spacing w:after="0" w:line="240" w:lineRule="auto"/>
      </w:pPr>
      <w:r>
        <w:separator/>
      </w:r>
    </w:p>
  </w:footnote>
  <w:footnote w:type="continuationSeparator" w:id="1">
    <w:p w:rsidR="0082238F" w:rsidRDefault="0082238F" w:rsidP="005A40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D74" w:rsidRDefault="00450D74">
    <w:pPr>
      <w:pStyle w:val="af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D74" w:rsidRDefault="00450D74">
    <w:pPr>
      <w:pStyle w:val="af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D74" w:rsidRDefault="00450D74">
    <w:pPr>
      <w:pStyle w:val="af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D6C4EC2"/>
    <w:lvl w:ilvl="0">
      <w:numFmt w:val="bullet"/>
      <w:lvlText w:val="*"/>
      <w:lvlJc w:val="left"/>
    </w:lvl>
  </w:abstractNum>
  <w:abstractNum w:abstractNumId="1">
    <w:nsid w:val="03B86BFD"/>
    <w:multiLevelType w:val="multilevel"/>
    <w:tmpl w:val="19BC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EE054F"/>
    <w:multiLevelType w:val="hybridMultilevel"/>
    <w:tmpl w:val="9C4A568E"/>
    <w:lvl w:ilvl="0" w:tplc="D72C2C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8ED21BA"/>
    <w:multiLevelType w:val="hybridMultilevel"/>
    <w:tmpl w:val="3A0C5C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5E196A"/>
    <w:multiLevelType w:val="hybridMultilevel"/>
    <w:tmpl w:val="5DB0B50C"/>
    <w:lvl w:ilvl="0" w:tplc="70C4A466">
      <w:start w:val="7"/>
      <w:numFmt w:val="decimal"/>
      <w:lvlText w:val="%1."/>
      <w:lvlJc w:val="left"/>
      <w:pPr>
        <w:ind w:left="780" w:hanging="360"/>
      </w:pPr>
      <w:rPr>
        <w:rFonts w:hint="default"/>
      </w:rPr>
    </w:lvl>
    <w:lvl w:ilvl="1" w:tplc="04190019">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170842F1"/>
    <w:multiLevelType w:val="multilevel"/>
    <w:tmpl w:val="E7F2D9F6"/>
    <w:styleLink w:val="-"/>
    <w:lvl w:ilvl="0">
      <w:start w:val="1"/>
      <w:numFmt w:val="decimal"/>
      <w:pStyle w:val="a"/>
      <w:lvlText w:val="%1."/>
      <w:lvlJc w:val="left"/>
      <w:pPr>
        <w:tabs>
          <w:tab w:val="num" w:pos="1428"/>
        </w:tabs>
        <w:ind w:left="1428" w:hanging="360"/>
      </w:pPr>
      <w:rPr>
        <w:rFonts w:ascii="Arial" w:hAnsi="Arial" w:cs="Times New Roman"/>
      </w:rPr>
    </w:lvl>
    <w:lvl w:ilvl="1">
      <w:start w:val="1"/>
      <w:numFmt w:val="decimal"/>
      <w:lvlText w:val="%1.%2."/>
      <w:lvlJc w:val="left"/>
      <w:pPr>
        <w:tabs>
          <w:tab w:val="num" w:pos="1860"/>
        </w:tabs>
        <w:ind w:left="1860" w:hanging="432"/>
      </w:pPr>
      <w:rPr>
        <w:rFonts w:cs="Times New Roman" w:hint="default"/>
      </w:rPr>
    </w:lvl>
    <w:lvl w:ilvl="2">
      <w:start w:val="1"/>
      <w:numFmt w:val="decimal"/>
      <w:lvlText w:val="%1.%2.%3."/>
      <w:lvlJc w:val="left"/>
      <w:pPr>
        <w:tabs>
          <w:tab w:val="num" w:pos="2508"/>
        </w:tabs>
        <w:ind w:left="2292" w:hanging="504"/>
      </w:pPr>
      <w:rPr>
        <w:rFonts w:cs="Times New Roman" w:hint="default"/>
      </w:rPr>
    </w:lvl>
    <w:lvl w:ilvl="3">
      <w:start w:val="1"/>
      <w:numFmt w:val="decimal"/>
      <w:lvlText w:val="%4."/>
      <w:lvlJc w:val="left"/>
      <w:pPr>
        <w:tabs>
          <w:tab w:val="num" w:pos="2508"/>
        </w:tabs>
        <w:ind w:left="2508" w:hanging="360"/>
      </w:pPr>
      <w:rPr>
        <w:rFonts w:cs="Times New Roman" w:hint="default"/>
      </w:rPr>
    </w:lvl>
    <w:lvl w:ilvl="4">
      <w:start w:val="1"/>
      <w:numFmt w:val="decimal"/>
      <w:lvlText w:val="%1.%2.%3.%4.%5."/>
      <w:lvlJc w:val="left"/>
      <w:pPr>
        <w:tabs>
          <w:tab w:val="num" w:pos="3588"/>
        </w:tabs>
        <w:ind w:left="3300" w:hanging="792"/>
      </w:pPr>
      <w:rPr>
        <w:rFonts w:cs="Times New Roman" w:hint="default"/>
      </w:rPr>
    </w:lvl>
    <w:lvl w:ilvl="5">
      <w:start w:val="1"/>
      <w:numFmt w:val="decimal"/>
      <w:lvlText w:val="%1.%2.%3.%4.%5.%6."/>
      <w:lvlJc w:val="left"/>
      <w:pPr>
        <w:tabs>
          <w:tab w:val="num" w:pos="4308"/>
        </w:tabs>
        <w:ind w:left="3804" w:hanging="936"/>
      </w:pPr>
      <w:rPr>
        <w:rFonts w:cs="Times New Roman" w:hint="default"/>
      </w:rPr>
    </w:lvl>
    <w:lvl w:ilvl="6">
      <w:start w:val="1"/>
      <w:numFmt w:val="decimal"/>
      <w:lvlText w:val="%1.%2.%3.%4.%5.%6.%7."/>
      <w:lvlJc w:val="left"/>
      <w:pPr>
        <w:tabs>
          <w:tab w:val="num" w:pos="5028"/>
        </w:tabs>
        <w:ind w:left="4308" w:hanging="1080"/>
      </w:pPr>
      <w:rPr>
        <w:rFonts w:cs="Times New Roman" w:hint="default"/>
      </w:rPr>
    </w:lvl>
    <w:lvl w:ilvl="7">
      <w:start w:val="1"/>
      <w:numFmt w:val="decimal"/>
      <w:lvlText w:val="%1.%2.%3.%4.%5.%6.%7.%8."/>
      <w:lvlJc w:val="left"/>
      <w:pPr>
        <w:tabs>
          <w:tab w:val="num" w:pos="5388"/>
        </w:tabs>
        <w:ind w:left="4812" w:hanging="1224"/>
      </w:pPr>
      <w:rPr>
        <w:rFonts w:cs="Times New Roman" w:hint="default"/>
      </w:rPr>
    </w:lvl>
    <w:lvl w:ilvl="8">
      <w:start w:val="1"/>
      <w:numFmt w:val="decimal"/>
      <w:lvlText w:val="%1.%2.%3.%4.%5.%6.%7.%8.%9."/>
      <w:lvlJc w:val="left"/>
      <w:pPr>
        <w:tabs>
          <w:tab w:val="num" w:pos="6108"/>
        </w:tabs>
        <w:ind w:left="5388" w:hanging="1440"/>
      </w:pPr>
      <w:rPr>
        <w:rFonts w:cs="Times New Roman" w:hint="default"/>
      </w:rPr>
    </w:lvl>
  </w:abstractNum>
  <w:abstractNum w:abstractNumId="6">
    <w:nsid w:val="1EF30BAA"/>
    <w:multiLevelType w:val="multilevel"/>
    <w:tmpl w:val="EB3260CE"/>
    <w:lvl w:ilvl="0">
      <w:start w:val="1"/>
      <w:numFmt w:val="decimal"/>
      <w:pStyle w:val="-0"/>
      <w:lvlText w:val="%1."/>
      <w:lvlJc w:val="left"/>
      <w:pPr>
        <w:tabs>
          <w:tab w:val="num" w:pos="1145"/>
        </w:tabs>
        <w:ind w:left="1145" w:hanging="360"/>
      </w:pPr>
      <w:rPr>
        <w:rFonts w:ascii="Arial" w:hAnsi="Arial" w:cs="Times New Roman"/>
      </w:rPr>
    </w:lvl>
    <w:lvl w:ilvl="1">
      <w:start w:val="1"/>
      <w:numFmt w:val="decimal"/>
      <w:lvlText w:val="%1.%2."/>
      <w:lvlJc w:val="left"/>
      <w:pPr>
        <w:tabs>
          <w:tab w:val="num" w:pos="1577"/>
        </w:tabs>
        <w:ind w:left="1577" w:hanging="432"/>
      </w:pPr>
      <w:rPr>
        <w:rFonts w:cs="Times New Roman" w:hint="default"/>
      </w:rPr>
    </w:lvl>
    <w:lvl w:ilvl="2">
      <w:start w:val="1"/>
      <w:numFmt w:val="decimal"/>
      <w:lvlText w:val="%1.%2.%3."/>
      <w:lvlJc w:val="left"/>
      <w:pPr>
        <w:tabs>
          <w:tab w:val="num" w:pos="2225"/>
        </w:tabs>
        <w:ind w:left="2009" w:hanging="504"/>
      </w:pPr>
      <w:rPr>
        <w:rFonts w:cs="Times New Roman" w:hint="default"/>
      </w:rPr>
    </w:lvl>
    <w:lvl w:ilvl="3">
      <w:start w:val="1"/>
      <w:numFmt w:val="decimal"/>
      <w:lvlText w:val="%4."/>
      <w:lvlJc w:val="left"/>
      <w:pPr>
        <w:tabs>
          <w:tab w:val="num" w:pos="2225"/>
        </w:tabs>
        <w:ind w:left="2225" w:hanging="360"/>
      </w:pPr>
      <w:rPr>
        <w:rFonts w:cs="Times New Roman" w:hint="default"/>
      </w:rPr>
    </w:lvl>
    <w:lvl w:ilvl="4">
      <w:start w:val="1"/>
      <w:numFmt w:val="decimal"/>
      <w:lvlText w:val="%1.%2.%3.%4.%5."/>
      <w:lvlJc w:val="left"/>
      <w:pPr>
        <w:tabs>
          <w:tab w:val="num" w:pos="3305"/>
        </w:tabs>
        <w:ind w:left="3017" w:hanging="792"/>
      </w:pPr>
      <w:rPr>
        <w:rFonts w:cs="Times New Roman" w:hint="default"/>
      </w:rPr>
    </w:lvl>
    <w:lvl w:ilvl="5">
      <w:start w:val="1"/>
      <w:numFmt w:val="decimal"/>
      <w:lvlText w:val="%1.%2.%3.%4.%5.%6."/>
      <w:lvlJc w:val="left"/>
      <w:pPr>
        <w:tabs>
          <w:tab w:val="num" w:pos="4025"/>
        </w:tabs>
        <w:ind w:left="3521" w:hanging="936"/>
      </w:pPr>
      <w:rPr>
        <w:rFonts w:cs="Times New Roman" w:hint="default"/>
      </w:rPr>
    </w:lvl>
    <w:lvl w:ilvl="6">
      <w:start w:val="1"/>
      <w:numFmt w:val="decimal"/>
      <w:lvlText w:val="%1.%2.%3.%4.%5.%6.%7."/>
      <w:lvlJc w:val="left"/>
      <w:pPr>
        <w:tabs>
          <w:tab w:val="num" w:pos="4745"/>
        </w:tabs>
        <w:ind w:left="4025" w:hanging="1080"/>
      </w:pPr>
      <w:rPr>
        <w:rFonts w:cs="Times New Roman" w:hint="default"/>
      </w:rPr>
    </w:lvl>
    <w:lvl w:ilvl="7">
      <w:start w:val="1"/>
      <w:numFmt w:val="decimal"/>
      <w:lvlText w:val="%1.%2.%3.%4.%5.%6.%7.%8."/>
      <w:lvlJc w:val="left"/>
      <w:pPr>
        <w:tabs>
          <w:tab w:val="num" w:pos="5105"/>
        </w:tabs>
        <w:ind w:left="4529" w:hanging="1224"/>
      </w:pPr>
      <w:rPr>
        <w:rFonts w:cs="Times New Roman" w:hint="default"/>
      </w:rPr>
    </w:lvl>
    <w:lvl w:ilvl="8">
      <w:start w:val="1"/>
      <w:numFmt w:val="decimal"/>
      <w:lvlText w:val="%1.%2.%3.%4.%5.%6.%7.%8.%9."/>
      <w:lvlJc w:val="left"/>
      <w:pPr>
        <w:tabs>
          <w:tab w:val="num" w:pos="5825"/>
        </w:tabs>
        <w:ind w:left="5105" w:hanging="1440"/>
      </w:pPr>
      <w:rPr>
        <w:rFonts w:cs="Times New Roman" w:hint="default"/>
      </w:rPr>
    </w:lvl>
  </w:abstractNum>
  <w:abstractNum w:abstractNumId="7">
    <w:nsid w:val="23220CE8"/>
    <w:multiLevelType w:val="hybridMultilevel"/>
    <w:tmpl w:val="9104CD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24091369"/>
    <w:multiLevelType w:val="hybridMultilevel"/>
    <w:tmpl w:val="98823CBC"/>
    <w:lvl w:ilvl="0" w:tplc="8C62FCF8">
      <w:start w:val="1"/>
      <w:numFmt w:val="bullet"/>
      <w:pStyle w:val="-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360"/>
        </w:tabs>
        <w:ind w:left="360" w:hanging="360"/>
      </w:pPr>
      <w:rPr>
        <w:rFonts w:ascii="Courier New" w:hAnsi="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9">
    <w:nsid w:val="2AB76CD9"/>
    <w:multiLevelType w:val="multilevel"/>
    <w:tmpl w:val="020030DE"/>
    <w:lvl w:ilvl="0">
      <w:start w:val="6"/>
      <w:numFmt w:val="decimal"/>
      <w:lvlText w:val="%1.0"/>
      <w:lvlJc w:val="left"/>
      <w:pPr>
        <w:ind w:left="735" w:hanging="375"/>
      </w:pPr>
      <w:rPr>
        <w:rFonts w:hint="default"/>
      </w:rPr>
    </w:lvl>
    <w:lvl w:ilvl="1">
      <w:start w:val="1"/>
      <w:numFmt w:val="decimal"/>
      <w:lvlText w:val="%1.%2"/>
      <w:lvlJc w:val="left"/>
      <w:pPr>
        <w:ind w:left="1443" w:hanging="375"/>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564" w:hanging="108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7116" w:hanging="1800"/>
      </w:pPr>
      <w:rPr>
        <w:rFonts w:hint="default"/>
      </w:rPr>
    </w:lvl>
    <w:lvl w:ilvl="8">
      <w:start w:val="1"/>
      <w:numFmt w:val="decimal"/>
      <w:lvlText w:val="%1.%2.%3.%4.%5.%6.%7.%8.%9"/>
      <w:lvlJc w:val="left"/>
      <w:pPr>
        <w:ind w:left="8184" w:hanging="2160"/>
      </w:pPr>
      <w:rPr>
        <w:rFonts w:hint="default"/>
      </w:rPr>
    </w:lvl>
  </w:abstractNum>
  <w:abstractNum w:abstractNumId="10">
    <w:nsid w:val="2CC82F26"/>
    <w:multiLevelType w:val="hybridMultilevel"/>
    <w:tmpl w:val="F42010EE"/>
    <w:styleLink w:val="-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D118C8"/>
    <w:multiLevelType w:val="multilevel"/>
    <w:tmpl w:val="7534D9BE"/>
    <w:styleLink w:val="-2"/>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0295D8A"/>
    <w:multiLevelType w:val="hybridMultilevel"/>
    <w:tmpl w:val="76A4E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6BB5C91"/>
    <w:multiLevelType w:val="multilevel"/>
    <w:tmpl w:val="D4100804"/>
    <w:lvl w:ilvl="0">
      <w:start w:val="1"/>
      <w:numFmt w:val="decimal"/>
      <w:pStyle w:val="a0"/>
      <w:lvlText w:val="%1)"/>
      <w:lvlJc w:val="left"/>
      <w:pPr>
        <w:ind w:left="360" w:hanging="360"/>
      </w:pPr>
      <w:rPr>
        <w:rFonts w:cs="Times New Roman" w:hint="default"/>
      </w:rPr>
    </w:lvl>
    <w:lvl w:ilvl="1">
      <w:start w:val="6"/>
      <w:numFmt w:val="decimal"/>
      <w:isLgl/>
      <w:lvlText w:val="%1.%2"/>
      <w:lvlJc w:val="left"/>
      <w:pPr>
        <w:ind w:left="450" w:hanging="45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4">
    <w:nsid w:val="37602801"/>
    <w:multiLevelType w:val="multilevel"/>
    <w:tmpl w:val="EBF23BD2"/>
    <w:lvl w:ilvl="0">
      <w:start w:val="1"/>
      <w:numFmt w:val="decimal"/>
      <w:lvlText w:val="%1."/>
      <w:lvlJc w:val="left"/>
      <w:pPr>
        <w:ind w:left="928" w:hanging="360"/>
      </w:pPr>
      <w:rPr>
        <w:rFonts w:hint="default"/>
        <w:color w:val="auto"/>
      </w:rPr>
    </w:lvl>
    <w:lvl w:ilvl="1">
      <w:numFmt w:val="decimal"/>
      <w:isLgl/>
      <w:lvlText w:val="%1.%2."/>
      <w:lvlJc w:val="left"/>
      <w:pPr>
        <w:ind w:left="1288" w:hanging="720"/>
      </w:pPr>
      <w:rPr>
        <w:rFonts w:hint="default"/>
        <w:color w:val="auto"/>
      </w:rPr>
    </w:lvl>
    <w:lvl w:ilvl="2">
      <w:start w:val="1"/>
      <w:numFmt w:val="decimal"/>
      <w:isLgl/>
      <w:lvlText w:val="%1.%2.%3."/>
      <w:lvlJc w:val="left"/>
      <w:pPr>
        <w:ind w:left="1288" w:hanging="720"/>
      </w:pPr>
      <w:rPr>
        <w:rFonts w:hint="default"/>
        <w:color w:val="auto"/>
      </w:rPr>
    </w:lvl>
    <w:lvl w:ilvl="3">
      <w:start w:val="1"/>
      <w:numFmt w:val="decimal"/>
      <w:isLgl/>
      <w:lvlText w:val="%1.%2.%3.%4."/>
      <w:lvlJc w:val="left"/>
      <w:pPr>
        <w:ind w:left="1648" w:hanging="1080"/>
      </w:pPr>
      <w:rPr>
        <w:rFonts w:hint="default"/>
        <w:color w:val="auto"/>
      </w:rPr>
    </w:lvl>
    <w:lvl w:ilvl="4">
      <w:start w:val="1"/>
      <w:numFmt w:val="decimal"/>
      <w:isLgl/>
      <w:lvlText w:val="%1.%2.%3.%4.%5."/>
      <w:lvlJc w:val="left"/>
      <w:pPr>
        <w:ind w:left="1648" w:hanging="1080"/>
      </w:pPr>
      <w:rPr>
        <w:rFonts w:hint="default"/>
        <w:color w:val="auto"/>
      </w:rPr>
    </w:lvl>
    <w:lvl w:ilvl="5">
      <w:start w:val="1"/>
      <w:numFmt w:val="decimal"/>
      <w:isLgl/>
      <w:lvlText w:val="%1.%2.%3.%4.%5.%6."/>
      <w:lvlJc w:val="left"/>
      <w:pPr>
        <w:ind w:left="2008" w:hanging="1440"/>
      </w:pPr>
      <w:rPr>
        <w:rFonts w:hint="default"/>
        <w:color w:val="auto"/>
      </w:rPr>
    </w:lvl>
    <w:lvl w:ilvl="6">
      <w:start w:val="1"/>
      <w:numFmt w:val="decimal"/>
      <w:isLgl/>
      <w:lvlText w:val="%1.%2.%3.%4.%5.%6.%7."/>
      <w:lvlJc w:val="left"/>
      <w:pPr>
        <w:ind w:left="2368" w:hanging="1800"/>
      </w:pPr>
      <w:rPr>
        <w:rFonts w:hint="default"/>
        <w:color w:val="auto"/>
      </w:rPr>
    </w:lvl>
    <w:lvl w:ilvl="7">
      <w:start w:val="1"/>
      <w:numFmt w:val="decimal"/>
      <w:isLgl/>
      <w:lvlText w:val="%1.%2.%3.%4.%5.%6.%7.%8."/>
      <w:lvlJc w:val="left"/>
      <w:pPr>
        <w:ind w:left="2368" w:hanging="1800"/>
      </w:pPr>
      <w:rPr>
        <w:rFonts w:hint="default"/>
        <w:color w:val="auto"/>
      </w:rPr>
    </w:lvl>
    <w:lvl w:ilvl="8">
      <w:start w:val="1"/>
      <w:numFmt w:val="decimal"/>
      <w:isLgl/>
      <w:lvlText w:val="%1.%2.%3.%4.%5.%6.%7.%8.%9."/>
      <w:lvlJc w:val="left"/>
      <w:pPr>
        <w:ind w:left="2728" w:hanging="2160"/>
      </w:pPr>
      <w:rPr>
        <w:rFonts w:hint="default"/>
        <w:color w:val="auto"/>
      </w:rPr>
    </w:lvl>
  </w:abstractNum>
  <w:abstractNum w:abstractNumId="15">
    <w:nsid w:val="3E755C4E"/>
    <w:multiLevelType w:val="hybridMultilevel"/>
    <w:tmpl w:val="1346C4D4"/>
    <w:lvl w:ilvl="0" w:tplc="FC0E4546">
      <w:start w:val="3"/>
      <w:numFmt w:val="decimal"/>
      <w:lvlText w:val="%1."/>
      <w:lvlJc w:val="left"/>
      <w:pPr>
        <w:ind w:left="712" w:hanging="360"/>
      </w:pPr>
      <w:rPr>
        <w:rFonts w:eastAsiaTheme="minorEastAsia" w:hint="default"/>
        <w:b/>
      </w:rPr>
    </w:lvl>
    <w:lvl w:ilvl="1" w:tplc="04190019" w:tentative="1">
      <w:start w:val="1"/>
      <w:numFmt w:val="lowerLetter"/>
      <w:lvlText w:val="%2."/>
      <w:lvlJc w:val="left"/>
      <w:pPr>
        <w:ind w:left="1432" w:hanging="360"/>
      </w:pPr>
    </w:lvl>
    <w:lvl w:ilvl="2" w:tplc="0419001B" w:tentative="1">
      <w:start w:val="1"/>
      <w:numFmt w:val="lowerRoman"/>
      <w:lvlText w:val="%3."/>
      <w:lvlJc w:val="right"/>
      <w:pPr>
        <w:ind w:left="2152" w:hanging="180"/>
      </w:pPr>
    </w:lvl>
    <w:lvl w:ilvl="3" w:tplc="0419000F" w:tentative="1">
      <w:start w:val="1"/>
      <w:numFmt w:val="decimal"/>
      <w:lvlText w:val="%4."/>
      <w:lvlJc w:val="left"/>
      <w:pPr>
        <w:ind w:left="2872" w:hanging="360"/>
      </w:pPr>
    </w:lvl>
    <w:lvl w:ilvl="4" w:tplc="04190019" w:tentative="1">
      <w:start w:val="1"/>
      <w:numFmt w:val="lowerLetter"/>
      <w:lvlText w:val="%5."/>
      <w:lvlJc w:val="left"/>
      <w:pPr>
        <w:ind w:left="3592" w:hanging="360"/>
      </w:pPr>
    </w:lvl>
    <w:lvl w:ilvl="5" w:tplc="0419001B" w:tentative="1">
      <w:start w:val="1"/>
      <w:numFmt w:val="lowerRoman"/>
      <w:lvlText w:val="%6."/>
      <w:lvlJc w:val="right"/>
      <w:pPr>
        <w:ind w:left="4312" w:hanging="180"/>
      </w:pPr>
    </w:lvl>
    <w:lvl w:ilvl="6" w:tplc="0419000F" w:tentative="1">
      <w:start w:val="1"/>
      <w:numFmt w:val="decimal"/>
      <w:lvlText w:val="%7."/>
      <w:lvlJc w:val="left"/>
      <w:pPr>
        <w:ind w:left="5032" w:hanging="360"/>
      </w:pPr>
    </w:lvl>
    <w:lvl w:ilvl="7" w:tplc="04190019" w:tentative="1">
      <w:start w:val="1"/>
      <w:numFmt w:val="lowerLetter"/>
      <w:lvlText w:val="%8."/>
      <w:lvlJc w:val="left"/>
      <w:pPr>
        <w:ind w:left="5752" w:hanging="360"/>
      </w:pPr>
    </w:lvl>
    <w:lvl w:ilvl="8" w:tplc="0419001B" w:tentative="1">
      <w:start w:val="1"/>
      <w:numFmt w:val="lowerRoman"/>
      <w:lvlText w:val="%9."/>
      <w:lvlJc w:val="right"/>
      <w:pPr>
        <w:ind w:left="6472" w:hanging="180"/>
      </w:pPr>
    </w:lvl>
  </w:abstractNum>
  <w:abstractNum w:abstractNumId="16">
    <w:nsid w:val="404A08A6"/>
    <w:multiLevelType w:val="hybridMultilevel"/>
    <w:tmpl w:val="F10612A0"/>
    <w:lvl w:ilvl="0" w:tplc="A44A1D62">
      <w:start w:val="1"/>
      <w:numFmt w:val="decimal"/>
      <w:pStyle w:val="00"/>
      <w:lvlText w:val="%1."/>
      <w:lvlJc w:val="left"/>
      <w:pPr>
        <w:tabs>
          <w:tab w:val="num" w:pos="-850"/>
        </w:tabs>
        <w:ind w:left="-567" w:firstLine="567"/>
      </w:pPr>
      <w:rPr>
        <w:rFonts w:ascii="Tahoma" w:hAnsi="Tahoma" w:cs="Times New Roman" w:hint="default"/>
        <w:b/>
        <w:i w:val="0"/>
        <w:sz w:val="20"/>
        <w:szCs w:val="20"/>
      </w:rPr>
    </w:lvl>
    <w:lvl w:ilvl="1" w:tplc="C15EBC5C">
      <w:start w:val="1"/>
      <w:numFmt w:val="lowerLetter"/>
      <w:lvlText w:val="%2."/>
      <w:lvlJc w:val="left"/>
      <w:pPr>
        <w:tabs>
          <w:tab w:val="num" w:pos="1440"/>
        </w:tabs>
        <w:ind w:left="1440" w:hanging="360"/>
      </w:pPr>
      <w:rPr>
        <w:rFonts w:cs="Times New Roman"/>
      </w:rPr>
    </w:lvl>
    <w:lvl w:ilvl="2" w:tplc="C72A3B14" w:tentative="1">
      <w:start w:val="1"/>
      <w:numFmt w:val="lowerRoman"/>
      <w:lvlText w:val="%3."/>
      <w:lvlJc w:val="right"/>
      <w:pPr>
        <w:tabs>
          <w:tab w:val="num" w:pos="2160"/>
        </w:tabs>
        <w:ind w:left="2160" w:hanging="180"/>
      </w:pPr>
      <w:rPr>
        <w:rFonts w:cs="Times New Roman"/>
      </w:rPr>
    </w:lvl>
    <w:lvl w:ilvl="3" w:tplc="E90AE1EE" w:tentative="1">
      <w:start w:val="1"/>
      <w:numFmt w:val="decimal"/>
      <w:lvlText w:val="%4."/>
      <w:lvlJc w:val="left"/>
      <w:pPr>
        <w:tabs>
          <w:tab w:val="num" w:pos="2880"/>
        </w:tabs>
        <w:ind w:left="2880" w:hanging="360"/>
      </w:pPr>
      <w:rPr>
        <w:rFonts w:cs="Times New Roman"/>
      </w:rPr>
    </w:lvl>
    <w:lvl w:ilvl="4" w:tplc="F970E2D2" w:tentative="1">
      <w:start w:val="1"/>
      <w:numFmt w:val="lowerLetter"/>
      <w:lvlText w:val="%5."/>
      <w:lvlJc w:val="left"/>
      <w:pPr>
        <w:tabs>
          <w:tab w:val="num" w:pos="3600"/>
        </w:tabs>
        <w:ind w:left="3600" w:hanging="360"/>
      </w:pPr>
      <w:rPr>
        <w:rFonts w:cs="Times New Roman"/>
      </w:rPr>
    </w:lvl>
    <w:lvl w:ilvl="5" w:tplc="216A637A" w:tentative="1">
      <w:start w:val="1"/>
      <w:numFmt w:val="lowerRoman"/>
      <w:lvlText w:val="%6."/>
      <w:lvlJc w:val="right"/>
      <w:pPr>
        <w:tabs>
          <w:tab w:val="num" w:pos="4320"/>
        </w:tabs>
        <w:ind w:left="4320" w:hanging="180"/>
      </w:pPr>
      <w:rPr>
        <w:rFonts w:cs="Times New Roman"/>
      </w:rPr>
    </w:lvl>
    <w:lvl w:ilvl="6" w:tplc="BA109370" w:tentative="1">
      <w:start w:val="1"/>
      <w:numFmt w:val="decimal"/>
      <w:lvlText w:val="%7."/>
      <w:lvlJc w:val="left"/>
      <w:pPr>
        <w:tabs>
          <w:tab w:val="num" w:pos="5040"/>
        </w:tabs>
        <w:ind w:left="5040" w:hanging="360"/>
      </w:pPr>
      <w:rPr>
        <w:rFonts w:cs="Times New Roman"/>
      </w:rPr>
    </w:lvl>
    <w:lvl w:ilvl="7" w:tplc="94842224" w:tentative="1">
      <w:start w:val="1"/>
      <w:numFmt w:val="lowerLetter"/>
      <w:lvlText w:val="%8."/>
      <w:lvlJc w:val="left"/>
      <w:pPr>
        <w:tabs>
          <w:tab w:val="num" w:pos="5760"/>
        </w:tabs>
        <w:ind w:left="5760" w:hanging="360"/>
      </w:pPr>
      <w:rPr>
        <w:rFonts w:cs="Times New Roman"/>
      </w:rPr>
    </w:lvl>
    <w:lvl w:ilvl="8" w:tplc="3A181DE6" w:tentative="1">
      <w:start w:val="1"/>
      <w:numFmt w:val="lowerRoman"/>
      <w:lvlText w:val="%9."/>
      <w:lvlJc w:val="right"/>
      <w:pPr>
        <w:tabs>
          <w:tab w:val="num" w:pos="6480"/>
        </w:tabs>
        <w:ind w:left="6480" w:hanging="180"/>
      </w:pPr>
      <w:rPr>
        <w:rFonts w:cs="Times New Roman"/>
      </w:rPr>
    </w:lvl>
  </w:abstractNum>
  <w:abstractNum w:abstractNumId="17">
    <w:nsid w:val="488C7989"/>
    <w:multiLevelType w:val="hybridMultilevel"/>
    <w:tmpl w:val="DB46B3FE"/>
    <w:lvl w:ilvl="0" w:tplc="7B54C022">
      <w:start w:val="1"/>
      <w:numFmt w:val="decimal"/>
      <w:pStyle w:val="a1"/>
      <w:lvlText w:val="%1."/>
      <w:lvlJc w:val="left"/>
      <w:pPr>
        <w:tabs>
          <w:tab w:val="num" w:pos="1440"/>
        </w:tabs>
        <w:ind w:left="567" w:hanging="567"/>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51DB0023"/>
    <w:multiLevelType w:val="hybridMultilevel"/>
    <w:tmpl w:val="F55668B0"/>
    <w:lvl w:ilvl="0" w:tplc="AD8ED6B0">
      <w:start w:val="1"/>
      <w:numFmt w:val="bullet"/>
      <w:lvlText w:val="-"/>
      <w:lvlJc w:val="left"/>
      <w:pPr>
        <w:tabs>
          <w:tab w:val="num" w:pos="720"/>
        </w:tabs>
        <w:ind w:left="720" w:hanging="360"/>
      </w:pPr>
      <w:rPr>
        <w:rFonts w:ascii="Times New Roman" w:hAnsi="Times New Roman" w:hint="default"/>
      </w:rPr>
    </w:lvl>
    <w:lvl w:ilvl="1" w:tplc="CB2E1B0E" w:tentative="1">
      <w:start w:val="1"/>
      <w:numFmt w:val="bullet"/>
      <w:lvlText w:val="-"/>
      <w:lvlJc w:val="left"/>
      <w:pPr>
        <w:tabs>
          <w:tab w:val="num" w:pos="1440"/>
        </w:tabs>
        <w:ind w:left="1440" w:hanging="360"/>
      </w:pPr>
      <w:rPr>
        <w:rFonts w:ascii="Times New Roman" w:hAnsi="Times New Roman" w:hint="default"/>
      </w:rPr>
    </w:lvl>
    <w:lvl w:ilvl="2" w:tplc="4202918C" w:tentative="1">
      <w:start w:val="1"/>
      <w:numFmt w:val="bullet"/>
      <w:lvlText w:val="-"/>
      <w:lvlJc w:val="left"/>
      <w:pPr>
        <w:tabs>
          <w:tab w:val="num" w:pos="2160"/>
        </w:tabs>
        <w:ind w:left="2160" w:hanging="360"/>
      </w:pPr>
      <w:rPr>
        <w:rFonts w:ascii="Times New Roman" w:hAnsi="Times New Roman" w:hint="default"/>
      </w:rPr>
    </w:lvl>
    <w:lvl w:ilvl="3" w:tplc="443C3282" w:tentative="1">
      <w:start w:val="1"/>
      <w:numFmt w:val="bullet"/>
      <w:lvlText w:val="-"/>
      <w:lvlJc w:val="left"/>
      <w:pPr>
        <w:tabs>
          <w:tab w:val="num" w:pos="2880"/>
        </w:tabs>
        <w:ind w:left="2880" w:hanging="360"/>
      </w:pPr>
      <w:rPr>
        <w:rFonts w:ascii="Times New Roman" w:hAnsi="Times New Roman" w:hint="default"/>
      </w:rPr>
    </w:lvl>
    <w:lvl w:ilvl="4" w:tplc="05E43D72" w:tentative="1">
      <w:start w:val="1"/>
      <w:numFmt w:val="bullet"/>
      <w:lvlText w:val="-"/>
      <w:lvlJc w:val="left"/>
      <w:pPr>
        <w:tabs>
          <w:tab w:val="num" w:pos="3600"/>
        </w:tabs>
        <w:ind w:left="3600" w:hanging="360"/>
      </w:pPr>
      <w:rPr>
        <w:rFonts w:ascii="Times New Roman" w:hAnsi="Times New Roman" w:hint="default"/>
      </w:rPr>
    </w:lvl>
    <w:lvl w:ilvl="5" w:tplc="9B5A57E0" w:tentative="1">
      <w:start w:val="1"/>
      <w:numFmt w:val="bullet"/>
      <w:lvlText w:val="-"/>
      <w:lvlJc w:val="left"/>
      <w:pPr>
        <w:tabs>
          <w:tab w:val="num" w:pos="4320"/>
        </w:tabs>
        <w:ind w:left="4320" w:hanging="360"/>
      </w:pPr>
      <w:rPr>
        <w:rFonts w:ascii="Times New Roman" w:hAnsi="Times New Roman" w:hint="default"/>
      </w:rPr>
    </w:lvl>
    <w:lvl w:ilvl="6" w:tplc="ACC8E81E" w:tentative="1">
      <w:start w:val="1"/>
      <w:numFmt w:val="bullet"/>
      <w:lvlText w:val="-"/>
      <w:lvlJc w:val="left"/>
      <w:pPr>
        <w:tabs>
          <w:tab w:val="num" w:pos="5040"/>
        </w:tabs>
        <w:ind w:left="5040" w:hanging="360"/>
      </w:pPr>
      <w:rPr>
        <w:rFonts w:ascii="Times New Roman" w:hAnsi="Times New Roman" w:hint="default"/>
      </w:rPr>
    </w:lvl>
    <w:lvl w:ilvl="7" w:tplc="600AE5B8" w:tentative="1">
      <w:start w:val="1"/>
      <w:numFmt w:val="bullet"/>
      <w:lvlText w:val="-"/>
      <w:lvlJc w:val="left"/>
      <w:pPr>
        <w:tabs>
          <w:tab w:val="num" w:pos="5760"/>
        </w:tabs>
        <w:ind w:left="5760" w:hanging="360"/>
      </w:pPr>
      <w:rPr>
        <w:rFonts w:ascii="Times New Roman" w:hAnsi="Times New Roman" w:hint="default"/>
      </w:rPr>
    </w:lvl>
    <w:lvl w:ilvl="8" w:tplc="4FF4D4E0" w:tentative="1">
      <w:start w:val="1"/>
      <w:numFmt w:val="bullet"/>
      <w:lvlText w:val="-"/>
      <w:lvlJc w:val="left"/>
      <w:pPr>
        <w:tabs>
          <w:tab w:val="num" w:pos="6480"/>
        </w:tabs>
        <w:ind w:left="6480" w:hanging="360"/>
      </w:pPr>
      <w:rPr>
        <w:rFonts w:ascii="Times New Roman" w:hAnsi="Times New Roman" w:hint="default"/>
      </w:rPr>
    </w:lvl>
  </w:abstractNum>
  <w:abstractNum w:abstractNumId="19">
    <w:nsid w:val="5A8609FB"/>
    <w:multiLevelType w:val="multilevel"/>
    <w:tmpl w:val="9076676E"/>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5C62761C"/>
    <w:multiLevelType w:val="multilevel"/>
    <w:tmpl w:val="3BAC93A6"/>
    <w:lvl w:ilvl="0">
      <w:start w:val="1"/>
      <w:numFmt w:val="decimal"/>
      <w:pStyle w:val="1"/>
      <w:lvlText w:val="%1."/>
      <w:lvlJc w:val="left"/>
      <w:pPr>
        <w:tabs>
          <w:tab w:val="num" w:pos="-179"/>
        </w:tabs>
        <w:ind w:left="-179" w:hanging="360"/>
      </w:pPr>
      <w:rPr>
        <w:rFonts w:cs="Times New Roman"/>
      </w:rPr>
    </w:lvl>
    <w:lvl w:ilvl="1">
      <w:start w:val="1"/>
      <w:numFmt w:val="decimal"/>
      <w:pStyle w:val="2"/>
      <w:lvlText w:val="%1.%2."/>
      <w:lvlJc w:val="left"/>
      <w:pPr>
        <w:tabs>
          <w:tab w:val="num" w:pos="253"/>
        </w:tabs>
        <w:ind w:left="253" w:hanging="432"/>
      </w:pPr>
      <w:rPr>
        <w:rFonts w:cs="Times New Roman"/>
      </w:rPr>
    </w:lvl>
    <w:lvl w:ilvl="2">
      <w:start w:val="1"/>
      <w:numFmt w:val="decimal"/>
      <w:lvlRestart w:val="0"/>
      <w:pStyle w:val="3"/>
      <w:lvlText w:val="%1.%2.%3."/>
      <w:lvlJc w:val="left"/>
      <w:pPr>
        <w:tabs>
          <w:tab w:val="num" w:pos="901"/>
        </w:tabs>
        <w:ind w:left="685" w:hanging="504"/>
      </w:pPr>
      <w:rPr>
        <w:rFonts w:cs="Times New Roman"/>
      </w:rPr>
    </w:lvl>
    <w:lvl w:ilvl="3">
      <w:start w:val="1"/>
      <w:numFmt w:val="decimal"/>
      <w:lvlText w:val="%4.%2.%1.%3."/>
      <w:lvlJc w:val="left"/>
      <w:pPr>
        <w:tabs>
          <w:tab w:val="num" w:pos="1261"/>
        </w:tabs>
        <w:ind w:left="1189" w:hanging="648"/>
      </w:pPr>
      <w:rPr>
        <w:rFonts w:cs="Times New Roman"/>
      </w:rPr>
    </w:lvl>
    <w:lvl w:ilvl="4">
      <w:start w:val="1"/>
      <w:numFmt w:val="decimal"/>
      <w:lvlText w:val="%1.%2.%3.%4.%5."/>
      <w:lvlJc w:val="left"/>
      <w:pPr>
        <w:tabs>
          <w:tab w:val="num" w:pos="1981"/>
        </w:tabs>
        <w:ind w:left="1693" w:hanging="792"/>
      </w:pPr>
      <w:rPr>
        <w:rFonts w:cs="Times New Roman"/>
      </w:rPr>
    </w:lvl>
    <w:lvl w:ilvl="5">
      <w:start w:val="1"/>
      <w:numFmt w:val="decimal"/>
      <w:lvlText w:val="%1.%2.%3.%4.%5.%6."/>
      <w:lvlJc w:val="left"/>
      <w:pPr>
        <w:tabs>
          <w:tab w:val="num" w:pos="2341"/>
        </w:tabs>
        <w:ind w:left="2197" w:hanging="936"/>
      </w:pPr>
      <w:rPr>
        <w:rFonts w:cs="Times New Roman"/>
      </w:rPr>
    </w:lvl>
    <w:lvl w:ilvl="6">
      <w:start w:val="1"/>
      <w:numFmt w:val="decimal"/>
      <w:lvlText w:val="%1.%2.%3.%4.%5.%6.%7."/>
      <w:lvlJc w:val="left"/>
      <w:pPr>
        <w:tabs>
          <w:tab w:val="num" w:pos="3061"/>
        </w:tabs>
        <w:ind w:left="2701" w:hanging="1080"/>
      </w:pPr>
      <w:rPr>
        <w:rFonts w:cs="Times New Roman"/>
      </w:rPr>
    </w:lvl>
    <w:lvl w:ilvl="7">
      <w:start w:val="1"/>
      <w:numFmt w:val="decimal"/>
      <w:lvlText w:val="%1.%2.%3.%4.%5.%6.%7.%8."/>
      <w:lvlJc w:val="left"/>
      <w:pPr>
        <w:tabs>
          <w:tab w:val="num" w:pos="3421"/>
        </w:tabs>
        <w:ind w:left="3205" w:hanging="1224"/>
      </w:pPr>
      <w:rPr>
        <w:rFonts w:cs="Times New Roman"/>
      </w:rPr>
    </w:lvl>
    <w:lvl w:ilvl="8">
      <w:start w:val="1"/>
      <w:numFmt w:val="decimal"/>
      <w:lvlText w:val="%1.%2.%3.%4.%5.%6.%7.%8.%9."/>
      <w:lvlJc w:val="left"/>
      <w:pPr>
        <w:tabs>
          <w:tab w:val="num" w:pos="4141"/>
        </w:tabs>
        <w:ind w:left="3781" w:hanging="1440"/>
      </w:pPr>
      <w:rPr>
        <w:rFonts w:cs="Times New Roman"/>
      </w:rPr>
    </w:lvl>
  </w:abstractNum>
  <w:abstractNum w:abstractNumId="21">
    <w:nsid w:val="5D635B4A"/>
    <w:multiLevelType w:val="hybridMultilevel"/>
    <w:tmpl w:val="D5FA5746"/>
    <w:lvl w:ilvl="0" w:tplc="693A4714">
      <w:start w:val="1"/>
      <w:numFmt w:val="bullet"/>
      <w:pStyle w:val="a2"/>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642956AD"/>
    <w:multiLevelType w:val="multilevel"/>
    <w:tmpl w:val="6562F514"/>
    <w:lvl w:ilvl="0">
      <w:start w:val="1"/>
      <w:numFmt w:val="decimal"/>
      <w:lvlText w:val="%1."/>
      <w:lvlJc w:val="left"/>
      <w:pPr>
        <w:tabs>
          <w:tab w:val="num" w:pos="-179"/>
        </w:tabs>
        <w:ind w:left="-179" w:hanging="360"/>
      </w:pPr>
      <w:rPr>
        <w:rFonts w:cs="Times New Roman" w:hint="default"/>
      </w:rPr>
    </w:lvl>
    <w:lvl w:ilvl="1">
      <w:start w:val="1"/>
      <w:numFmt w:val="decimal"/>
      <w:lvlText w:val="%1.%2."/>
      <w:lvlJc w:val="left"/>
      <w:pPr>
        <w:tabs>
          <w:tab w:val="num" w:pos="253"/>
        </w:tabs>
        <w:ind w:left="253" w:hanging="432"/>
      </w:pPr>
      <w:rPr>
        <w:rFonts w:cs="Times New Roman" w:hint="default"/>
      </w:rPr>
    </w:lvl>
    <w:lvl w:ilvl="2">
      <w:start w:val="1"/>
      <w:numFmt w:val="decimal"/>
      <w:pStyle w:val="30"/>
      <w:lvlText w:val="%2.%1.%3."/>
      <w:lvlJc w:val="left"/>
      <w:pPr>
        <w:tabs>
          <w:tab w:val="num" w:pos="901"/>
        </w:tabs>
        <w:ind w:left="685" w:hanging="504"/>
      </w:pPr>
      <w:rPr>
        <w:rFonts w:cs="Times New Roman" w:hint="default"/>
      </w:rPr>
    </w:lvl>
    <w:lvl w:ilvl="3">
      <w:start w:val="1"/>
      <w:numFmt w:val="decimal"/>
      <w:lvlText w:val="%1.%2.%3."/>
      <w:lvlJc w:val="left"/>
      <w:pPr>
        <w:tabs>
          <w:tab w:val="num" w:pos="1261"/>
        </w:tabs>
        <w:ind w:left="1189" w:hanging="648"/>
      </w:pPr>
      <w:rPr>
        <w:rFonts w:cs="Times New Roman" w:hint="default"/>
      </w:rPr>
    </w:lvl>
    <w:lvl w:ilvl="4">
      <w:start w:val="1"/>
      <w:numFmt w:val="decimal"/>
      <w:lvlText w:val="%1.%2.%3.%4.%5."/>
      <w:lvlJc w:val="left"/>
      <w:pPr>
        <w:tabs>
          <w:tab w:val="num" w:pos="1981"/>
        </w:tabs>
        <w:ind w:left="1693" w:hanging="792"/>
      </w:pPr>
      <w:rPr>
        <w:rFonts w:cs="Times New Roman" w:hint="default"/>
      </w:rPr>
    </w:lvl>
    <w:lvl w:ilvl="5">
      <w:start w:val="1"/>
      <w:numFmt w:val="decimal"/>
      <w:lvlText w:val="%1.%2.%3.%4.%5.%6."/>
      <w:lvlJc w:val="left"/>
      <w:pPr>
        <w:tabs>
          <w:tab w:val="num" w:pos="2341"/>
        </w:tabs>
        <w:ind w:left="2197" w:hanging="936"/>
      </w:pPr>
      <w:rPr>
        <w:rFonts w:cs="Times New Roman" w:hint="default"/>
      </w:rPr>
    </w:lvl>
    <w:lvl w:ilvl="6">
      <w:start w:val="1"/>
      <w:numFmt w:val="decimal"/>
      <w:lvlText w:val="%1.%2.%3.%4.%5.%6.%7."/>
      <w:lvlJc w:val="left"/>
      <w:pPr>
        <w:tabs>
          <w:tab w:val="num" w:pos="3061"/>
        </w:tabs>
        <w:ind w:left="2701" w:hanging="1080"/>
      </w:pPr>
      <w:rPr>
        <w:rFonts w:cs="Times New Roman" w:hint="default"/>
      </w:rPr>
    </w:lvl>
    <w:lvl w:ilvl="7">
      <w:start w:val="1"/>
      <w:numFmt w:val="decimal"/>
      <w:lvlText w:val="%1.%2.%3.%4.%5.%6.%7.%8."/>
      <w:lvlJc w:val="left"/>
      <w:pPr>
        <w:tabs>
          <w:tab w:val="num" w:pos="3421"/>
        </w:tabs>
        <w:ind w:left="3205" w:hanging="1224"/>
      </w:pPr>
      <w:rPr>
        <w:rFonts w:cs="Times New Roman" w:hint="default"/>
      </w:rPr>
    </w:lvl>
    <w:lvl w:ilvl="8">
      <w:start w:val="1"/>
      <w:numFmt w:val="decimal"/>
      <w:lvlText w:val="%1.%2.%3.%4.%5.%6.%7.%8.%9."/>
      <w:lvlJc w:val="left"/>
      <w:pPr>
        <w:tabs>
          <w:tab w:val="num" w:pos="4141"/>
        </w:tabs>
        <w:ind w:left="3781" w:hanging="1440"/>
      </w:pPr>
      <w:rPr>
        <w:rFonts w:cs="Times New Roman" w:hint="default"/>
      </w:rPr>
    </w:lvl>
  </w:abstractNum>
  <w:abstractNum w:abstractNumId="23">
    <w:nsid w:val="66744193"/>
    <w:multiLevelType w:val="hybridMultilevel"/>
    <w:tmpl w:val="1D2C7DCA"/>
    <w:styleLink w:val="-11"/>
    <w:lvl w:ilvl="0" w:tplc="04190011">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8FB423F"/>
    <w:multiLevelType w:val="singleLevel"/>
    <w:tmpl w:val="AF4A1524"/>
    <w:lvl w:ilvl="0">
      <w:start w:val="2"/>
      <w:numFmt w:val="bullet"/>
      <w:lvlText w:val="-"/>
      <w:lvlJc w:val="left"/>
      <w:pPr>
        <w:tabs>
          <w:tab w:val="num" w:pos="1069"/>
        </w:tabs>
        <w:ind w:left="1069" w:hanging="360"/>
      </w:pPr>
      <w:rPr>
        <w:rFonts w:hint="default"/>
      </w:rPr>
    </w:lvl>
  </w:abstractNum>
  <w:abstractNum w:abstractNumId="25">
    <w:nsid w:val="724F0125"/>
    <w:multiLevelType w:val="multilevel"/>
    <w:tmpl w:val="4E6842B8"/>
    <w:lvl w:ilvl="0">
      <w:start w:val="4"/>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nsid w:val="7C7144CE"/>
    <w:multiLevelType w:val="multilevel"/>
    <w:tmpl w:val="A496ACEC"/>
    <w:lvl w:ilvl="0">
      <w:start w:val="2"/>
      <w:numFmt w:val="decimal"/>
      <w:lvlText w:val="%1."/>
      <w:lvlJc w:val="left"/>
      <w:pPr>
        <w:tabs>
          <w:tab w:val="num" w:pos="555"/>
        </w:tabs>
        <w:ind w:left="555" w:hanging="555"/>
      </w:pPr>
      <w:rPr>
        <w:rFonts w:cs="Times New Roman" w:hint="default"/>
      </w:rPr>
    </w:lvl>
    <w:lvl w:ilvl="1">
      <w:start w:val="2"/>
      <w:numFmt w:val="decimal"/>
      <w:lvlText w:val="%1.%2."/>
      <w:lvlJc w:val="left"/>
      <w:pPr>
        <w:tabs>
          <w:tab w:val="num" w:pos="1170"/>
        </w:tabs>
        <w:ind w:left="1170" w:hanging="720"/>
      </w:pPr>
      <w:rPr>
        <w:rFonts w:cs="Times New Roman" w:hint="default"/>
      </w:rPr>
    </w:lvl>
    <w:lvl w:ilvl="2">
      <w:start w:val="1"/>
      <w:numFmt w:val="decimal"/>
      <w:pStyle w:val="31"/>
      <w:lvlText w:val="%2.%3."/>
      <w:lvlJc w:val="left"/>
      <w:pPr>
        <w:tabs>
          <w:tab w:val="num" w:pos="1620"/>
        </w:tabs>
        <w:ind w:left="1620" w:hanging="720"/>
      </w:pPr>
      <w:rPr>
        <w:rFonts w:cs="Times New Roman" w:hint="default"/>
      </w:rPr>
    </w:lvl>
    <w:lvl w:ilvl="3">
      <w:start w:val="1"/>
      <w:numFmt w:val="decimal"/>
      <w:lvlText w:val="%1.%2.%3.%4."/>
      <w:lvlJc w:val="left"/>
      <w:pPr>
        <w:tabs>
          <w:tab w:val="num" w:pos="2430"/>
        </w:tabs>
        <w:ind w:left="2430" w:hanging="1080"/>
      </w:pPr>
      <w:rPr>
        <w:rFonts w:cs="Times New Roman" w:hint="default"/>
      </w:rPr>
    </w:lvl>
    <w:lvl w:ilvl="4">
      <w:start w:val="1"/>
      <w:numFmt w:val="decimal"/>
      <w:lvlText w:val="%1.%2.%3.%4.%5."/>
      <w:lvlJc w:val="left"/>
      <w:pPr>
        <w:tabs>
          <w:tab w:val="num" w:pos="3240"/>
        </w:tabs>
        <w:ind w:left="3240" w:hanging="1440"/>
      </w:pPr>
      <w:rPr>
        <w:rFonts w:cs="Times New Roman" w:hint="default"/>
      </w:rPr>
    </w:lvl>
    <w:lvl w:ilvl="5">
      <w:start w:val="1"/>
      <w:numFmt w:val="decimal"/>
      <w:lvlText w:val="%1.%2.%3.%4.%5.%6."/>
      <w:lvlJc w:val="left"/>
      <w:pPr>
        <w:tabs>
          <w:tab w:val="num" w:pos="3690"/>
        </w:tabs>
        <w:ind w:left="3690" w:hanging="1440"/>
      </w:pPr>
      <w:rPr>
        <w:rFonts w:cs="Times New Roman" w:hint="default"/>
      </w:rPr>
    </w:lvl>
    <w:lvl w:ilvl="6">
      <w:start w:val="1"/>
      <w:numFmt w:val="decimal"/>
      <w:lvlText w:val="%1.%2.%3.%4.%5.%6.%7."/>
      <w:lvlJc w:val="left"/>
      <w:pPr>
        <w:tabs>
          <w:tab w:val="num" w:pos="4500"/>
        </w:tabs>
        <w:ind w:left="4500" w:hanging="1800"/>
      </w:pPr>
      <w:rPr>
        <w:rFonts w:cs="Times New Roman" w:hint="default"/>
      </w:rPr>
    </w:lvl>
    <w:lvl w:ilvl="7">
      <w:start w:val="1"/>
      <w:numFmt w:val="decimal"/>
      <w:lvlText w:val="%1.%2.%3.%4.%5.%6.%7.%8."/>
      <w:lvlJc w:val="left"/>
      <w:pPr>
        <w:tabs>
          <w:tab w:val="num" w:pos="5310"/>
        </w:tabs>
        <w:ind w:left="5310" w:hanging="2160"/>
      </w:pPr>
      <w:rPr>
        <w:rFonts w:cs="Times New Roman" w:hint="default"/>
      </w:rPr>
    </w:lvl>
    <w:lvl w:ilvl="8">
      <w:start w:val="1"/>
      <w:numFmt w:val="decimal"/>
      <w:lvlText w:val="%1.%2.%3.%4.%5.%6.%7.%8.%9."/>
      <w:lvlJc w:val="left"/>
      <w:pPr>
        <w:tabs>
          <w:tab w:val="num" w:pos="5760"/>
        </w:tabs>
        <w:ind w:left="5760" w:hanging="2160"/>
      </w:pPr>
      <w:rPr>
        <w:rFonts w:cs="Times New Roman" w:hint="default"/>
      </w:rPr>
    </w:lvl>
  </w:abstractNum>
  <w:abstractNum w:abstractNumId="27">
    <w:nsid w:val="7E322A8F"/>
    <w:multiLevelType w:val="hybridMultilevel"/>
    <w:tmpl w:val="F50EAE52"/>
    <w:lvl w:ilvl="0" w:tplc="04090005">
      <w:start w:val="1"/>
      <w:numFmt w:val="bullet"/>
      <w:pStyle w:val="a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ED4719D"/>
    <w:multiLevelType w:val="hybridMultilevel"/>
    <w:tmpl w:val="711C9D72"/>
    <w:lvl w:ilvl="0" w:tplc="B1ACAF2C">
      <w:start w:val="1"/>
      <w:numFmt w:val="bullet"/>
      <w:pStyle w:val="a4"/>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1"/>
  </w:num>
  <w:num w:numId="4">
    <w:abstractNumId w:val="21"/>
  </w:num>
  <w:num w:numId="5">
    <w:abstractNumId w:val="27"/>
  </w:num>
  <w:num w:numId="6">
    <w:abstractNumId w:val="28"/>
  </w:num>
  <w:num w:numId="7">
    <w:abstractNumId w:val="13"/>
  </w:num>
  <w:num w:numId="8">
    <w:abstractNumId w:val="23"/>
  </w:num>
  <w:num w:numId="9">
    <w:abstractNumId w:val="10"/>
  </w:num>
  <w:num w:numId="10">
    <w:abstractNumId w:val="11"/>
  </w:num>
  <w:num w:numId="11">
    <w:abstractNumId w:val="8"/>
  </w:num>
  <w:num w:numId="12">
    <w:abstractNumId w:val="5"/>
  </w:num>
  <w:num w:numId="13">
    <w:abstractNumId w:val="16"/>
  </w:num>
  <w:num w:numId="14">
    <w:abstractNumId w:val="22"/>
  </w:num>
  <w:num w:numId="15">
    <w:abstractNumId w:val="6"/>
  </w:num>
  <w:num w:numId="16">
    <w:abstractNumId w:val="26"/>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3"/>
  </w:num>
  <w:num w:numId="21">
    <w:abstractNumId w:val="14"/>
  </w:num>
  <w:num w:numId="22">
    <w:abstractNumId w:val="24"/>
  </w:num>
  <w:num w:numId="23">
    <w:abstractNumId w:val="7"/>
  </w:num>
  <w:num w:numId="24">
    <w:abstractNumId w:val="25"/>
  </w:num>
  <w:num w:numId="25">
    <w:abstractNumId w:val="12"/>
  </w:num>
  <w:num w:numId="26">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27">
    <w:abstractNumId w:val="4"/>
  </w:num>
  <w:num w:numId="28">
    <w:abstractNumId w:val="9"/>
  </w:num>
  <w:num w:numId="29">
    <w:abstractNumId w:val="15"/>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drawingGridHorizontalSpacing w:val="120"/>
  <w:displayHorizontalDrawingGridEvery w:val="2"/>
  <w:characterSpacingControl w:val="doNotCompress"/>
  <w:footnotePr>
    <w:footnote w:id="0"/>
    <w:footnote w:id="1"/>
  </w:footnotePr>
  <w:endnotePr>
    <w:endnote w:id="0"/>
    <w:endnote w:id="1"/>
  </w:endnotePr>
  <w:compat>
    <w:useFELayout/>
  </w:compat>
  <w:rsids>
    <w:rsidRoot w:val="00413248"/>
    <w:rsid w:val="00000CF6"/>
    <w:rsid w:val="00003825"/>
    <w:rsid w:val="000044F3"/>
    <w:rsid w:val="0000739C"/>
    <w:rsid w:val="00011C47"/>
    <w:rsid w:val="00014B27"/>
    <w:rsid w:val="0001512C"/>
    <w:rsid w:val="00017EB3"/>
    <w:rsid w:val="000207B9"/>
    <w:rsid w:val="00024812"/>
    <w:rsid w:val="000251B9"/>
    <w:rsid w:val="000264DA"/>
    <w:rsid w:val="00027240"/>
    <w:rsid w:val="000275A1"/>
    <w:rsid w:val="00027C3B"/>
    <w:rsid w:val="00034EB8"/>
    <w:rsid w:val="00037F1A"/>
    <w:rsid w:val="0004579B"/>
    <w:rsid w:val="000511EB"/>
    <w:rsid w:val="000554F9"/>
    <w:rsid w:val="00057BE7"/>
    <w:rsid w:val="000662FF"/>
    <w:rsid w:val="00067E8E"/>
    <w:rsid w:val="00070C25"/>
    <w:rsid w:val="00083A4A"/>
    <w:rsid w:val="00084BC7"/>
    <w:rsid w:val="00085A46"/>
    <w:rsid w:val="000911A9"/>
    <w:rsid w:val="0009312F"/>
    <w:rsid w:val="00093854"/>
    <w:rsid w:val="000A1824"/>
    <w:rsid w:val="000A61C1"/>
    <w:rsid w:val="000A61EB"/>
    <w:rsid w:val="000B03F1"/>
    <w:rsid w:val="000B2CE7"/>
    <w:rsid w:val="000C2ED1"/>
    <w:rsid w:val="000C3BEB"/>
    <w:rsid w:val="000C3F46"/>
    <w:rsid w:val="000C4127"/>
    <w:rsid w:val="000C4C64"/>
    <w:rsid w:val="000C688C"/>
    <w:rsid w:val="000D0B56"/>
    <w:rsid w:val="000D158D"/>
    <w:rsid w:val="000D1634"/>
    <w:rsid w:val="000D2AB0"/>
    <w:rsid w:val="000D2BC2"/>
    <w:rsid w:val="000E550E"/>
    <w:rsid w:val="000E6D75"/>
    <w:rsid w:val="000E7349"/>
    <w:rsid w:val="000F0008"/>
    <w:rsid w:val="000F4C0B"/>
    <w:rsid w:val="000F7C15"/>
    <w:rsid w:val="00100D6B"/>
    <w:rsid w:val="0010146C"/>
    <w:rsid w:val="00105BA5"/>
    <w:rsid w:val="00105CDD"/>
    <w:rsid w:val="001129B2"/>
    <w:rsid w:val="00113576"/>
    <w:rsid w:val="001137A5"/>
    <w:rsid w:val="00113B0D"/>
    <w:rsid w:val="00113B8E"/>
    <w:rsid w:val="001140B6"/>
    <w:rsid w:val="001154BB"/>
    <w:rsid w:val="00117406"/>
    <w:rsid w:val="00122A9D"/>
    <w:rsid w:val="00122EBA"/>
    <w:rsid w:val="001237DE"/>
    <w:rsid w:val="0012480A"/>
    <w:rsid w:val="00125108"/>
    <w:rsid w:val="00125D65"/>
    <w:rsid w:val="00126BEA"/>
    <w:rsid w:val="001302CC"/>
    <w:rsid w:val="00130791"/>
    <w:rsid w:val="00130F50"/>
    <w:rsid w:val="0013257D"/>
    <w:rsid w:val="00134D24"/>
    <w:rsid w:val="001365D9"/>
    <w:rsid w:val="00142976"/>
    <w:rsid w:val="00143506"/>
    <w:rsid w:val="00146B47"/>
    <w:rsid w:val="0014789A"/>
    <w:rsid w:val="0014791A"/>
    <w:rsid w:val="00153048"/>
    <w:rsid w:val="00160336"/>
    <w:rsid w:val="00163118"/>
    <w:rsid w:val="0016396D"/>
    <w:rsid w:val="00165D66"/>
    <w:rsid w:val="00167131"/>
    <w:rsid w:val="0017603D"/>
    <w:rsid w:val="00176F4D"/>
    <w:rsid w:val="0018023D"/>
    <w:rsid w:val="001804BE"/>
    <w:rsid w:val="00180996"/>
    <w:rsid w:val="00181C1A"/>
    <w:rsid w:val="00182211"/>
    <w:rsid w:val="00182701"/>
    <w:rsid w:val="00182FCF"/>
    <w:rsid w:val="00184B64"/>
    <w:rsid w:val="001855E3"/>
    <w:rsid w:val="00185DB1"/>
    <w:rsid w:val="001875B2"/>
    <w:rsid w:val="00187B19"/>
    <w:rsid w:val="00190CBD"/>
    <w:rsid w:val="00190E89"/>
    <w:rsid w:val="00194B34"/>
    <w:rsid w:val="0019666A"/>
    <w:rsid w:val="001A0B2A"/>
    <w:rsid w:val="001A2CE5"/>
    <w:rsid w:val="001A6B66"/>
    <w:rsid w:val="001B376E"/>
    <w:rsid w:val="001C7FBA"/>
    <w:rsid w:val="001D15A5"/>
    <w:rsid w:val="001D1C7E"/>
    <w:rsid w:val="001D30C9"/>
    <w:rsid w:val="001D4A7E"/>
    <w:rsid w:val="001D720F"/>
    <w:rsid w:val="001E4C7C"/>
    <w:rsid w:val="001F08BF"/>
    <w:rsid w:val="001F13B7"/>
    <w:rsid w:val="001F2052"/>
    <w:rsid w:val="00200279"/>
    <w:rsid w:val="00202A10"/>
    <w:rsid w:val="00204DD8"/>
    <w:rsid w:val="002066FF"/>
    <w:rsid w:val="00206B80"/>
    <w:rsid w:val="0020761E"/>
    <w:rsid w:val="00210545"/>
    <w:rsid w:val="00214BE7"/>
    <w:rsid w:val="0021755E"/>
    <w:rsid w:val="00217C1F"/>
    <w:rsid w:val="002203B2"/>
    <w:rsid w:val="00220DF1"/>
    <w:rsid w:val="00224D9B"/>
    <w:rsid w:val="00232EF8"/>
    <w:rsid w:val="00235195"/>
    <w:rsid w:val="00236EBF"/>
    <w:rsid w:val="002373AF"/>
    <w:rsid w:val="002473F9"/>
    <w:rsid w:val="002475FB"/>
    <w:rsid w:val="0025591C"/>
    <w:rsid w:val="00261918"/>
    <w:rsid w:val="00261C37"/>
    <w:rsid w:val="00262E17"/>
    <w:rsid w:val="00262E3B"/>
    <w:rsid w:val="00263C59"/>
    <w:rsid w:val="002647B6"/>
    <w:rsid w:val="0027174C"/>
    <w:rsid w:val="00272EC1"/>
    <w:rsid w:val="00273E0E"/>
    <w:rsid w:val="002762A6"/>
    <w:rsid w:val="0028392A"/>
    <w:rsid w:val="00284897"/>
    <w:rsid w:val="0029212C"/>
    <w:rsid w:val="002934FC"/>
    <w:rsid w:val="00294336"/>
    <w:rsid w:val="002949F1"/>
    <w:rsid w:val="00294D20"/>
    <w:rsid w:val="002966C1"/>
    <w:rsid w:val="002A2040"/>
    <w:rsid w:val="002A5B15"/>
    <w:rsid w:val="002A674E"/>
    <w:rsid w:val="002B2FEC"/>
    <w:rsid w:val="002B4781"/>
    <w:rsid w:val="002B56D3"/>
    <w:rsid w:val="002B6633"/>
    <w:rsid w:val="002C116D"/>
    <w:rsid w:val="002C1E9D"/>
    <w:rsid w:val="002C291C"/>
    <w:rsid w:val="002C4FB5"/>
    <w:rsid w:val="002C7032"/>
    <w:rsid w:val="002D30D2"/>
    <w:rsid w:val="002D6ED2"/>
    <w:rsid w:val="002E02DF"/>
    <w:rsid w:val="002F2FA3"/>
    <w:rsid w:val="002F597D"/>
    <w:rsid w:val="0030026C"/>
    <w:rsid w:val="00301B39"/>
    <w:rsid w:val="0030259D"/>
    <w:rsid w:val="00305B44"/>
    <w:rsid w:val="00310028"/>
    <w:rsid w:val="00311991"/>
    <w:rsid w:val="00312F5B"/>
    <w:rsid w:val="00314EE0"/>
    <w:rsid w:val="00320057"/>
    <w:rsid w:val="00323DA2"/>
    <w:rsid w:val="00326D32"/>
    <w:rsid w:val="003277B5"/>
    <w:rsid w:val="00331552"/>
    <w:rsid w:val="003319AA"/>
    <w:rsid w:val="0033404E"/>
    <w:rsid w:val="003368D3"/>
    <w:rsid w:val="003379A2"/>
    <w:rsid w:val="0034148A"/>
    <w:rsid w:val="00342CF7"/>
    <w:rsid w:val="0034518E"/>
    <w:rsid w:val="0035372A"/>
    <w:rsid w:val="003611D9"/>
    <w:rsid w:val="003618F4"/>
    <w:rsid w:val="00362C13"/>
    <w:rsid w:val="00364106"/>
    <w:rsid w:val="00364422"/>
    <w:rsid w:val="00365964"/>
    <w:rsid w:val="00372F07"/>
    <w:rsid w:val="0037684E"/>
    <w:rsid w:val="00377924"/>
    <w:rsid w:val="003802CC"/>
    <w:rsid w:val="003807EC"/>
    <w:rsid w:val="00380B88"/>
    <w:rsid w:val="003814CE"/>
    <w:rsid w:val="00390531"/>
    <w:rsid w:val="00390DBD"/>
    <w:rsid w:val="00391A76"/>
    <w:rsid w:val="00392EC9"/>
    <w:rsid w:val="00394D20"/>
    <w:rsid w:val="00396EA0"/>
    <w:rsid w:val="00397B57"/>
    <w:rsid w:val="003A0473"/>
    <w:rsid w:val="003A05CE"/>
    <w:rsid w:val="003A42A3"/>
    <w:rsid w:val="003A58F2"/>
    <w:rsid w:val="003B3CD9"/>
    <w:rsid w:val="003B438E"/>
    <w:rsid w:val="003B6466"/>
    <w:rsid w:val="003C093F"/>
    <w:rsid w:val="003C0C7C"/>
    <w:rsid w:val="003C2967"/>
    <w:rsid w:val="003C39F1"/>
    <w:rsid w:val="003C529B"/>
    <w:rsid w:val="003C7E0C"/>
    <w:rsid w:val="003D1559"/>
    <w:rsid w:val="003D157E"/>
    <w:rsid w:val="003D1E32"/>
    <w:rsid w:val="003D2430"/>
    <w:rsid w:val="003D2750"/>
    <w:rsid w:val="003E7C8A"/>
    <w:rsid w:val="003F048F"/>
    <w:rsid w:val="003F1701"/>
    <w:rsid w:val="003F49A2"/>
    <w:rsid w:val="00400322"/>
    <w:rsid w:val="00401FEB"/>
    <w:rsid w:val="00405526"/>
    <w:rsid w:val="004058BB"/>
    <w:rsid w:val="004129AF"/>
    <w:rsid w:val="00413248"/>
    <w:rsid w:val="00423802"/>
    <w:rsid w:val="00423F61"/>
    <w:rsid w:val="00424439"/>
    <w:rsid w:val="004270F6"/>
    <w:rsid w:val="00435F6F"/>
    <w:rsid w:val="00437661"/>
    <w:rsid w:val="00437975"/>
    <w:rsid w:val="004404BA"/>
    <w:rsid w:val="004427F0"/>
    <w:rsid w:val="00446FE1"/>
    <w:rsid w:val="00447551"/>
    <w:rsid w:val="00450D74"/>
    <w:rsid w:val="00451585"/>
    <w:rsid w:val="0045172D"/>
    <w:rsid w:val="00464749"/>
    <w:rsid w:val="00464A74"/>
    <w:rsid w:val="00464CE7"/>
    <w:rsid w:val="0046535C"/>
    <w:rsid w:val="004716DE"/>
    <w:rsid w:val="004755DA"/>
    <w:rsid w:val="00475754"/>
    <w:rsid w:val="004762A8"/>
    <w:rsid w:val="00476882"/>
    <w:rsid w:val="00477ECB"/>
    <w:rsid w:val="004827A7"/>
    <w:rsid w:val="004843B1"/>
    <w:rsid w:val="00485331"/>
    <w:rsid w:val="00487603"/>
    <w:rsid w:val="00493271"/>
    <w:rsid w:val="00494CA3"/>
    <w:rsid w:val="00495318"/>
    <w:rsid w:val="004955AD"/>
    <w:rsid w:val="004960DA"/>
    <w:rsid w:val="00497F75"/>
    <w:rsid w:val="004A0CAB"/>
    <w:rsid w:val="004A1293"/>
    <w:rsid w:val="004A2FED"/>
    <w:rsid w:val="004A31F8"/>
    <w:rsid w:val="004A61B6"/>
    <w:rsid w:val="004A7505"/>
    <w:rsid w:val="004A7AC4"/>
    <w:rsid w:val="004A7FA6"/>
    <w:rsid w:val="004B3067"/>
    <w:rsid w:val="004B4134"/>
    <w:rsid w:val="004B59CF"/>
    <w:rsid w:val="004C1308"/>
    <w:rsid w:val="004C2F06"/>
    <w:rsid w:val="004C3B0D"/>
    <w:rsid w:val="004C7DF7"/>
    <w:rsid w:val="004D01E0"/>
    <w:rsid w:val="004D1C04"/>
    <w:rsid w:val="004D224B"/>
    <w:rsid w:val="004D2D83"/>
    <w:rsid w:val="004E18C7"/>
    <w:rsid w:val="004E1CE2"/>
    <w:rsid w:val="004E489A"/>
    <w:rsid w:val="004E4AF8"/>
    <w:rsid w:val="004E7494"/>
    <w:rsid w:val="004F0BE8"/>
    <w:rsid w:val="004F15C1"/>
    <w:rsid w:val="004F28FF"/>
    <w:rsid w:val="004F399C"/>
    <w:rsid w:val="004F413F"/>
    <w:rsid w:val="004F4332"/>
    <w:rsid w:val="00500B00"/>
    <w:rsid w:val="00512904"/>
    <w:rsid w:val="0051386A"/>
    <w:rsid w:val="00524E3A"/>
    <w:rsid w:val="00525CAE"/>
    <w:rsid w:val="00527095"/>
    <w:rsid w:val="00527382"/>
    <w:rsid w:val="0053005D"/>
    <w:rsid w:val="00531FAC"/>
    <w:rsid w:val="00532672"/>
    <w:rsid w:val="005402D4"/>
    <w:rsid w:val="00544932"/>
    <w:rsid w:val="00546347"/>
    <w:rsid w:val="00550DED"/>
    <w:rsid w:val="00552CB8"/>
    <w:rsid w:val="00553CC4"/>
    <w:rsid w:val="00553D2C"/>
    <w:rsid w:val="005544C4"/>
    <w:rsid w:val="005553A2"/>
    <w:rsid w:val="00560268"/>
    <w:rsid w:val="0058291F"/>
    <w:rsid w:val="00582EE0"/>
    <w:rsid w:val="00583B50"/>
    <w:rsid w:val="00583D84"/>
    <w:rsid w:val="0059064F"/>
    <w:rsid w:val="005906D9"/>
    <w:rsid w:val="00592DB1"/>
    <w:rsid w:val="005967B7"/>
    <w:rsid w:val="005A1C17"/>
    <w:rsid w:val="005A1C60"/>
    <w:rsid w:val="005A40DA"/>
    <w:rsid w:val="005A4214"/>
    <w:rsid w:val="005A4C0E"/>
    <w:rsid w:val="005A7878"/>
    <w:rsid w:val="005B0AB3"/>
    <w:rsid w:val="005B1711"/>
    <w:rsid w:val="005B259A"/>
    <w:rsid w:val="005B35D9"/>
    <w:rsid w:val="005B7ECB"/>
    <w:rsid w:val="005C1F46"/>
    <w:rsid w:val="005C2D0E"/>
    <w:rsid w:val="005C3273"/>
    <w:rsid w:val="005C3C88"/>
    <w:rsid w:val="005C4804"/>
    <w:rsid w:val="005C6CB0"/>
    <w:rsid w:val="005C74F2"/>
    <w:rsid w:val="005D3216"/>
    <w:rsid w:val="005D33FA"/>
    <w:rsid w:val="005D5620"/>
    <w:rsid w:val="005D6D21"/>
    <w:rsid w:val="005D76E4"/>
    <w:rsid w:val="005E0958"/>
    <w:rsid w:val="005E28BB"/>
    <w:rsid w:val="005E3054"/>
    <w:rsid w:val="005E3460"/>
    <w:rsid w:val="005E6EF9"/>
    <w:rsid w:val="005F018A"/>
    <w:rsid w:val="005F7ED6"/>
    <w:rsid w:val="00600BAD"/>
    <w:rsid w:val="00602A08"/>
    <w:rsid w:val="00610B27"/>
    <w:rsid w:val="00611DE6"/>
    <w:rsid w:val="006164C1"/>
    <w:rsid w:val="00617A34"/>
    <w:rsid w:val="00621BD9"/>
    <w:rsid w:val="006223BA"/>
    <w:rsid w:val="00623985"/>
    <w:rsid w:val="00623C9D"/>
    <w:rsid w:val="0062662D"/>
    <w:rsid w:val="00626846"/>
    <w:rsid w:val="006407A1"/>
    <w:rsid w:val="00640811"/>
    <w:rsid w:val="00643C16"/>
    <w:rsid w:val="00645A23"/>
    <w:rsid w:val="0065277E"/>
    <w:rsid w:val="006537B7"/>
    <w:rsid w:val="00654575"/>
    <w:rsid w:val="006557A5"/>
    <w:rsid w:val="00655B5B"/>
    <w:rsid w:val="0066186E"/>
    <w:rsid w:val="00662854"/>
    <w:rsid w:val="00662C37"/>
    <w:rsid w:val="00662D60"/>
    <w:rsid w:val="00667467"/>
    <w:rsid w:val="00667DB9"/>
    <w:rsid w:val="006723AB"/>
    <w:rsid w:val="006748CE"/>
    <w:rsid w:val="00675505"/>
    <w:rsid w:val="00681880"/>
    <w:rsid w:val="00682AE3"/>
    <w:rsid w:val="00683878"/>
    <w:rsid w:val="0068561C"/>
    <w:rsid w:val="00692ABC"/>
    <w:rsid w:val="00692E6B"/>
    <w:rsid w:val="0069391D"/>
    <w:rsid w:val="006A4C03"/>
    <w:rsid w:val="006A6C3A"/>
    <w:rsid w:val="006A6F1F"/>
    <w:rsid w:val="006A7BB8"/>
    <w:rsid w:val="006B20E4"/>
    <w:rsid w:val="006C0FA3"/>
    <w:rsid w:val="006C1E95"/>
    <w:rsid w:val="006C23BD"/>
    <w:rsid w:val="006C2A91"/>
    <w:rsid w:val="006C687D"/>
    <w:rsid w:val="006D0D02"/>
    <w:rsid w:val="006D21A1"/>
    <w:rsid w:val="006D340A"/>
    <w:rsid w:val="006D613E"/>
    <w:rsid w:val="006D6A53"/>
    <w:rsid w:val="006E3738"/>
    <w:rsid w:val="006E5798"/>
    <w:rsid w:val="006E5C46"/>
    <w:rsid w:val="006F1743"/>
    <w:rsid w:val="006F2CEA"/>
    <w:rsid w:val="006F5264"/>
    <w:rsid w:val="00704C2C"/>
    <w:rsid w:val="007050B0"/>
    <w:rsid w:val="0070623B"/>
    <w:rsid w:val="007064FC"/>
    <w:rsid w:val="007140DE"/>
    <w:rsid w:val="0071538F"/>
    <w:rsid w:val="00716E17"/>
    <w:rsid w:val="00717C06"/>
    <w:rsid w:val="00720B09"/>
    <w:rsid w:val="00721F6B"/>
    <w:rsid w:val="007251B1"/>
    <w:rsid w:val="00725B13"/>
    <w:rsid w:val="00733AC6"/>
    <w:rsid w:val="00734C8A"/>
    <w:rsid w:val="00736881"/>
    <w:rsid w:val="0074110F"/>
    <w:rsid w:val="0074406C"/>
    <w:rsid w:val="00746BAE"/>
    <w:rsid w:val="00750A1A"/>
    <w:rsid w:val="00751AFD"/>
    <w:rsid w:val="00755140"/>
    <w:rsid w:val="007558EF"/>
    <w:rsid w:val="007609E4"/>
    <w:rsid w:val="00760BC3"/>
    <w:rsid w:val="00763630"/>
    <w:rsid w:val="007653EC"/>
    <w:rsid w:val="007661C1"/>
    <w:rsid w:val="00767B1D"/>
    <w:rsid w:val="007734DE"/>
    <w:rsid w:val="007763A5"/>
    <w:rsid w:val="00776C01"/>
    <w:rsid w:val="00777D1E"/>
    <w:rsid w:val="00782AFC"/>
    <w:rsid w:val="00784FDC"/>
    <w:rsid w:val="00791885"/>
    <w:rsid w:val="00797997"/>
    <w:rsid w:val="00797B2E"/>
    <w:rsid w:val="007A0F5C"/>
    <w:rsid w:val="007A49CD"/>
    <w:rsid w:val="007A7CCE"/>
    <w:rsid w:val="007B2F9D"/>
    <w:rsid w:val="007B4C2E"/>
    <w:rsid w:val="007B6591"/>
    <w:rsid w:val="007B6F1D"/>
    <w:rsid w:val="007C1AA5"/>
    <w:rsid w:val="007C1EE5"/>
    <w:rsid w:val="007C1F57"/>
    <w:rsid w:val="007C2DB8"/>
    <w:rsid w:val="007C7157"/>
    <w:rsid w:val="007D5083"/>
    <w:rsid w:val="007D76C2"/>
    <w:rsid w:val="007E27EA"/>
    <w:rsid w:val="007E5783"/>
    <w:rsid w:val="007E716B"/>
    <w:rsid w:val="007E79B1"/>
    <w:rsid w:val="007F2214"/>
    <w:rsid w:val="007F7ACA"/>
    <w:rsid w:val="00801649"/>
    <w:rsid w:val="00801B21"/>
    <w:rsid w:val="00803855"/>
    <w:rsid w:val="0080613E"/>
    <w:rsid w:val="00810499"/>
    <w:rsid w:val="00810D6F"/>
    <w:rsid w:val="008113F8"/>
    <w:rsid w:val="0082238F"/>
    <w:rsid w:val="00822A8F"/>
    <w:rsid w:val="00823DEC"/>
    <w:rsid w:val="00824DAE"/>
    <w:rsid w:val="00834EC4"/>
    <w:rsid w:val="00837064"/>
    <w:rsid w:val="008437ED"/>
    <w:rsid w:val="008441D2"/>
    <w:rsid w:val="00846E9B"/>
    <w:rsid w:val="0084702A"/>
    <w:rsid w:val="0085057F"/>
    <w:rsid w:val="00853F6A"/>
    <w:rsid w:val="00857D8E"/>
    <w:rsid w:val="0086057F"/>
    <w:rsid w:val="00862644"/>
    <w:rsid w:val="00862A46"/>
    <w:rsid w:val="00866AF8"/>
    <w:rsid w:val="008679B2"/>
    <w:rsid w:val="00870698"/>
    <w:rsid w:val="00870835"/>
    <w:rsid w:val="00871F33"/>
    <w:rsid w:val="00875C86"/>
    <w:rsid w:val="00880000"/>
    <w:rsid w:val="00883ABA"/>
    <w:rsid w:val="00883E7E"/>
    <w:rsid w:val="00885493"/>
    <w:rsid w:val="00885781"/>
    <w:rsid w:val="008875F3"/>
    <w:rsid w:val="008907D0"/>
    <w:rsid w:val="0089452A"/>
    <w:rsid w:val="008A1A27"/>
    <w:rsid w:val="008A2B6E"/>
    <w:rsid w:val="008A7F81"/>
    <w:rsid w:val="008B20DC"/>
    <w:rsid w:val="008B20E4"/>
    <w:rsid w:val="008B2E39"/>
    <w:rsid w:val="008B7F78"/>
    <w:rsid w:val="008C5805"/>
    <w:rsid w:val="008C631C"/>
    <w:rsid w:val="008D3E04"/>
    <w:rsid w:val="008D4D7A"/>
    <w:rsid w:val="008E0F66"/>
    <w:rsid w:val="008E3911"/>
    <w:rsid w:val="008E3AB1"/>
    <w:rsid w:val="008E4569"/>
    <w:rsid w:val="008E5E72"/>
    <w:rsid w:val="008E65B3"/>
    <w:rsid w:val="00901EFA"/>
    <w:rsid w:val="00902E13"/>
    <w:rsid w:val="00904B55"/>
    <w:rsid w:val="00913B5D"/>
    <w:rsid w:val="009176B8"/>
    <w:rsid w:val="00920B5C"/>
    <w:rsid w:val="00922D0C"/>
    <w:rsid w:val="00923AD0"/>
    <w:rsid w:val="00925D91"/>
    <w:rsid w:val="00930894"/>
    <w:rsid w:val="00933519"/>
    <w:rsid w:val="00933BE2"/>
    <w:rsid w:val="00937036"/>
    <w:rsid w:val="009372B8"/>
    <w:rsid w:val="00942C87"/>
    <w:rsid w:val="009438ED"/>
    <w:rsid w:val="00944D52"/>
    <w:rsid w:val="00946C48"/>
    <w:rsid w:val="009515AA"/>
    <w:rsid w:val="00951BA0"/>
    <w:rsid w:val="00952083"/>
    <w:rsid w:val="009530BE"/>
    <w:rsid w:val="00954741"/>
    <w:rsid w:val="00963E7C"/>
    <w:rsid w:val="00964628"/>
    <w:rsid w:val="00970568"/>
    <w:rsid w:val="009751CC"/>
    <w:rsid w:val="009754D5"/>
    <w:rsid w:val="00982199"/>
    <w:rsid w:val="00992DD1"/>
    <w:rsid w:val="00993FCB"/>
    <w:rsid w:val="009A20BD"/>
    <w:rsid w:val="009A5A52"/>
    <w:rsid w:val="009A7693"/>
    <w:rsid w:val="009B003B"/>
    <w:rsid w:val="009C112F"/>
    <w:rsid w:val="009C361E"/>
    <w:rsid w:val="009D2EFF"/>
    <w:rsid w:val="009E23FB"/>
    <w:rsid w:val="009E2789"/>
    <w:rsid w:val="009E3153"/>
    <w:rsid w:val="009E4BFA"/>
    <w:rsid w:val="009F00B4"/>
    <w:rsid w:val="009F500F"/>
    <w:rsid w:val="00A03205"/>
    <w:rsid w:val="00A03B12"/>
    <w:rsid w:val="00A0625A"/>
    <w:rsid w:val="00A06BA2"/>
    <w:rsid w:val="00A103D9"/>
    <w:rsid w:val="00A1629B"/>
    <w:rsid w:val="00A25E2A"/>
    <w:rsid w:val="00A27959"/>
    <w:rsid w:val="00A32FC0"/>
    <w:rsid w:val="00A36C46"/>
    <w:rsid w:val="00A36F24"/>
    <w:rsid w:val="00A37B17"/>
    <w:rsid w:val="00A411EA"/>
    <w:rsid w:val="00A4461C"/>
    <w:rsid w:val="00A45399"/>
    <w:rsid w:val="00A46C6F"/>
    <w:rsid w:val="00A51D94"/>
    <w:rsid w:val="00A5490A"/>
    <w:rsid w:val="00A601A2"/>
    <w:rsid w:val="00A60580"/>
    <w:rsid w:val="00A628FA"/>
    <w:rsid w:val="00A64BFF"/>
    <w:rsid w:val="00A67F38"/>
    <w:rsid w:val="00A70DCF"/>
    <w:rsid w:val="00A71EBA"/>
    <w:rsid w:val="00A7207D"/>
    <w:rsid w:val="00A735C6"/>
    <w:rsid w:val="00A738CF"/>
    <w:rsid w:val="00A747AB"/>
    <w:rsid w:val="00A7620B"/>
    <w:rsid w:val="00A8021C"/>
    <w:rsid w:val="00A846B9"/>
    <w:rsid w:val="00A8666E"/>
    <w:rsid w:val="00A87787"/>
    <w:rsid w:val="00A90BC1"/>
    <w:rsid w:val="00A92A41"/>
    <w:rsid w:val="00A934EE"/>
    <w:rsid w:val="00AA11B4"/>
    <w:rsid w:val="00AA1C28"/>
    <w:rsid w:val="00AA6901"/>
    <w:rsid w:val="00AB0EB1"/>
    <w:rsid w:val="00AB37AA"/>
    <w:rsid w:val="00AB4E20"/>
    <w:rsid w:val="00AC026E"/>
    <w:rsid w:val="00AC1F52"/>
    <w:rsid w:val="00AC35A1"/>
    <w:rsid w:val="00AD4C22"/>
    <w:rsid w:val="00AD65E2"/>
    <w:rsid w:val="00AD7168"/>
    <w:rsid w:val="00AD7A3A"/>
    <w:rsid w:val="00AE0503"/>
    <w:rsid w:val="00AE08B3"/>
    <w:rsid w:val="00AE108B"/>
    <w:rsid w:val="00AE3E30"/>
    <w:rsid w:val="00AE3FC8"/>
    <w:rsid w:val="00AE6B8D"/>
    <w:rsid w:val="00AF2165"/>
    <w:rsid w:val="00AF2FA2"/>
    <w:rsid w:val="00AF6208"/>
    <w:rsid w:val="00B01E97"/>
    <w:rsid w:val="00B03A56"/>
    <w:rsid w:val="00B06138"/>
    <w:rsid w:val="00B16490"/>
    <w:rsid w:val="00B16E4D"/>
    <w:rsid w:val="00B17D49"/>
    <w:rsid w:val="00B22F8C"/>
    <w:rsid w:val="00B31E5D"/>
    <w:rsid w:val="00B33482"/>
    <w:rsid w:val="00B337E3"/>
    <w:rsid w:val="00B352AD"/>
    <w:rsid w:val="00B366AF"/>
    <w:rsid w:val="00B3701D"/>
    <w:rsid w:val="00B412E7"/>
    <w:rsid w:val="00B42F0B"/>
    <w:rsid w:val="00B4361D"/>
    <w:rsid w:val="00B46DB2"/>
    <w:rsid w:val="00B54D2E"/>
    <w:rsid w:val="00B55220"/>
    <w:rsid w:val="00B67F5D"/>
    <w:rsid w:val="00B72EF4"/>
    <w:rsid w:val="00B737E7"/>
    <w:rsid w:val="00B76AF3"/>
    <w:rsid w:val="00B8470F"/>
    <w:rsid w:val="00B861B7"/>
    <w:rsid w:val="00B906A4"/>
    <w:rsid w:val="00B93E27"/>
    <w:rsid w:val="00BA08E9"/>
    <w:rsid w:val="00BB259A"/>
    <w:rsid w:val="00BB27BF"/>
    <w:rsid w:val="00BB3818"/>
    <w:rsid w:val="00BB40E0"/>
    <w:rsid w:val="00BB4A1C"/>
    <w:rsid w:val="00BB6517"/>
    <w:rsid w:val="00BB6A47"/>
    <w:rsid w:val="00BC091A"/>
    <w:rsid w:val="00BC161E"/>
    <w:rsid w:val="00BC22A5"/>
    <w:rsid w:val="00BC5DA5"/>
    <w:rsid w:val="00BC70CF"/>
    <w:rsid w:val="00BC7DB0"/>
    <w:rsid w:val="00BD19F4"/>
    <w:rsid w:val="00BD1F2F"/>
    <w:rsid w:val="00BE12BB"/>
    <w:rsid w:val="00BE5DAC"/>
    <w:rsid w:val="00BF14EE"/>
    <w:rsid w:val="00BF160C"/>
    <w:rsid w:val="00BF3134"/>
    <w:rsid w:val="00BF4C75"/>
    <w:rsid w:val="00BF6455"/>
    <w:rsid w:val="00BF7657"/>
    <w:rsid w:val="00C00032"/>
    <w:rsid w:val="00C03AED"/>
    <w:rsid w:val="00C060AB"/>
    <w:rsid w:val="00C1140B"/>
    <w:rsid w:val="00C11FD6"/>
    <w:rsid w:val="00C12351"/>
    <w:rsid w:val="00C15011"/>
    <w:rsid w:val="00C20DBB"/>
    <w:rsid w:val="00C21F5D"/>
    <w:rsid w:val="00C2209B"/>
    <w:rsid w:val="00C22FCB"/>
    <w:rsid w:val="00C22FDC"/>
    <w:rsid w:val="00C2473E"/>
    <w:rsid w:val="00C31908"/>
    <w:rsid w:val="00C37688"/>
    <w:rsid w:val="00C37DCB"/>
    <w:rsid w:val="00C40895"/>
    <w:rsid w:val="00C41216"/>
    <w:rsid w:val="00C4226C"/>
    <w:rsid w:val="00C478DD"/>
    <w:rsid w:val="00C54031"/>
    <w:rsid w:val="00C5767C"/>
    <w:rsid w:val="00C64C2F"/>
    <w:rsid w:val="00C66DCD"/>
    <w:rsid w:val="00C67101"/>
    <w:rsid w:val="00C7083B"/>
    <w:rsid w:val="00C74F2D"/>
    <w:rsid w:val="00C84DF8"/>
    <w:rsid w:val="00C90A66"/>
    <w:rsid w:val="00C913DA"/>
    <w:rsid w:val="00C95BBD"/>
    <w:rsid w:val="00C967EA"/>
    <w:rsid w:val="00C9752E"/>
    <w:rsid w:val="00CA096C"/>
    <w:rsid w:val="00CA1AF0"/>
    <w:rsid w:val="00CA39AA"/>
    <w:rsid w:val="00CA3D12"/>
    <w:rsid w:val="00CA4839"/>
    <w:rsid w:val="00CA5C81"/>
    <w:rsid w:val="00CB0898"/>
    <w:rsid w:val="00CB0BD5"/>
    <w:rsid w:val="00CB223E"/>
    <w:rsid w:val="00CB4131"/>
    <w:rsid w:val="00CC0243"/>
    <w:rsid w:val="00CC0709"/>
    <w:rsid w:val="00CC2785"/>
    <w:rsid w:val="00CC424C"/>
    <w:rsid w:val="00CC4D2D"/>
    <w:rsid w:val="00CC7C81"/>
    <w:rsid w:val="00CD106C"/>
    <w:rsid w:val="00CD14A2"/>
    <w:rsid w:val="00CD4DE1"/>
    <w:rsid w:val="00CE0191"/>
    <w:rsid w:val="00CE1DFB"/>
    <w:rsid w:val="00CE3802"/>
    <w:rsid w:val="00CE46CA"/>
    <w:rsid w:val="00CF1805"/>
    <w:rsid w:val="00CF4A68"/>
    <w:rsid w:val="00CF662E"/>
    <w:rsid w:val="00CF792A"/>
    <w:rsid w:val="00D04358"/>
    <w:rsid w:val="00D04D01"/>
    <w:rsid w:val="00D05ABD"/>
    <w:rsid w:val="00D1278C"/>
    <w:rsid w:val="00D1280C"/>
    <w:rsid w:val="00D14DDE"/>
    <w:rsid w:val="00D174A4"/>
    <w:rsid w:val="00D179BF"/>
    <w:rsid w:val="00D24556"/>
    <w:rsid w:val="00D24699"/>
    <w:rsid w:val="00D248B1"/>
    <w:rsid w:val="00D24F91"/>
    <w:rsid w:val="00D259BB"/>
    <w:rsid w:val="00D27114"/>
    <w:rsid w:val="00D311A0"/>
    <w:rsid w:val="00D36E6C"/>
    <w:rsid w:val="00D4241B"/>
    <w:rsid w:val="00D452A8"/>
    <w:rsid w:val="00D511F4"/>
    <w:rsid w:val="00D528B1"/>
    <w:rsid w:val="00D57DB0"/>
    <w:rsid w:val="00D6043E"/>
    <w:rsid w:val="00D60E98"/>
    <w:rsid w:val="00D62B9C"/>
    <w:rsid w:val="00D63B8B"/>
    <w:rsid w:val="00D67CCE"/>
    <w:rsid w:val="00D70CA4"/>
    <w:rsid w:val="00D72032"/>
    <w:rsid w:val="00D720FF"/>
    <w:rsid w:val="00D75ED3"/>
    <w:rsid w:val="00D8066B"/>
    <w:rsid w:val="00D80A94"/>
    <w:rsid w:val="00D80E16"/>
    <w:rsid w:val="00D81803"/>
    <w:rsid w:val="00D81FCF"/>
    <w:rsid w:val="00D826E1"/>
    <w:rsid w:val="00D852AD"/>
    <w:rsid w:val="00D86302"/>
    <w:rsid w:val="00D90767"/>
    <w:rsid w:val="00D918CC"/>
    <w:rsid w:val="00DA0845"/>
    <w:rsid w:val="00DA121D"/>
    <w:rsid w:val="00DA12CA"/>
    <w:rsid w:val="00DA4292"/>
    <w:rsid w:val="00DA43DB"/>
    <w:rsid w:val="00DA5233"/>
    <w:rsid w:val="00DB2864"/>
    <w:rsid w:val="00DB6C0E"/>
    <w:rsid w:val="00DB6C91"/>
    <w:rsid w:val="00DC0707"/>
    <w:rsid w:val="00DC1EAA"/>
    <w:rsid w:val="00DD26A3"/>
    <w:rsid w:val="00DD3B17"/>
    <w:rsid w:val="00DD5923"/>
    <w:rsid w:val="00DD6449"/>
    <w:rsid w:val="00DD787E"/>
    <w:rsid w:val="00DD7E2C"/>
    <w:rsid w:val="00DE0244"/>
    <w:rsid w:val="00DE084A"/>
    <w:rsid w:val="00DE0D0D"/>
    <w:rsid w:val="00DE2F2D"/>
    <w:rsid w:val="00DE3F5C"/>
    <w:rsid w:val="00DE507D"/>
    <w:rsid w:val="00DE55B6"/>
    <w:rsid w:val="00DE598B"/>
    <w:rsid w:val="00DF2634"/>
    <w:rsid w:val="00DF60A4"/>
    <w:rsid w:val="00E00511"/>
    <w:rsid w:val="00E06B2C"/>
    <w:rsid w:val="00E100AE"/>
    <w:rsid w:val="00E10E90"/>
    <w:rsid w:val="00E11F0E"/>
    <w:rsid w:val="00E15B8B"/>
    <w:rsid w:val="00E16EC9"/>
    <w:rsid w:val="00E173B0"/>
    <w:rsid w:val="00E228F5"/>
    <w:rsid w:val="00E26713"/>
    <w:rsid w:val="00E309D3"/>
    <w:rsid w:val="00E33636"/>
    <w:rsid w:val="00E3435E"/>
    <w:rsid w:val="00E4265D"/>
    <w:rsid w:val="00E45774"/>
    <w:rsid w:val="00E500F0"/>
    <w:rsid w:val="00E5186E"/>
    <w:rsid w:val="00E51EEF"/>
    <w:rsid w:val="00E538B7"/>
    <w:rsid w:val="00E629FC"/>
    <w:rsid w:val="00E66724"/>
    <w:rsid w:val="00E70C7E"/>
    <w:rsid w:val="00E7256D"/>
    <w:rsid w:val="00E751F5"/>
    <w:rsid w:val="00E758F9"/>
    <w:rsid w:val="00E769A5"/>
    <w:rsid w:val="00E80092"/>
    <w:rsid w:val="00E8210F"/>
    <w:rsid w:val="00E82A06"/>
    <w:rsid w:val="00E85F20"/>
    <w:rsid w:val="00E863FE"/>
    <w:rsid w:val="00E869D6"/>
    <w:rsid w:val="00E8766F"/>
    <w:rsid w:val="00E87687"/>
    <w:rsid w:val="00E947AB"/>
    <w:rsid w:val="00E95E10"/>
    <w:rsid w:val="00EA0FB0"/>
    <w:rsid w:val="00EA31BC"/>
    <w:rsid w:val="00EA4FD1"/>
    <w:rsid w:val="00EA58DC"/>
    <w:rsid w:val="00EB2B97"/>
    <w:rsid w:val="00EB589D"/>
    <w:rsid w:val="00EB6D0A"/>
    <w:rsid w:val="00EB6D44"/>
    <w:rsid w:val="00EB6FDE"/>
    <w:rsid w:val="00EB7E69"/>
    <w:rsid w:val="00EC055F"/>
    <w:rsid w:val="00EC25AA"/>
    <w:rsid w:val="00EC372D"/>
    <w:rsid w:val="00EC4A90"/>
    <w:rsid w:val="00ED593C"/>
    <w:rsid w:val="00ED76E9"/>
    <w:rsid w:val="00ED7A60"/>
    <w:rsid w:val="00EE10E2"/>
    <w:rsid w:val="00EE18BC"/>
    <w:rsid w:val="00EE4AE2"/>
    <w:rsid w:val="00EE52D9"/>
    <w:rsid w:val="00EE6115"/>
    <w:rsid w:val="00EE617F"/>
    <w:rsid w:val="00EE7D83"/>
    <w:rsid w:val="00EF4A3D"/>
    <w:rsid w:val="00EF5CDE"/>
    <w:rsid w:val="00F016A0"/>
    <w:rsid w:val="00F02433"/>
    <w:rsid w:val="00F04485"/>
    <w:rsid w:val="00F06DE5"/>
    <w:rsid w:val="00F07F9F"/>
    <w:rsid w:val="00F10361"/>
    <w:rsid w:val="00F145E8"/>
    <w:rsid w:val="00F20D21"/>
    <w:rsid w:val="00F21C72"/>
    <w:rsid w:val="00F235E5"/>
    <w:rsid w:val="00F25679"/>
    <w:rsid w:val="00F26C97"/>
    <w:rsid w:val="00F35890"/>
    <w:rsid w:val="00F419F4"/>
    <w:rsid w:val="00F42CFF"/>
    <w:rsid w:val="00F43CCE"/>
    <w:rsid w:val="00F4442E"/>
    <w:rsid w:val="00F44837"/>
    <w:rsid w:val="00F45258"/>
    <w:rsid w:val="00F51386"/>
    <w:rsid w:val="00F51A02"/>
    <w:rsid w:val="00F63009"/>
    <w:rsid w:val="00F65664"/>
    <w:rsid w:val="00F65C7D"/>
    <w:rsid w:val="00F65F1F"/>
    <w:rsid w:val="00F72F94"/>
    <w:rsid w:val="00F77773"/>
    <w:rsid w:val="00F77A40"/>
    <w:rsid w:val="00F82D05"/>
    <w:rsid w:val="00F8350F"/>
    <w:rsid w:val="00F85736"/>
    <w:rsid w:val="00F860F2"/>
    <w:rsid w:val="00F86B9D"/>
    <w:rsid w:val="00F86C23"/>
    <w:rsid w:val="00F91484"/>
    <w:rsid w:val="00F91865"/>
    <w:rsid w:val="00F94251"/>
    <w:rsid w:val="00F94938"/>
    <w:rsid w:val="00FA3FC0"/>
    <w:rsid w:val="00FA48E6"/>
    <w:rsid w:val="00FA7B62"/>
    <w:rsid w:val="00FA7C42"/>
    <w:rsid w:val="00FB1ED6"/>
    <w:rsid w:val="00FB4337"/>
    <w:rsid w:val="00FB791C"/>
    <w:rsid w:val="00FB7EB7"/>
    <w:rsid w:val="00FC0041"/>
    <w:rsid w:val="00FC15DB"/>
    <w:rsid w:val="00FC18F9"/>
    <w:rsid w:val="00FC1D16"/>
    <w:rsid w:val="00FC4AFD"/>
    <w:rsid w:val="00FD1F73"/>
    <w:rsid w:val="00FD3ADE"/>
    <w:rsid w:val="00FD711F"/>
    <w:rsid w:val="00FD7B68"/>
    <w:rsid w:val="00FE0973"/>
    <w:rsid w:val="00FE0D16"/>
    <w:rsid w:val="00FE302E"/>
    <w:rsid w:val="00FE3BEB"/>
    <w:rsid w:val="00FE76A8"/>
    <w:rsid w:val="00FF0545"/>
    <w:rsid w:val="00FF3F1E"/>
    <w:rsid w:val="00FF5332"/>
    <w:rsid w:val="00FF7388"/>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uiPriority="0" w:qFormat="1"/>
    <w:lsdException w:name="footnote reference" w:uiPriority="0"/>
    <w:lsdException w:name="Title" w:semiHidden="0" w:unhideWhenUsed="0" w:qFormat="1"/>
    <w:lsdException w:name="Default Paragraph Font" w:uiPriority="1"/>
    <w:lsdException w:name="Subtitle" w:semiHidden="0" w:unhideWhenUsed="0" w:qFormat="1"/>
    <w:lsdException w:name="Block Text" w:uiPriority="0"/>
    <w:lsdException w:name="Strong" w:semiHidden="0" w:uiPriority="0"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iPriority="70" w:unhideWhenUsed="0"/>
    <w:lsdException w:name="Colorful Shading Accent 3" w:semiHidden="0" w:unhideWhenUsed="0"/>
    <w:lsdException w:name="Colorful List Accent 3" w:semiHidden="0" w:uiPriority="72" w:unhideWhenUsed="0"/>
    <w:lsdException w:name="Colorful Grid Accent 3" w:semiHidden="0"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nhideWhenUsed="0"/>
    <w:lsdException w:name="Medium Shading 2 Accent 4" w:semiHidden="0"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nhideWhenUsed="0"/>
    <w:lsdException w:name="Light Shading Accent 5" w:semiHidden="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iPriority="31" w:unhideWhenUsed="0" w:qFormat="1"/>
    <w:lsdException w:name="Intense Reference" w:semiHidden="0" w:unhideWhenUsed="0" w:qFormat="1"/>
    <w:lsdException w:name="Book Title" w:semiHidden="0" w:unhideWhenUsed="0" w:qFormat="1"/>
    <w:lsdException w:name="TOC Heading" w:qFormat="1"/>
  </w:latentStyles>
  <w:style w:type="paragraph" w:default="1" w:styleId="a5">
    <w:name w:val="Normal"/>
    <w:qFormat/>
    <w:rsid w:val="005B0AB3"/>
    <w:rPr>
      <w:rFonts w:ascii="Calibri" w:eastAsia="Calibri" w:hAnsi="Calibri" w:cs="Times New Roman"/>
      <w:sz w:val="24"/>
      <w:lang w:eastAsia="en-US"/>
    </w:rPr>
  </w:style>
  <w:style w:type="paragraph" w:styleId="10">
    <w:name w:val="heading 1"/>
    <w:basedOn w:val="a5"/>
    <w:next w:val="a5"/>
    <w:link w:val="11"/>
    <w:uiPriority w:val="99"/>
    <w:qFormat/>
    <w:rsid w:val="00CC424C"/>
    <w:pPr>
      <w:keepNext/>
      <w:keepLines/>
      <w:pageBreakBefore/>
      <w:pBdr>
        <w:top w:val="single" w:sz="48" w:space="3" w:color="FFFFFF"/>
        <w:left w:val="single" w:sz="6" w:space="3" w:color="FFFFFF"/>
        <w:bottom w:val="single" w:sz="6" w:space="3" w:color="FFFFFF"/>
      </w:pBdr>
      <w:tabs>
        <w:tab w:val="right" w:leader="dot" w:pos="9639"/>
      </w:tabs>
      <w:spacing w:before="720" w:after="720" w:line="240" w:lineRule="auto"/>
      <w:outlineLvl w:val="0"/>
    </w:pPr>
    <w:rPr>
      <w:rFonts w:ascii="Century Gothic" w:hAnsi="Century Gothic"/>
      <w:b/>
      <w:caps/>
      <w:color w:val="FF6600"/>
      <w:spacing w:val="20"/>
      <w:kern w:val="20"/>
      <w:sz w:val="40"/>
      <w:szCs w:val="20"/>
      <w:lang w:eastAsia="ru-RU"/>
    </w:rPr>
  </w:style>
  <w:style w:type="paragraph" w:styleId="20">
    <w:name w:val="heading 2"/>
    <w:aliases w:val="Знак"/>
    <w:basedOn w:val="a5"/>
    <w:next w:val="a5"/>
    <w:link w:val="21"/>
    <w:qFormat/>
    <w:rsid w:val="00BF3134"/>
    <w:pPr>
      <w:spacing w:before="720" w:after="240" w:line="240" w:lineRule="auto"/>
      <w:ind w:left="2268"/>
      <w:outlineLvl w:val="1"/>
    </w:pPr>
    <w:rPr>
      <w:rFonts w:ascii="Cambria" w:hAnsi="Cambria"/>
      <w:b/>
      <w:caps/>
      <w:color w:val="3C4B68"/>
      <w:sz w:val="28"/>
      <w:szCs w:val="20"/>
      <w:u w:color="808080"/>
    </w:rPr>
  </w:style>
  <w:style w:type="paragraph" w:styleId="32">
    <w:name w:val="heading 3"/>
    <w:basedOn w:val="a5"/>
    <w:next w:val="a5"/>
    <w:link w:val="33"/>
    <w:uiPriority w:val="99"/>
    <w:unhideWhenUsed/>
    <w:qFormat/>
    <w:rsid w:val="004B306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5"/>
    <w:next w:val="a5"/>
    <w:link w:val="40"/>
    <w:uiPriority w:val="99"/>
    <w:qFormat/>
    <w:rsid w:val="00BF3134"/>
    <w:pPr>
      <w:keepNext/>
      <w:keepLines/>
      <w:spacing w:before="240" w:after="120"/>
      <w:outlineLvl w:val="3"/>
    </w:pPr>
    <w:rPr>
      <w:rFonts w:ascii="Cambria" w:hAnsi="Cambria"/>
      <w:b/>
      <w:i/>
      <w:color w:val="4F81BD"/>
      <w:sz w:val="28"/>
      <w:szCs w:val="20"/>
      <w:lang w:val="en-US"/>
    </w:rPr>
  </w:style>
  <w:style w:type="paragraph" w:styleId="5">
    <w:name w:val="heading 5"/>
    <w:basedOn w:val="a5"/>
    <w:next w:val="a5"/>
    <w:link w:val="50"/>
    <w:uiPriority w:val="99"/>
    <w:unhideWhenUsed/>
    <w:qFormat/>
    <w:rsid w:val="00CC424C"/>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5"/>
    <w:next w:val="a5"/>
    <w:link w:val="60"/>
    <w:uiPriority w:val="99"/>
    <w:qFormat/>
    <w:rsid w:val="00BF3134"/>
    <w:pPr>
      <w:keepNext/>
      <w:keepLines/>
      <w:spacing w:before="240" w:after="120"/>
      <w:outlineLvl w:val="5"/>
    </w:pPr>
    <w:rPr>
      <w:rFonts w:ascii="Cambria" w:hAnsi="Cambria"/>
      <w:i/>
      <w:color w:val="243F60"/>
      <w:sz w:val="22"/>
      <w:szCs w:val="20"/>
    </w:rPr>
  </w:style>
  <w:style w:type="paragraph" w:styleId="7">
    <w:name w:val="heading 7"/>
    <w:basedOn w:val="a5"/>
    <w:next w:val="a5"/>
    <w:link w:val="70"/>
    <w:uiPriority w:val="99"/>
    <w:qFormat/>
    <w:rsid w:val="00BF3134"/>
    <w:pPr>
      <w:spacing w:before="120" w:after="120"/>
      <w:jc w:val="both"/>
      <w:outlineLvl w:val="6"/>
    </w:pPr>
    <w:rPr>
      <w:rFonts w:ascii="Times New Roman" w:hAnsi="Times New Roman"/>
      <w:b/>
      <w:szCs w:val="20"/>
    </w:rPr>
  </w:style>
  <w:style w:type="paragraph" w:styleId="8">
    <w:name w:val="heading 8"/>
    <w:basedOn w:val="a5"/>
    <w:next w:val="a5"/>
    <w:link w:val="80"/>
    <w:uiPriority w:val="99"/>
    <w:qFormat/>
    <w:rsid w:val="00BF3134"/>
    <w:pPr>
      <w:keepNext/>
      <w:keepLines/>
      <w:spacing w:before="200" w:after="0"/>
      <w:outlineLvl w:val="7"/>
    </w:pPr>
    <w:rPr>
      <w:rFonts w:ascii="Cambria" w:hAnsi="Cambria"/>
      <w:color w:val="404040"/>
      <w:sz w:val="20"/>
      <w:szCs w:val="20"/>
      <w:lang w:eastAsia="ru-RU"/>
    </w:rPr>
  </w:style>
  <w:style w:type="paragraph" w:styleId="9">
    <w:name w:val="heading 9"/>
    <w:basedOn w:val="a5"/>
    <w:next w:val="a5"/>
    <w:link w:val="90"/>
    <w:uiPriority w:val="99"/>
    <w:qFormat/>
    <w:rsid w:val="00BF3134"/>
    <w:pPr>
      <w:keepNext/>
      <w:keepLines/>
      <w:spacing w:before="200" w:after="0"/>
      <w:outlineLvl w:val="8"/>
    </w:pPr>
    <w:rPr>
      <w:rFonts w:ascii="Cambria" w:hAnsi="Cambria"/>
      <w:i/>
      <w:color w:val="404040"/>
      <w:sz w:val="20"/>
      <w:szCs w:val="20"/>
      <w:lang w:eastAsia="ru-RU"/>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styleId="a9">
    <w:name w:val="Subtle Emphasis"/>
    <w:basedOn w:val="a6"/>
    <w:uiPriority w:val="99"/>
    <w:qFormat/>
    <w:rsid w:val="005B0AB3"/>
    <w:rPr>
      <w:rFonts w:cs="Times New Roman"/>
      <w:b/>
      <w:i/>
      <w:color w:val="404040"/>
    </w:rPr>
  </w:style>
  <w:style w:type="paragraph" w:styleId="aa">
    <w:name w:val="Balloon Text"/>
    <w:basedOn w:val="a5"/>
    <w:link w:val="ab"/>
    <w:uiPriority w:val="99"/>
    <w:semiHidden/>
    <w:unhideWhenUsed/>
    <w:rsid w:val="005B0AB3"/>
    <w:pPr>
      <w:spacing w:after="0" w:line="240" w:lineRule="auto"/>
    </w:pPr>
    <w:rPr>
      <w:rFonts w:ascii="Tahoma" w:hAnsi="Tahoma" w:cs="Tahoma"/>
      <w:sz w:val="16"/>
      <w:szCs w:val="16"/>
    </w:rPr>
  </w:style>
  <w:style w:type="character" w:customStyle="1" w:styleId="ab">
    <w:name w:val="Текст выноски Знак"/>
    <w:basedOn w:val="a6"/>
    <w:link w:val="aa"/>
    <w:uiPriority w:val="99"/>
    <w:semiHidden/>
    <w:rsid w:val="005B0AB3"/>
    <w:rPr>
      <w:rFonts w:ascii="Tahoma" w:eastAsia="Calibri" w:hAnsi="Tahoma" w:cs="Tahoma"/>
      <w:sz w:val="16"/>
      <w:szCs w:val="16"/>
      <w:lang w:eastAsia="en-US"/>
    </w:rPr>
  </w:style>
  <w:style w:type="character" w:customStyle="1" w:styleId="11">
    <w:name w:val="Заголовок 1 Знак"/>
    <w:basedOn w:val="a6"/>
    <w:link w:val="10"/>
    <w:uiPriority w:val="99"/>
    <w:rsid w:val="00CC424C"/>
    <w:rPr>
      <w:rFonts w:ascii="Century Gothic" w:eastAsia="Calibri" w:hAnsi="Century Gothic" w:cs="Times New Roman"/>
      <w:b/>
      <w:caps/>
      <w:color w:val="FF6600"/>
      <w:spacing w:val="20"/>
      <w:kern w:val="20"/>
      <w:sz w:val="40"/>
      <w:szCs w:val="20"/>
      <w:lang w:eastAsia="ru-RU"/>
    </w:rPr>
  </w:style>
  <w:style w:type="paragraph" w:customStyle="1" w:styleId="ac">
    <w:name w:val="Основной с отступом"/>
    <w:basedOn w:val="a5"/>
    <w:link w:val="ad"/>
    <w:uiPriority w:val="99"/>
    <w:rsid w:val="00CC424C"/>
    <w:pPr>
      <w:ind w:left="2268"/>
    </w:pPr>
    <w:rPr>
      <w:sz w:val="20"/>
      <w:szCs w:val="20"/>
      <w:lang w:eastAsia="ru-RU"/>
    </w:rPr>
  </w:style>
  <w:style w:type="character" w:customStyle="1" w:styleId="ad">
    <w:name w:val="Основной с отступом Знак"/>
    <w:link w:val="ac"/>
    <w:uiPriority w:val="99"/>
    <w:locked/>
    <w:rsid w:val="00CC424C"/>
    <w:rPr>
      <w:rFonts w:ascii="Calibri" w:eastAsia="Calibri" w:hAnsi="Calibri" w:cs="Times New Roman"/>
      <w:sz w:val="20"/>
      <w:szCs w:val="20"/>
      <w:lang w:eastAsia="ru-RU"/>
    </w:rPr>
  </w:style>
  <w:style w:type="character" w:customStyle="1" w:styleId="50">
    <w:name w:val="Заголовок 5 Знак"/>
    <w:basedOn w:val="a6"/>
    <w:link w:val="5"/>
    <w:uiPriority w:val="99"/>
    <w:rsid w:val="00CC424C"/>
    <w:rPr>
      <w:rFonts w:asciiTheme="majorHAnsi" w:eastAsiaTheme="majorEastAsia" w:hAnsiTheme="majorHAnsi" w:cstheme="majorBidi"/>
      <w:color w:val="243F60" w:themeColor="accent1" w:themeShade="7F"/>
      <w:sz w:val="24"/>
      <w:lang w:eastAsia="en-US"/>
    </w:rPr>
  </w:style>
  <w:style w:type="paragraph" w:styleId="12">
    <w:name w:val="toc 1"/>
    <w:basedOn w:val="a5"/>
    <w:next w:val="a5"/>
    <w:link w:val="13"/>
    <w:autoRedefine/>
    <w:uiPriority w:val="39"/>
    <w:rsid w:val="00CC424C"/>
    <w:pPr>
      <w:tabs>
        <w:tab w:val="right" w:leader="dot" w:pos="9498"/>
      </w:tabs>
      <w:spacing w:before="120" w:after="120"/>
    </w:pPr>
    <w:rPr>
      <w:rFonts w:ascii="Times New Roman" w:hAnsi="Times New Roman"/>
      <w:bCs/>
      <w:caps/>
      <w:noProof/>
      <w:color w:val="4F6228" w:themeColor="accent3" w:themeShade="80"/>
      <w:sz w:val="20"/>
      <w:szCs w:val="20"/>
      <w:lang w:val="en-US"/>
    </w:rPr>
  </w:style>
  <w:style w:type="paragraph" w:styleId="34">
    <w:name w:val="toc 3"/>
    <w:basedOn w:val="a5"/>
    <w:next w:val="a5"/>
    <w:autoRedefine/>
    <w:uiPriority w:val="39"/>
    <w:rsid w:val="00CC424C"/>
    <w:pPr>
      <w:tabs>
        <w:tab w:val="right" w:leader="dot" w:pos="9498"/>
      </w:tabs>
      <w:spacing w:after="0"/>
    </w:pPr>
    <w:rPr>
      <w:i/>
      <w:iCs/>
      <w:sz w:val="20"/>
      <w:szCs w:val="20"/>
    </w:rPr>
  </w:style>
  <w:style w:type="character" w:customStyle="1" w:styleId="13">
    <w:name w:val="Оглавление 1 Знак"/>
    <w:basedOn w:val="a6"/>
    <w:link w:val="12"/>
    <w:uiPriority w:val="39"/>
    <w:rsid w:val="00CC424C"/>
    <w:rPr>
      <w:rFonts w:ascii="Times New Roman" w:eastAsia="Calibri" w:hAnsi="Times New Roman" w:cs="Times New Roman"/>
      <w:bCs/>
      <w:caps/>
      <w:noProof/>
      <w:color w:val="4F6228" w:themeColor="accent3" w:themeShade="80"/>
      <w:sz w:val="20"/>
      <w:szCs w:val="20"/>
      <w:lang w:val="en-US" w:eastAsia="en-US"/>
    </w:rPr>
  </w:style>
  <w:style w:type="character" w:styleId="ae">
    <w:name w:val="Hyperlink"/>
    <w:basedOn w:val="a6"/>
    <w:uiPriority w:val="99"/>
    <w:rsid w:val="006A4C03"/>
    <w:rPr>
      <w:rFonts w:cs="Times New Roman"/>
      <w:color w:val="0000FF"/>
      <w:u w:val="single"/>
    </w:rPr>
  </w:style>
  <w:style w:type="paragraph" w:styleId="af">
    <w:name w:val="List Paragraph"/>
    <w:aliases w:val="Варианты ответов"/>
    <w:basedOn w:val="a5"/>
    <w:link w:val="af0"/>
    <w:uiPriority w:val="34"/>
    <w:qFormat/>
    <w:rsid w:val="00323DA2"/>
    <w:pPr>
      <w:ind w:left="720"/>
      <w:contextualSpacing/>
    </w:pPr>
  </w:style>
  <w:style w:type="character" w:customStyle="1" w:styleId="14">
    <w:name w:val="Сильная ссылка1"/>
    <w:uiPriority w:val="99"/>
    <w:rsid w:val="00A4461C"/>
    <w:rPr>
      <w:b/>
      <w:smallCaps/>
      <w:color w:val="974806"/>
      <w:spacing w:val="5"/>
      <w:u w:val="single"/>
    </w:rPr>
  </w:style>
  <w:style w:type="character" w:customStyle="1" w:styleId="33">
    <w:name w:val="Заголовок 3 Знак"/>
    <w:basedOn w:val="a6"/>
    <w:link w:val="32"/>
    <w:uiPriority w:val="99"/>
    <w:rsid w:val="004B3067"/>
    <w:rPr>
      <w:rFonts w:asciiTheme="majorHAnsi" w:eastAsiaTheme="majorEastAsia" w:hAnsiTheme="majorHAnsi" w:cstheme="majorBidi"/>
      <w:b/>
      <w:bCs/>
      <w:color w:val="4F81BD" w:themeColor="accent1"/>
      <w:sz w:val="24"/>
      <w:lang w:eastAsia="en-US"/>
    </w:rPr>
  </w:style>
  <w:style w:type="paragraph" w:customStyle="1" w:styleId="15">
    <w:name w:val="Обычный1"/>
    <w:uiPriority w:val="99"/>
    <w:rsid w:val="00FD3ADE"/>
    <w:rPr>
      <w:rFonts w:ascii="Calibri" w:eastAsia="Calibri" w:hAnsi="Calibri" w:cs="Times New Roman"/>
      <w:sz w:val="24"/>
      <w:lang w:eastAsia="ru-RU"/>
    </w:rPr>
  </w:style>
  <w:style w:type="paragraph" w:styleId="af1">
    <w:name w:val="caption"/>
    <w:basedOn w:val="a5"/>
    <w:next w:val="a5"/>
    <w:link w:val="af2"/>
    <w:qFormat/>
    <w:rsid w:val="00DC0707"/>
    <w:pPr>
      <w:keepNext/>
      <w:spacing w:before="240" w:after="120" w:line="240" w:lineRule="auto"/>
      <w:ind w:left="2268" w:right="-91"/>
    </w:pPr>
    <w:rPr>
      <w:rFonts w:ascii="Cambria" w:hAnsi="Cambria"/>
      <w:b/>
      <w:sz w:val="22"/>
      <w:szCs w:val="20"/>
      <w:lang w:eastAsia="ru-RU"/>
    </w:rPr>
  </w:style>
  <w:style w:type="character" w:customStyle="1" w:styleId="af2">
    <w:name w:val="Название объекта Знак"/>
    <w:link w:val="af1"/>
    <w:uiPriority w:val="99"/>
    <w:locked/>
    <w:rsid w:val="00DC0707"/>
    <w:rPr>
      <w:rFonts w:ascii="Cambria" w:eastAsia="Calibri" w:hAnsi="Cambria" w:cs="Times New Roman"/>
      <w:b/>
      <w:szCs w:val="20"/>
      <w:lang w:eastAsia="ru-RU"/>
    </w:rPr>
  </w:style>
  <w:style w:type="character" w:styleId="af3">
    <w:name w:val="Strong"/>
    <w:basedOn w:val="a6"/>
    <w:qFormat/>
    <w:rsid w:val="003C093F"/>
    <w:rPr>
      <w:rFonts w:cs="Times New Roman"/>
      <w:b/>
    </w:rPr>
  </w:style>
  <w:style w:type="table" w:styleId="3-3">
    <w:name w:val="Medium Grid 3 Accent 3"/>
    <w:basedOn w:val="a7"/>
    <w:uiPriority w:val="69"/>
    <w:rsid w:val="00C40895"/>
    <w:pPr>
      <w:spacing w:after="0" w:line="240" w:lineRule="auto"/>
    </w:pPr>
    <w:rPr>
      <w:rFonts w:eastAsiaTheme="minorHAnsi"/>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af4">
    <w:name w:val="Table Grid"/>
    <w:basedOn w:val="a7"/>
    <w:uiPriority w:val="59"/>
    <w:rsid w:val="0026191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5">
    <w:name w:val="Normal (Web)"/>
    <w:aliases w:val="Обычный (веб) Знак,Обычный (Web) Знак"/>
    <w:basedOn w:val="a5"/>
    <w:link w:val="16"/>
    <w:uiPriority w:val="99"/>
    <w:rsid w:val="0089452A"/>
    <w:pPr>
      <w:spacing w:before="100" w:beforeAutospacing="1" w:after="100" w:afterAutospacing="1" w:line="240" w:lineRule="auto"/>
    </w:pPr>
    <w:rPr>
      <w:rFonts w:ascii="Arial" w:eastAsia="Times New Roman" w:hAnsi="Arial" w:cs="Arial"/>
      <w:szCs w:val="18"/>
      <w:lang w:eastAsia="ru-RU"/>
    </w:rPr>
  </w:style>
  <w:style w:type="character" w:customStyle="1" w:styleId="16">
    <w:name w:val="Обычный (веб) Знак1"/>
    <w:aliases w:val="Обычный (веб) Знак Знак,Обычный (Web) Знак Знак"/>
    <w:link w:val="af5"/>
    <w:uiPriority w:val="99"/>
    <w:locked/>
    <w:rsid w:val="0089452A"/>
    <w:rPr>
      <w:rFonts w:ascii="Arial" w:eastAsia="Times New Roman" w:hAnsi="Arial" w:cs="Arial"/>
      <w:sz w:val="24"/>
      <w:szCs w:val="18"/>
      <w:lang w:eastAsia="ru-RU"/>
    </w:rPr>
  </w:style>
  <w:style w:type="paragraph" w:styleId="af6">
    <w:name w:val="Body Text Indent"/>
    <w:basedOn w:val="a5"/>
    <w:link w:val="af7"/>
    <w:uiPriority w:val="99"/>
    <w:rsid w:val="0028392A"/>
    <w:pPr>
      <w:widowControl w:val="0"/>
      <w:suppressAutoHyphens/>
      <w:spacing w:after="120" w:line="240" w:lineRule="auto"/>
      <w:ind w:left="283"/>
    </w:pPr>
    <w:rPr>
      <w:kern w:val="1"/>
      <w:szCs w:val="24"/>
      <w:lang w:eastAsia="ar-SA"/>
    </w:rPr>
  </w:style>
  <w:style w:type="character" w:customStyle="1" w:styleId="af7">
    <w:name w:val="Основной текст с отступом Знак"/>
    <w:basedOn w:val="a6"/>
    <w:link w:val="af6"/>
    <w:uiPriority w:val="99"/>
    <w:rsid w:val="0028392A"/>
    <w:rPr>
      <w:rFonts w:ascii="Calibri" w:eastAsia="Calibri" w:hAnsi="Calibri" w:cs="Times New Roman"/>
      <w:kern w:val="1"/>
      <w:sz w:val="24"/>
      <w:szCs w:val="24"/>
      <w:lang w:eastAsia="ar-SA"/>
    </w:rPr>
  </w:style>
  <w:style w:type="character" w:customStyle="1" w:styleId="22">
    <w:name w:val="Основной текст (2)_"/>
    <w:basedOn w:val="a6"/>
    <w:link w:val="23"/>
    <w:rsid w:val="00206B80"/>
    <w:rPr>
      <w:rFonts w:ascii="Times New Roman" w:eastAsia="Times New Roman" w:hAnsi="Times New Roman" w:cs="Times New Roman"/>
      <w:sz w:val="28"/>
      <w:szCs w:val="28"/>
      <w:shd w:val="clear" w:color="auto" w:fill="FFFFFF"/>
    </w:rPr>
  </w:style>
  <w:style w:type="paragraph" w:customStyle="1" w:styleId="23">
    <w:name w:val="Основной текст (2)"/>
    <w:basedOn w:val="a5"/>
    <w:link w:val="22"/>
    <w:rsid w:val="00206B80"/>
    <w:pPr>
      <w:widowControl w:val="0"/>
      <w:shd w:val="clear" w:color="auto" w:fill="FFFFFF"/>
      <w:spacing w:before="360" w:after="0" w:line="317" w:lineRule="exact"/>
      <w:ind w:hanging="360"/>
      <w:jc w:val="center"/>
    </w:pPr>
    <w:rPr>
      <w:rFonts w:ascii="Times New Roman" w:eastAsia="Times New Roman" w:hAnsi="Times New Roman"/>
      <w:sz w:val="28"/>
      <w:szCs w:val="28"/>
      <w:lang w:eastAsia="zh-CN"/>
    </w:rPr>
  </w:style>
  <w:style w:type="paragraph" w:customStyle="1" w:styleId="Default">
    <w:name w:val="Default"/>
    <w:rsid w:val="006C2A9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uiPriority w:val="99"/>
    <w:rsid w:val="006C2A91"/>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f8">
    <w:name w:val="No Spacing"/>
    <w:link w:val="af9"/>
    <w:uiPriority w:val="99"/>
    <w:qFormat/>
    <w:rsid w:val="00C5767C"/>
    <w:pPr>
      <w:spacing w:after="0" w:line="240" w:lineRule="auto"/>
    </w:pPr>
    <w:rPr>
      <w:rFonts w:ascii="Times New Roman" w:eastAsia="Times New Roman" w:hAnsi="Times New Roman" w:cs="Times New Roman"/>
      <w:sz w:val="20"/>
      <w:szCs w:val="20"/>
      <w:lang w:eastAsia="ru-RU"/>
    </w:rPr>
  </w:style>
  <w:style w:type="character" w:customStyle="1" w:styleId="af9">
    <w:name w:val="Без интервала Знак"/>
    <w:link w:val="af8"/>
    <w:uiPriority w:val="1"/>
    <w:rsid w:val="00C5767C"/>
    <w:rPr>
      <w:rFonts w:ascii="Times New Roman" w:eastAsia="Times New Roman" w:hAnsi="Times New Roman" w:cs="Times New Roman"/>
      <w:sz w:val="20"/>
      <w:szCs w:val="20"/>
      <w:lang w:eastAsia="ru-RU"/>
    </w:rPr>
  </w:style>
  <w:style w:type="character" w:customStyle="1" w:styleId="29pt">
    <w:name w:val="Основной текст (2) + 9 pt;Полужирный"/>
    <w:basedOn w:val="22"/>
    <w:rsid w:val="003814CE"/>
    <w:rPr>
      <w:b/>
      <w:bCs/>
      <w:color w:val="000000"/>
      <w:spacing w:val="0"/>
      <w:w w:val="100"/>
      <w:position w:val="0"/>
      <w:sz w:val="18"/>
      <w:szCs w:val="18"/>
      <w:lang w:val="ru-RU" w:eastAsia="ru-RU" w:bidi="ru-RU"/>
    </w:rPr>
  </w:style>
  <w:style w:type="paragraph" w:customStyle="1" w:styleId="afa">
    <w:name w:val="Речь"/>
    <w:basedOn w:val="a5"/>
    <w:autoRedefine/>
    <w:rsid w:val="003814CE"/>
    <w:pPr>
      <w:spacing w:before="120" w:after="0" w:line="240" w:lineRule="auto"/>
      <w:ind w:firstLine="567"/>
      <w:jc w:val="both"/>
    </w:pPr>
    <w:rPr>
      <w:rFonts w:ascii="Times New Roman" w:hAnsi="Times New Roman"/>
      <w:sz w:val="28"/>
      <w:szCs w:val="28"/>
      <w:lang w:eastAsia="ru-RU"/>
    </w:rPr>
  </w:style>
  <w:style w:type="paragraph" w:styleId="afb">
    <w:name w:val="Body Text"/>
    <w:basedOn w:val="a5"/>
    <w:link w:val="afc"/>
    <w:uiPriority w:val="99"/>
    <w:unhideWhenUsed/>
    <w:rsid w:val="00EA31BC"/>
    <w:pPr>
      <w:spacing w:after="120"/>
    </w:pPr>
  </w:style>
  <w:style w:type="character" w:customStyle="1" w:styleId="afc">
    <w:name w:val="Основной текст Знак"/>
    <w:basedOn w:val="a6"/>
    <w:link w:val="afb"/>
    <w:uiPriority w:val="99"/>
    <w:rsid w:val="00EA31BC"/>
    <w:rPr>
      <w:rFonts w:ascii="Calibri" w:eastAsia="Calibri" w:hAnsi="Calibri" w:cs="Times New Roman"/>
      <w:sz w:val="24"/>
      <w:lang w:eastAsia="en-US"/>
    </w:rPr>
  </w:style>
  <w:style w:type="paragraph" w:customStyle="1" w:styleId="afd">
    <w:name w:val="Содержимое таблицы"/>
    <w:basedOn w:val="a5"/>
    <w:uiPriority w:val="99"/>
    <w:rsid w:val="00EA31BC"/>
    <w:pPr>
      <w:widowControl w:val="0"/>
      <w:suppressLineNumbers/>
      <w:spacing w:after="0" w:line="360" w:lineRule="auto"/>
      <w:jc w:val="both"/>
    </w:pPr>
    <w:rPr>
      <w:rFonts w:ascii="Times New Roman" w:eastAsia="Times New Roman" w:hAnsi="Times New Roman"/>
      <w:szCs w:val="24"/>
      <w:lang w:eastAsia="ar-SA"/>
    </w:rPr>
  </w:style>
  <w:style w:type="character" w:customStyle="1" w:styleId="21">
    <w:name w:val="Заголовок 2 Знак"/>
    <w:aliases w:val="Знак Знак1"/>
    <w:basedOn w:val="a6"/>
    <w:link w:val="20"/>
    <w:rsid w:val="00BF3134"/>
    <w:rPr>
      <w:rFonts w:ascii="Cambria" w:eastAsia="Calibri" w:hAnsi="Cambria" w:cs="Times New Roman"/>
      <w:b/>
      <w:caps/>
      <w:color w:val="3C4B68"/>
      <w:sz w:val="28"/>
      <w:szCs w:val="20"/>
      <w:u w:color="808080"/>
      <w:lang w:eastAsia="en-US"/>
    </w:rPr>
  </w:style>
  <w:style w:type="character" w:customStyle="1" w:styleId="40">
    <w:name w:val="Заголовок 4 Знак"/>
    <w:basedOn w:val="a6"/>
    <w:link w:val="4"/>
    <w:uiPriority w:val="99"/>
    <w:rsid w:val="00BF3134"/>
    <w:rPr>
      <w:rFonts w:ascii="Cambria" w:eastAsia="Calibri" w:hAnsi="Cambria" w:cs="Times New Roman"/>
      <w:b/>
      <w:i/>
      <w:color w:val="4F81BD"/>
      <w:sz w:val="28"/>
      <w:szCs w:val="20"/>
      <w:lang w:val="en-US" w:eastAsia="en-US"/>
    </w:rPr>
  </w:style>
  <w:style w:type="character" w:customStyle="1" w:styleId="60">
    <w:name w:val="Заголовок 6 Знак"/>
    <w:basedOn w:val="a6"/>
    <w:link w:val="6"/>
    <w:uiPriority w:val="99"/>
    <w:rsid w:val="00BF3134"/>
    <w:rPr>
      <w:rFonts w:ascii="Cambria" w:eastAsia="Calibri" w:hAnsi="Cambria" w:cs="Times New Roman"/>
      <w:i/>
      <w:color w:val="243F60"/>
      <w:szCs w:val="20"/>
      <w:lang w:eastAsia="en-US"/>
    </w:rPr>
  </w:style>
  <w:style w:type="character" w:customStyle="1" w:styleId="70">
    <w:name w:val="Заголовок 7 Знак"/>
    <w:basedOn w:val="a6"/>
    <w:link w:val="7"/>
    <w:uiPriority w:val="99"/>
    <w:rsid w:val="00BF3134"/>
    <w:rPr>
      <w:rFonts w:ascii="Times New Roman" w:eastAsia="Calibri" w:hAnsi="Times New Roman" w:cs="Times New Roman"/>
      <w:b/>
      <w:sz w:val="24"/>
      <w:szCs w:val="20"/>
      <w:lang w:eastAsia="en-US"/>
    </w:rPr>
  </w:style>
  <w:style w:type="character" w:customStyle="1" w:styleId="80">
    <w:name w:val="Заголовок 8 Знак"/>
    <w:basedOn w:val="a6"/>
    <w:link w:val="8"/>
    <w:uiPriority w:val="99"/>
    <w:rsid w:val="00BF3134"/>
    <w:rPr>
      <w:rFonts w:ascii="Cambria" w:eastAsia="Calibri" w:hAnsi="Cambria" w:cs="Times New Roman"/>
      <w:color w:val="404040"/>
      <w:sz w:val="20"/>
      <w:szCs w:val="20"/>
      <w:lang w:eastAsia="ru-RU"/>
    </w:rPr>
  </w:style>
  <w:style w:type="character" w:customStyle="1" w:styleId="90">
    <w:name w:val="Заголовок 9 Знак"/>
    <w:basedOn w:val="a6"/>
    <w:link w:val="9"/>
    <w:uiPriority w:val="99"/>
    <w:rsid w:val="00BF3134"/>
    <w:rPr>
      <w:rFonts w:ascii="Cambria" w:eastAsia="Calibri" w:hAnsi="Cambria" w:cs="Times New Roman"/>
      <w:i/>
      <w:color w:val="404040"/>
      <w:sz w:val="20"/>
      <w:szCs w:val="20"/>
      <w:lang w:eastAsia="ru-RU"/>
    </w:rPr>
  </w:style>
  <w:style w:type="paragraph" w:customStyle="1" w:styleId="17">
    <w:name w:val="Без интервала1"/>
    <w:basedOn w:val="a5"/>
    <w:link w:val="NoSpacingChar"/>
    <w:uiPriority w:val="99"/>
    <w:rsid w:val="00BF3134"/>
    <w:pPr>
      <w:spacing w:before="120" w:after="120" w:line="288" w:lineRule="auto"/>
      <w:ind w:left="2268"/>
      <w:jc w:val="both"/>
    </w:pPr>
    <w:rPr>
      <w:rFonts w:ascii="Cambria" w:hAnsi="Cambria"/>
      <w:szCs w:val="20"/>
      <w:lang w:eastAsia="ru-RU"/>
    </w:rPr>
  </w:style>
  <w:style w:type="character" w:customStyle="1" w:styleId="NoSpacingChar">
    <w:name w:val="No Spacing Char"/>
    <w:link w:val="17"/>
    <w:uiPriority w:val="99"/>
    <w:locked/>
    <w:rsid w:val="00BF3134"/>
    <w:rPr>
      <w:rFonts w:ascii="Cambria" w:eastAsia="Calibri" w:hAnsi="Cambria" w:cs="Times New Roman"/>
      <w:sz w:val="24"/>
      <w:szCs w:val="20"/>
      <w:lang w:eastAsia="ru-RU"/>
    </w:rPr>
  </w:style>
  <w:style w:type="paragraph" w:styleId="afe">
    <w:name w:val="header"/>
    <w:basedOn w:val="a5"/>
    <w:link w:val="aff"/>
    <w:uiPriority w:val="99"/>
    <w:rsid w:val="00BF3134"/>
    <w:pPr>
      <w:tabs>
        <w:tab w:val="center" w:pos="4677"/>
        <w:tab w:val="right" w:pos="9355"/>
      </w:tabs>
      <w:spacing w:after="0" w:line="240" w:lineRule="auto"/>
    </w:pPr>
    <w:rPr>
      <w:sz w:val="18"/>
      <w:szCs w:val="20"/>
      <w:lang w:eastAsia="ru-RU"/>
    </w:rPr>
  </w:style>
  <w:style w:type="character" w:customStyle="1" w:styleId="aff">
    <w:name w:val="Верхний колонтитул Знак"/>
    <w:basedOn w:val="a6"/>
    <w:link w:val="afe"/>
    <w:uiPriority w:val="99"/>
    <w:rsid w:val="00BF3134"/>
    <w:rPr>
      <w:rFonts w:ascii="Calibri" w:eastAsia="Calibri" w:hAnsi="Calibri" w:cs="Times New Roman"/>
      <w:sz w:val="18"/>
      <w:szCs w:val="20"/>
      <w:lang w:eastAsia="ru-RU"/>
    </w:rPr>
  </w:style>
  <w:style w:type="paragraph" w:styleId="aff0">
    <w:name w:val="footer"/>
    <w:basedOn w:val="a5"/>
    <w:link w:val="aff1"/>
    <w:uiPriority w:val="99"/>
    <w:rsid w:val="00BF3134"/>
    <w:pPr>
      <w:tabs>
        <w:tab w:val="center" w:pos="4677"/>
        <w:tab w:val="right" w:pos="9355"/>
      </w:tabs>
      <w:spacing w:after="0" w:line="240" w:lineRule="auto"/>
    </w:pPr>
    <w:rPr>
      <w:sz w:val="18"/>
      <w:szCs w:val="20"/>
      <w:lang w:eastAsia="ru-RU"/>
    </w:rPr>
  </w:style>
  <w:style w:type="character" w:customStyle="1" w:styleId="aff1">
    <w:name w:val="Нижний колонтитул Знак"/>
    <w:basedOn w:val="a6"/>
    <w:link w:val="aff0"/>
    <w:uiPriority w:val="99"/>
    <w:rsid w:val="00BF3134"/>
    <w:rPr>
      <w:rFonts w:ascii="Calibri" w:eastAsia="Calibri" w:hAnsi="Calibri" w:cs="Times New Roman"/>
      <w:sz w:val="18"/>
      <w:szCs w:val="20"/>
      <w:lang w:eastAsia="ru-RU"/>
    </w:rPr>
  </w:style>
  <w:style w:type="paragraph" w:styleId="aff2">
    <w:name w:val="Title"/>
    <w:basedOn w:val="a5"/>
    <w:next w:val="a5"/>
    <w:link w:val="aff3"/>
    <w:uiPriority w:val="99"/>
    <w:qFormat/>
    <w:rsid w:val="00BF3134"/>
    <w:pPr>
      <w:pBdr>
        <w:left w:val="single" w:sz="8" w:space="31" w:color="FF6600"/>
      </w:pBdr>
      <w:ind w:left="3960"/>
    </w:pPr>
    <w:rPr>
      <w:rFonts w:ascii="Century Gothic" w:hAnsi="Century Gothic"/>
      <w:b/>
      <w:caps/>
      <w:color w:val="FF6600"/>
      <w:spacing w:val="20"/>
      <w:sz w:val="56"/>
      <w:szCs w:val="20"/>
      <w:lang w:eastAsia="ru-RU"/>
    </w:rPr>
  </w:style>
  <w:style w:type="character" w:customStyle="1" w:styleId="aff3">
    <w:name w:val="Название Знак"/>
    <w:basedOn w:val="a6"/>
    <w:link w:val="aff2"/>
    <w:uiPriority w:val="99"/>
    <w:rsid w:val="00BF3134"/>
    <w:rPr>
      <w:rFonts w:ascii="Century Gothic" w:eastAsia="Calibri" w:hAnsi="Century Gothic" w:cs="Times New Roman"/>
      <w:b/>
      <w:caps/>
      <w:color w:val="FF6600"/>
      <w:spacing w:val="20"/>
      <w:sz w:val="56"/>
      <w:szCs w:val="20"/>
      <w:lang w:eastAsia="ru-RU"/>
    </w:rPr>
  </w:style>
  <w:style w:type="character" w:customStyle="1" w:styleId="18">
    <w:name w:val="Замещающий текст1"/>
    <w:uiPriority w:val="99"/>
    <w:semiHidden/>
    <w:rsid w:val="00BF3134"/>
    <w:rPr>
      <w:color w:val="808080"/>
    </w:rPr>
  </w:style>
  <w:style w:type="character" w:customStyle="1" w:styleId="19">
    <w:name w:val="Слабое выделение1"/>
    <w:uiPriority w:val="99"/>
    <w:rsid w:val="00BF3134"/>
    <w:rPr>
      <w:b/>
      <w:i/>
      <w:color w:val="404040"/>
    </w:rPr>
  </w:style>
  <w:style w:type="paragraph" w:styleId="aff4">
    <w:name w:val="Subtitle"/>
    <w:basedOn w:val="a5"/>
    <w:next w:val="a5"/>
    <w:link w:val="aff5"/>
    <w:uiPriority w:val="99"/>
    <w:qFormat/>
    <w:rsid w:val="00BF3134"/>
    <w:pPr>
      <w:numPr>
        <w:ilvl w:val="1"/>
      </w:numPr>
    </w:pPr>
    <w:rPr>
      <w:rFonts w:ascii="Century Gothic" w:hAnsi="Century Gothic"/>
      <w:i/>
      <w:color w:val="E36C09"/>
      <w:spacing w:val="15"/>
      <w:szCs w:val="20"/>
      <w:lang w:eastAsia="ru-RU"/>
    </w:rPr>
  </w:style>
  <w:style w:type="character" w:customStyle="1" w:styleId="aff5">
    <w:name w:val="Подзаголовок Знак"/>
    <w:basedOn w:val="a6"/>
    <w:link w:val="aff4"/>
    <w:uiPriority w:val="99"/>
    <w:rsid w:val="00BF3134"/>
    <w:rPr>
      <w:rFonts w:ascii="Century Gothic" w:eastAsia="Calibri" w:hAnsi="Century Gothic" w:cs="Times New Roman"/>
      <w:i/>
      <w:color w:val="E36C09"/>
      <w:spacing w:val="15"/>
      <w:sz w:val="24"/>
      <w:szCs w:val="20"/>
      <w:lang w:eastAsia="ru-RU"/>
    </w:rPr>
  </w:style>
  <w:style w:type="character" w:styleId="aff6">
    <w:name w:val="Emphasis"/>
    <w:basedOn w:val="a6"/>
    <w:uiPriority w:val="99"/>
    <w:qFormat/>
    <w:rsid w:val="00BF3134"/>
    <w:rPr>
      <w:rFonts w:cs="Times New Roman"/>
      <w:i/>
    </w:rPr>
  </w:style>
  <w:style w:type="character" w:customStyle="1" w:styleId="1a">
    <w:name w:val="Название книги1"/>
    <w:uiPriority w:val="99"/>
    <w:rsid w:val="00BF3134"/>
    <w:rPr>
      <w:b/>
      <w:smallCaps/>
      <w:spacing w:val="5"/>
    </w:rPr>
  </w:style>
  <w:style w:type="paragraph" w:customStyle="1" w:styleId="1b">
    <w:name w:val="Абзац списка1"/>
    <w:basedOn w:val="a5"/>
    <w:uiPriority w:val="99"/>
    <w:rsid w:val="00BF3134"/>
    <w:pPr>
      <w:ind w:left="2988" w:hanging="360"/>
      <w:contextualSpacing/>
    </w:pPr>
    <w:rPr>
      <w:u w:color="808080"/>
    </w:rPr>
  </w:style>
  <w:style w:type="paragraph" w:customStyle="1" w:styleId="aff7">
    <w:name w:val="Пункт содержания работ"/>
    <w:basedOn w:val="20"/>
    <w:uiPriority w:val="99"/>
    <w:rsid w:val="00BF3134"/>
    <w:pPr>
      <w:ind w:left="3708" w:hanging="360"/>
    </w:pPr>
    <w:rPr>
      <w:i/>
    </w:rPr>
  </w:style>
  <w:style w:type="table" w:customStyle="1" w:styleId="2-41">
    <w:name w:val="Средняя заливка 2 - Акцент 41"/>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paragraph" w:styleId="aff8">
    <w:name w:val="footnote text"/>
    <w:basedOn w:val="a5"/>
    <w:link w:val="aff9"/>
    <w:uiPriority w:val="99"/>
    <w:semiHidden/>
    <w:rsid w:val="00BF3134"/>
    <w:rPr>
      <w:sz w:val="20"/>
      <w:szCs w:val="20"/>
      <w:lang w:eastAsia="ru-RU"/>
    </w:rPr>
  </w:style>
  <w:style w:type="character" w:customStyle="1" w:styleId="aff9">
    <w:name w:val="Текст сноски Знак"/>
    <w:basedOn w:val="a6"/>
    <w:link w:val="aff8"/>
    <w:uiPriority w:val="99"/>
    <w:semiHidden/>
    <w:rsid w:val="00BF3134"/>
    <w:rPr>
      <w:rFonts w:ascii="Calibri" w:eastAsia="Calibri" w:hAnsi="Calibri" w:cs="Times New Roman"/>
      <w:sz w:val="20"/>
      <w:szCs w:val="20"/>
      <w:lang w:eastAsia="ru-RU"/>
    </w:rPr>
  </w:style>
  <w:style w:type="character" w:styleId="affa">
    <w:name w:val="footnote reference"/>
    <w:aliases w:val="Знак сноски-FN"/>
    <w:basedOn w:val="a6"/>
    <w:semiHidden/>
    <w:rsid w:val="00BF3134"/>
    <w:rPr>
      <w:rFonts w:cs="Times New Roman"/>
      <w:vertAlign w:val="superscript"/>
    </w:rPr>
  </w:style>
  <w:style w:type="table" w:customStyle="1" w:styleId="-110">
    <w:name w:val="Светлый список - Акцент 11"/>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character" w:customStyle="1" w:styleId="1c">
    <w:name w:val="Сильное выделение1"/>
    <w:uiPriority w:val="99"/>
    <w:rsid w:val="00BF3134"/>
    <w:rPr>
      <w:b/>
      <w:i/>
      <w:color w:val="4F81BD"/>
    </w:rPr>
  </w:style>
  <w:style w:type="paragraph" w:customStyle="1" w:styleId="affb">
    <w:name w:val="Маркированный треугольник"/>
    <w:basedOn w:val="17"/>
    <w:link w:val="affc"/>
    <w:uiPriority w:val="99"/>
    <w:rsid w:val="00BF3134"/>
    <w:pPr>
      <w:tabs>
        <w:tab w:val="left" w:pos="2835"/>
      </w:tabs>
      <w:ind w:left="2835" w:hanging="425"/>
    </w:pPr>
    <w:rPr>
      <w:sz w:val="20"/>
    </w:rPr>
  </w:style>
  <w:style w:type="character" w:customStyle="1" w:styleId="affc">
    <w:name w:val="Маркированный треугольник Знак"/>
    <w:link w:val="affb"/>
    <w:uiPriority w:val="99"/>
    <w:locked/>
    <w:rsid w:val="00BF3134"/>
    <w:rPr>
      <w:rFonts w:ascii="Cambria" w:eastAsia="Calibri" w:hAnsi="Cambria" w:cs="Times New Roman"/>
      <w:sz w:val="20"/>
      <w:szCs w:val="20"/>
      <w:lang w:eastAsia="ru-RU"/>
    </w:rPr>
  </w:style>
  <w:style w:type="paragraph" w:customStyle="1" w:styleId="1d">
    <w:name w:val="Стиль1"/>
    <w:basedOn w:val="a5"/>
    <w:link w:val="1e"/>
    <w:uiPriority w:val="99"/>
    <w:rsid w:val="00BF3134"/>
    <w:pPr>
      <w:spacing w:before="120" w:after="120" w:line="240" w:lineRule="auto"/>
      <w:ind w:left="2410"/>
      <w:jc w:val="both"/>
    </w:pPr>
    <w:rPr>
      <w:rFonts w:ascii="Europe" w:hAnsi="Europe"/>
      <w:sz w:val="16"/>
      <w:szCs w:val="20"/>
      <w:lang w:eastAsia="ru-RU"/>
    </w:rPr>
  </w:style>
  <w:style w:type="character" w:customStyle="1" w:styleId="1e">
    <w:name w:val="Стиль1 Знак"/>
    <w:link w:val="1d"/>
    <w:uiPriority w:val="99"/>
    <w:locked/>
    <w:rsid w:val="00BF3134"/>
    <w:rPr>
      <w:rFonts w:ascii="Europe" w:eastAsia="Calibri" w:hAnsi="Europe" w:cs="Times New Roman"/>
      <w:sz w:val="16"/>
      <w:szCs w:val="20"/>
      <w:lang w:eastAsia="ru-RU"/>
    </w:rPr>
  </w:style>
  <w:style w:type="paragraph" w:customStyle="1" w:styleId="24">
    <w:name w:val="Стиль Заголовок 2"/>
    <w:basedOn w:val="20"/>
    <w:autoRedefine/>
    <w:uiPriority w:val="99"/>
    <w:rsid w:val="00BF3134"/>
    <w:pPr>
      <w:keepNext/>
      <w:tabs>
        <w:tab w:val="right" w:leader="dot" w:pos="9639"/>
      </w:tabs>
      <w:spacing w:before="360"/>
      <w:ind w:left="2342"/>
    </w:pPr>
    <w:rPr>
      <w:rFonts w:ascii="Century Gothic" w:hAnsi="Century Gothic"/>
      <w:lang w:eastAsia="ru-RU"/>
    </w:rPr>
  </w:style>
  <w:style w:type="paragraph" w:customStyle="1" w:styleId="25">
    <w:name w:val="Стиль Заголовок 2 + слева: (Без границ)"/>
    <w:basedOn w:val="20"/>
    <w:autoRedefine/>
    <w:uiPriority w:val="99"/>
    <w:rsid w:val="00BF3134"/>
    <w:pPr>
      <w:keepNext/>
      <w:tabs>
        <w:tab w:val="right" w:leader="dot" w:pos="9639"/>
      </w:tabs>
      <w:spacing w:before="360"/>
      <w:ind w:left="2342"/>
    </w:pPr>
    <w:rPr>
      <w:rFonts w:ascii="Century Gothic" w:hAnsi="Century Gothic"/>
      <w:lang w:eastAsia="ru-RU"/>
    </w:rPr>
  </w:style>
  <w:style w:type="paragraph" w:styleId="affd">
    <w:name w:val="Document Map"/>
    <w:basedOn w:val="a5"/>
    <w:link w:val="affe"/>
    <w:uiPriority w:val="99"/>
    <w:rsid w:val="00BF3134"/>
    <w:pPr>
      <w:spacing w:after="0" w:line="240" w:lineRule="auto"/>
    </w:pPr>
    <w:rPr>
      <w:rFonts w:ascii="Tahoma" w:hAnsi="Tahoma"/>
      <w:sz w:val="16"/>
      <w:szCs w:val="20"/>
      <w:lang w:eastAsia="ru-RU"/>
    </w:rPr>
  </w:style>
  <w:style w:type="character" w:customStyle="1" w:styleId="affe">
    <w:name w:val="Схема документа Знак"/>
    <w:basedOn w:val="a6"/>
    <w:link w:val="affd"/>
    <w:uiPriority w:val="99"/>
    <w:rsid w:val="00BF3134"/>
    <w:rPr>
      <w:rFonts w:ascii="Tahoma" w:eastAsia="Calibri" w:hAnsi="Tahoma" w:cs="Times New Roman"/>
      <w:sz w:val="16"/>
      <w:szCs w:val="20"/>
      <w:lang w:eastAsia="ru-RU"/>
    </w:rPr>
  </w:style>
  <w:style w:type="character" w:customStyle="1" w:styleId="supertitle21">
    <w:name w:val="super_title21"/>
    <w:uiPriority w:val="99"/>
    <w:rsid w:val="00BF3134"/>
    <w:rPr>
      <w:b/>
      <w:color w:val="1E8BDC"/>
      <w:sz w:val="17"/>
    </w:rPr>
  </w:style>
  <w:style w:type="table" w:customStyle="1" w:styleId="-111">
    <w:name w:val="Светлая заливка - Акцент 11"/>
    <w:uiPriority w:val="99"/>
    <w:rsid w:val="00BF3134"/>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12">
    <w:name w:val="Цветной список - Акцент 11"/>
    <w:uiPriority w:val="99"/>
    <w:rsid w:val="00BF313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table" w:customStyle="1" w:styleId="-12">
    <w:name w:val="Светлая заливка - Акцент 12"/>
    <w:uiPriority w:val="99"/>
    <w:rsid w:val="00BF3134"/>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1f">
    <w:name w:val="Заголовок оглавления1"/>
    <w:basedOn w:val="10"/>
    <w:next w:val="a5"/>
    <w:uiPriority w:val="99"/>
    <w:rsid w:val="00BF3134"/>
    <w:pPr>
      <w:keepNext w:val="0"/>
      <w:keepLines w:val="0"/>
      <w:pBdr>
        <w:top w:val="none" w:sz="0" w:space="0" w:color="auto"/>
        <w:left w:val="none" w:sz="0" w:space="0" w:color="auto"/>
        <w:bottom w:val="none" w:sz="0" w:space="0" w:color="auto"/>
      </w:pBdr>
      <w:tabs>
        <w:tab w:val="clear" w:pos="9639"/>
      </w:tabs>
      <w:spacing w:before="400" w:after="200" w:line="360" w:lineRule="auto"/>
      <w:ind w:left="65"/>
      <w:jc w:val="center"/>
      <w:outlineLvl w:val="9"/>
    </w:pPr>
    <w:rPr>
      <w:rFonts w:ascii="Times New Roman" w:hAnsi="Times New Roman"/>
      <w:color w:val="auto"/>
      <w:kern w:val="0"/>
      <w:sz w:val="28"/>
      <w:szCs w:val="28"/>
      <w:lang w:eastAsia="en-US"/>
    </w:rPr>
  </w:style>
  <w:style w:type="paragraph" w:styleId="26">
    <w:name w:val="toc 2"/>
    <w:basedOn w:val="a5"/>
    <w:next w:val="a5"/>
    <w:autoRedefine/>
    <w:uiPriority w:val="39"/>
    <w:rsid w:val="00BF3134"/>
    <w:pPr>
      <w:spacing w:after="0"/>
      <w:ind w:left="240"/>
    </w:pPr>
    <w:rPr>
      <w:smallCaps/>
      <w:sz w:val="20"/>
      <w:szCs w:val="20"/>
    </w:rPr>
  </w:style>
  <w:style w:type="paragraph" w:styleId="afff">
    <w:name w:val="table of figures"/>
    <w:basedOn w:val="a5"/>
    <w:next w:val="a5"/>
    <w:uiPriority w:val="99"/>
    <w:rsid w:val="00BF3134"/>
    <w:pPr>
      <w:spacing w:after="0"/>
    </w:pPr>
  </w:style>
  <w:style w:type="character" w:customStyle="1" w:styleId="210">
    <w:name w:val="Заголовок 2 Знак1"/>
    <w:aliases w:val="Знак Знак"/>
    <w:uiPriority w:val="99"/>
    <w:rsid w:val="00BF3134"/>
    <w:rPr>
      <w:b/>
      <w:sz w:val="24"/>
      <w:lang w:val="ru-RU" w:eastAsia="ru-RU"/>
    </w:rPr>
  </w:style>
  <w:style w:type="paragraph" w:customStyle="1" w:styleId="before">
    <w:name w:val="before"/>
    <w:basedOn w:val="a5"/>
    <w:uiPriority w:val="99"/>
    <w:rsid w:val="00BF3134"/>
    <w:pPr>
      <w:autoSpaceDE w:val="0"/>
      <w:autoSpaceDN w:val="0"/>
      <w:spacing w:before="120"/>
      <w:jc w:val="both"/>
    </w:pPr>
    <w:rPr>
      <w:rFonts w:ascii="TimesET" w:hAnsi="TimesET"/>
      <w:sz w:val="20"/>
      <w:lang w:val="en-GB"/>
    </w:rPr>
  </w:style>
  <w:style w:type="paragraph" w:styleId="afff0">
    <w:name w:val="Plain Text"/>
    <w:basedOn w:val="a5"/>
    <w:link w:val="afff1"/>
    <w:uiPriority w:val="99"/>
    <w:rsid w:val="00BF3134"/>
    <w:rPr>
      <w:color w:val="000000"/>
      <w:szCs w:val="20"/>
      <w:lang w:eastAsia="ru-RU"/>
    </w:rPr>
  </w:style>
  <w:style w:type="character" w:customStyle="1" w:styleId="afff1">
    <w:name w:val="Текст Знак"/>
    <w:basedOn w:val="a6"/>
    <w:link w:val="afff0"/>
    <w:uiPriority w:val="99"/>
    <w:rsid w:val="00BF3134"/>
    <w:rPr>
      <w:rFonts w:ascii="Calibri" w:eastAsia="Calibri" w:hAnsi="Calibri" w:cs="Times New Roman"/>
      <w:color w:val="000000"/>
      <w:sz w:val="24"/>
      <w:szCs w:val="20"/>
      <w:lang w:eastAsia="ru-RU"/>
    </w:rPr>
  </w:style>
  <w:style w:type="paragraph" w:styleId="27">
    <w:name w:val="Body Text 2"/>
    <w:basedOn w:val="a5"/>
    <w:link w:val="28"/>
    <w:uiPriority w:val="99"/>
    <w:rsid w:val="00BF3134"/>
    <w:pPr>
      <w:spacing w:after="120" w:line="480" w:lineRule="auto"/>
    </w:pPr>
    <w:rPr>
      <w:sz w:val="18"/>
      <w:szCs w:val="20"/>
      <w:lang w:eastAsia="ru-RU"/>
    </w:rPr>
  </w:style>
  <w:style w:type="character" w:customStyle="1" w:styleId="28">
    <w:name w:val="Основной текст 2 Знак"/>
    <w:basedOn w:val="a6"/>
    <w:link w:val="27"/>
    <w:uiPriority w:val="99"/>
    <w:rsid w:val="00BF3134"/>
    <w:rPr>
      <w:rFonts w:ascii="Calibri" w:eastAsia="Calibri" w:hAnsi="Calibri" w:cs="Times New Roman"/>
      <w:sz w:val="18"/>
      <w:szCs w:val="20"/>
      <w:lang w:eastAsia="ru-RU"/>
    </w:rPr>
  </w:style>
  <w:style w:type="paragraph" w:styleId="29">
    <w:name w:val="Body Text Indent 2"/>
    <w:basedOn w:val="a5"/>
    <w:link w:val="2a"/>
    <w:uiPriority w:val="99"/>
    <w:rsid w:val="00BF3134"/>
    <w:pPr>
      <w:spacing w:after="120" w:line="480" w:lineRule="auto"/>
      <w:ind w:left="283"/>
    </w:pPr>
    <w:rPr>
      <w:sz w:val="18"/>
      <w:szCs w:val="20"/>
      <w:lang w:eastAsia="ru-RU"/>
    </w:rPr>
  </w:style>
  <w:style w:type="character" w:customStyle="1" w:styleId="2a">
    <w:name w:val="Основной текст с отступом 2 Знак"/>
    <w:basedOn w:val="a6"/>
    <w:link w:val="29"/>
    <w:uiPriority w:val="99"/>
    <w:rsid w:val="00BF3134"/>
    <w:rPr>
      <w:rFonts w:ascii="Calibri" w:eastAsia="Calibri" w:hAnsi="Calibri" w:cs="Times New Roman"/>
      <w:sz w:val="18"/>
      <w:szCs w:val="20"/>
      <w:lang w:eastAsia="ru-RU"/>
    </w:rPr>
  </w:style>
  <w:style w:type="character" w:styleId="afff2">
    <w:name w:val="page number"/>
    <w:basedOn w:val="a6"/>
    <w:uiPriority w:val="99"/>
    <w:rsid w:val="00BF3134"/>
    <w:rPr>
      <w:rFonts w:cs="Times New Roman"/>
    </w:rPr>
  </w:style>
  <w:style w:type="paragraph" w:styleId="35">
    <w:name w:val="Body Text 3"/>
    <w:basedOn w:val="a5"/>
    <w:link w:val="36"/>
    <w:uiPriority w:val="99"/>
    <w:rsid w:val="00BF3134"/>
    <w:pPr>
      <w:jc w:val="both"/>
    </w:pPr>
    <w:rPr>
      <w:color w:val="0E1340"/>
      <w:sz w:val="18"/>
      <w:szCs w:val="20"/>
      <w:lang w:eastAsia="ru-RU"/>
    </w:rPr>
  </w:style>
  <w:style w:type="character" w:customStyle="1" w:styleId="36">
    <w:name w:val="Основной текст 3 Знак"/>
    <w:basedOn w:val="a6"/>
    <w:link w:val="35"/>
    <w:uiPriority w:val="99"/>
    <w:rsid w:val="00BF3134"/>
    <w:rPr>
      <w:rFonts w:ascii="Calibri" w:eastAsia="Calibri" w:hAnsi="Calibri" w:cs="Times New Roman"/>
      <w:color w:val="0E1340"/>
      <w:sz w:val="18"/>
      <w:szCs w:val="20"/>
      <w:lang w:eastAsia="ru-RU"/>
    </w:rPr>
  </w:style>
  <w:style w:type="paragraph" w:customStyle="1" w:styleId="Web">
    <w:name w:val="Обычный (Web)"/>
    <w:basedOn w:val="a5"/>
    <w:uiPriority w:val="99"/>
    <w:rsid w:val="00BF3134"/>
    <w:pPr>
      <w:spacing w:before="100" w:beforeAutospacing="1" w:after="100" w:afterAutospacing="1"/>
    </w:pPr>
  </w:style>
  <w:style w:type="paragraph" w:customStyle="1" w:styleId="1f0">
    <w:name w:val="Верхний колонтитул1"/>
    <w:basedOn w:val="15"/>
    <w:uiPriority w:val="99"/>
    <w:rsid w:val="00BF3134"/>
  </w:style>
  <w:style w:type="paragraph" w:styleId="37">
    <w:name w:val="Body Text Indent 3"/>
    <w:basedOn w:val="a5"/>
    <w:link w:val="38"/>
    <w:uiPriority w:val="99"/>
    <w:rsid w:val="00BF3134"/>
    <w:pPr>
      <w:ind w:firstLine="708"/>
      <w:jc w:val="both"/>
    </w:pPr>
    <w:rPr>
      <w:sz w:val="18"/>
      <w:szCs w:val="20"/>
      <w:lang w:eastAsia="ru-RU"/>
    </w:rPr>
  </w:style>
  <w:style w:type="character" w:customStyle="1" w:styleId="38">
    <w:name w:val="Основной текст с отступом 3 Знак"/>
    <w:basedOn w:val="a6"/>
    <w:link w:val="37"/>
    <w:uiPriority w:val="99"/>
    <w:rsid w:val="00BF3134"/>
    <w:rPr>
      <w:rFonts w:ascii="Calibri" w:eastAsia="Calibri" w:hAnsi="Calibri" w:cs="Times New Roman"/>
      <w:sz w:val="18"/>
      <w:szCs w:val="20"/>
      <w:lang w:eastAsia="ru-RU"/>
    </w:rPr>
  </w:style>
  <w:style w:type="character" w:customStyle="1" w:styleId="1f1">
    <w:name w:val="Знак сноски1"/>
    <w:uiPriority w:val="99"/>
    <w:rsid w:val="00BF3134"/>
    <w:rPr>
      <w:rFonts w:ascii="Times New Roman" w:hAnsi="Times New Roman"/>
      <w:color w:val="auto"/>
      <w:spacing w:val="0"/>
      <w:w w:val="100"/>
      <w:kern w:val="0"/>
      <w:position w:val="0"/>
      <w:sz w:val="24"/>
      <w:u w:val="none"/>
      <w:effect w:val="none"/>
      <w:shd w:val="clear" w:color="auto" w:fill="auto"/>
      <w:vertAlign w:val="superscript"/>
      <w:em w:val="none"/>
      <w:lang w:val="ru-RU" w:eastAsia="ru-RU"/>
    </w:rPr>
  </w:style>
  <w:style w:type="paragraph" w:customStyle="1" w:styleId="1f2">
    <w:name w:val="Текст сноски1"/>
    <w:uiPriority w:val="99"/>
    <w:rsid w:val="00BF3134"/>
    <w:rPr>
      <w:rFonts w:ascii="Calibri" w:eastAsia="Calibri" w:hAnsi="Calibri" w:cs="Times New Roman"/>
      <w:lang w:eastAsia="ru-RU"/>
    </w:rPr>
  </w:style>
  <w:style w:type="paragraph" w:customStyle="1" w:styleId="ConsNormal">
    <w:name w:val="ConsNormal"/>
    <w:uiPriority w:val="99"/>
    <w:rsid w:val="00BF3134"/>
    <w:pPr>
      <w:widowControl w:val="0"/>
      <w:autoSpaceDE w:val="0"/>
      <w:autoSpaceDN w:val="0"/>
      <w:ind w:firstLine="720"/>
    </w:pPr>
    <w:rPr>
      <w:rFonts w:ascii="Arial" w:eastAsia="Calibri" w:hAnsi="Arial" w:cs="Times New Roman"/>
      <w:lang w:eastAsia="ru-RU"/>
    </w:rPr>
  </w:style>
  <w:style w:type="paragraph" w:customStyle="1" w:styleId="ConsNonformat">
    <w:name w:val="ConsNonformat"/>
    <w:uiPriority w:val="99"/>
    <w:rsid w:val="00BF3134"/>
    <w:pPr>
      <w:widowControl w:val="0"/>
      <w:autoSpaceDE w:val="0"/>
      <w:autoSpaceDN w:val="0"/>
    </w:pPr>
    <w:rPr>
      <w:rFonts w:ascii="Courier New" w:eastAsia="Calibri" w:hAnsi="Courier New" w:cs="Times New Roman"/>
      <w:lang w:eastAsia="ru-RU"/>
    </w:rPr>
  </w:style>
  <w:style w:type="paragraph" w:customStyle="1" w:styleId="ConsCell">
    <w:name w:val="ConsCell"/>
    <w:uiPriority w:val="99"/>
    <w:rsid w:val="00BF3134"/>
    <w:pPr>
      <w:widowControl w:val="0"/>
    </w:pPr>
    <w:rPr>
      <w:rFonts w:ascii="Arial" w:eastAsia="Calibri" w:hAnsi="Arial" w:cs="Times New Roman"/>
      <w:lang w:eastAsia="ru-RU"/>
    </w:rPr>
  </w:style>
  <w:style w:type="paragraph" w:customStyle="1" w:styleId="110">
    <w:name w:val="Заголовок 11"/>
    <w:basedOn w:val="15"/>
    <w:next w:val="15"/>
    <w:uiPriority w:val="99"/>
    <w:rsid w:val="00BF3134"/>
    <w:pPr>
      <w:keepNext/>
      <w:spacing w:before="240" w:after="60"/>
      <w:ind w:left="708"/>
      <w:jc w:val="center"/>
      <w:outlineLvl w:val="0"/>
    </w:pPr>
    <w:rPr>
      <w:rFonts w:ascii="TimesET" w:hAnsi="TimesET"/>
      <w:b/>
      <w:kern w:val="28"/>
    </w:rPr>
  </w:style>
  <w:style w:type="paragraph" w:customStyle="1" w:styleId="211">
    <w:name w:val="Заголовок 21"/>
    <w:basedOn w:val="15"/>
    <w:next w:val="15"/>
    <w:uiPriority w:val="99"/>
    <w:rsid w:val="00BF3134"/>
    <w:pPr>
      <w:keepNext/>
      <w:keepLines/>
      <w:spacing w:before="240" w:after="60"/>
      <w:ind w:left="1416" w:hanging="708"/>
      <w:outlineLvl w:val="1"/>
    </w:pPr>
    <w:rPr>
      <w:rFonts w:ascii="TimesET" w:hAnsi="TimesET"/>
      <w:b/>
    </w:rPr>
  </w:style>
  <w:style w:type="paragraph" w:customStyle="1" w:styleId="310">
    <w:name w:val="Заголовок 31"/>
    <w:basedOn w:val="15"/>
    <w:next w:val="15"/>
    <w:uiPriority w:val="99"/>
    <w:rsid w:val="00BF3134"/>
    <w:pPr>
      <w:keepNext/>
      <w:spacing w:before="240" w:after="60"/>
      <w:ind w:left="2124" w:hanging="708"/>
      <w:outlineLvl w:val="2"/>
    </w:pPr>
    <w:rPr>
      <w:rFonts w:ascii="TimesET" w:hAnsi="TimesET"/>
      <w:b/>
    </w:rPr>
  </w:style>
  <w:style w:type="paragraph" w:customStyle="1" w:styleId="41">
    <w:name w:val="Заголовок 41"/>
    <w:basedOn w:val="15"/>
    <w:next w:val="15"/>
    <w:uiPriority w:val="99"/>
    <w:rsid w:val="00BF3134"/>
    <w:pPr>
      <w:keepNext/>
      <w:spacing w:before="240" w:after="60"/>
      <w:ind w:left="2832" w:hanging="708"/>
      <w:outlineLvl w:val="3"/>
    </w:pPr>
    <w:rPr>
      <w:rFonts w:ascii="Baltica" w:hAnsi="Baltica"/>
      <w:b/>
      <w:i/>
      <w:lang w:val="en-GB"/>
    </w:rPr>
  </w:style>
  <w:style w:type="paragraph" w:customStyle="1" w:styleId="51">
    <w:name w:val="Заголовок 51"/>
    <w:basedOn w:val="15"/>
    <w:next w:val="15"/>
    <w:uiPriority w:val="99"/>
    <w:rsid w:val="00BF3134"/>
    <w:pPr>
      <w:spacing w:before="240" w:after="60"/>
      <w:ind w:left="3540" w:hanging="708"/>
      <w:outlineLvl w:val="4"/>
    </w:pPr>
    <w:rPr>
      <w:rFonts w:ascii="Arial" w:hAnsi="Arial"/>
      <w:sz w:val="22"/>
      <w:lang w:val="en-GB"/>
    </w:rPr>
  </w:style>
  <w:style w:type="paragraph" w:customStyle="1" w:styleId="61">
    <w:name w:val="Заголовок 61"/>
    <w:basedOn w:val="15"/>
    <w:next w:val="15"/>
    <w:uiPriority w:val="99"/>
    <w:rsid w:val="00BF3134"/>
    <w:pPr>
      <w:spacing w:before="240" w:after="60"/>
      <w:ind w:left="4248" w:hanging="708"/>
      <w:outlineLvl w:val="5"/>
    </w:pPr>
    <w:rPr>
      <w:rFonts w:ascii="Arial" w:hAnsi="Arial"/>
      <w:i/>
      <w:sz w:val="22"/>
      <w:lang w:val="en-GB"/>
    </w:rPr>
  </w:style>
  <w:style w:type="paragraph" w:customStyle="1" w:styleId="71">
    <w:name w:val="Заголовок 71"/>
    <w:basedOn w:val="15"/>
    <w:next w:val="15"/>
    <w:uiPriority w:val="99"/>
    <w:rsid w:val="00BF3134"/>
    <w:pPr>
      <w:spacing w:before="240" w:after="60"/>
      <w:ind w:left="4956" w:hanging="708"/>
      <w:outlineLvl w:val="6"/>
    </w:pPr>
    <w:rPr>
      <w:rFonts w:ascii="Arial" w:hAnsi="Arial"/>
      <w:sz w:val="20"/>
      <w:lang w:val="en-GB"/>
    </w:rPr>
  </w:style>
  <w:style w:type="paragraph" w:customStyle="1" w:styleId="81">
    <w:name w:val="Заголовок 81"/>
    <w:basedOn w:val="15"/>
    <w:next w:val="15"/>
    <w:uiPriority w:val="99"/>
    <w:rsid w:val="00BF3134"/>
    <w:pPr>
      <w:spacing w:before="240" w:after="60"/>
      <w:ind w:left="5664" w:hanging="708"/>
      <w:outlineLvl w:val="7"/>
    </w:pPr>
    <w:rPr>
      <w:rFonts w:ascii="Arial" w:hAnsi="Arial"/>
      <w:i/>
      <w:sz w:val="20"/>
      <w:lang w:val="en-GB"/>
    </w:rPr>
  </w:style>
  <w:style w:type="paragraph" w:customStyle="1" w:styleId="91">
    <w:name w:val="Заголовок 91"/>
    <w:basedOn w:val="15"/>
    <w:next w:val="15"/>
    <w:uiPriority w:val="99"/>
    <w:rsid w:val="00BF3134"/>
    <w:pPr>
      <w:spacing w:before="240" w:after="60"/>
      <w:ind w:left="6372" w:hanging="708"/>
      <w:outlineLvl w:val="8"/>
    </w:pPr>
    <w:rPr>
      <w:rFonts w:ascii="Arial" w:hAnsi="Arial"/>
      <w:i/>
      <w:sz w:val="18"/>
      <w:lang w:val="en-GB"/>
    </w:rPr>
  </w:style>
  <w:style w:type="paragraph" w:customStyle="1" w:styleId="111">
    <w:name w:val="Оглавление 11"/>
    <w:basedOn w:val="15"/>
    <w:next w:val="15"/>
    <w:autoRedefine/>
    <w:uiPriority w:val="99"/>
    <w:rsid w:val="00BF3134"/>
    <w:pPr>
      <w:jc w:val="center"/>
    </w:pPr>
    <w:rPr>
      <w:b/>
    </w:rPr>
  </w:style>
  <w:style w:type="paragraph" w:customStyle="1" w:styleId="212">
    <w:name w:val="Основной текст 21"/>
    <w:basedOn w:val="15"/>
    <w:uiPriority w:val="99"/>
    <w:rsid w:val="00BF3134"/>
    <w:pPr>
      <w:spacing w:before="120"/>
      <w:jc w:val="both"/>
    </w:pPr>
    <w:rPr>
      <w:rFonts w:ascii="Tahoma" w:hAnsi="Tahoma"/>
      <w:b/>
      <w:sz w:val="20"/>
    </w:rPr>
  </w:style>
  <w:style w:type="paragraph" w:customStyle="1" w:styleId="213">
    <w:name w:val="Основной текст с отступом 21"/>
    <w:basedOn w:val="15"/>
    <w:uiPriority w:val="99"/>
    <w:rsid w:val="00BF3134"/>
    <w:pPr>
      <w:ind w:firstLine="720"/>
      <w:jc w:val="both"/>
    </w:pPr>
    <w:rPr>
      <w:rFonts w:ascii="Tahoma" w:hAnsi="Tahoma"/>
      <w:b/>
      <w:sz w:val="20"/>
    </w:rPr>
  </w:style>
  <w:style w:type="paragraph" w:customStyle="1" w:styleId="H6">
    <w:name w:val="H6"/>
    <w:basedOn w:val="15"/>
    <w:next w:val="15"/>
    <w:uiPriority w:val="99"/>
    <w:rsid w:val="00BF3134"/>
    <w:pPr>
      <w:keepNext/>
      <w:spacing w:before="100" w:after="100"/>
      <w:outlineLvl w:val="6"/>
    </w:pPr>
    <w:rPr>
      <w:b/>
      <w:sz w:val="16"/>
    </w:rPr>
  </w:style>
  <w:style w:type="paragraph" w:customStyle="1" w:styleId="usual">
    <w:name w:val="usual"/>
    <w:basedOn w:val="a5"/>
    <w:uiPriority w:val="99"/>
    <w:rsid w:val="00BF3134"/>
    <w:pPr>
      <w:spacing w:before="100" w:beforeAutospacing="1" w:after="100" w:afterAutospacing="1" w:line="300" w:lineRule="atLeast"/>
    </w:pPr>
    <w:rPr>
      <w:rFonts w:ascii="Tahoma" w:hAnsi="Tahoma" w:cs="Tahoma"/>
      <w:color w:val="000000"/>
      <w:sz w:val="26"/>
      <w:szCs w:val="26"/>
    </w:rPr>
  </w:style>
  <w:style w:type="character" w:customStyle="1" w:styleId="grame">
    <w:name w:val="grame"/>
    <w:uiPriority w:val="99"/>
    <w:rsid w:val="00BF3134"/>
  </w:style>
  <w:style w:type="paragraph" w:customStyle="1" w:styleId="xl72">
    <w:name w:val="xl72"/>
    <w:basedOn w:val="a5"/>
    <w:uiPriority w:val="99"/>
    <w:rsid w:val="00BF3134"/>
    <w:pPr>
      <w:spacing w:before="100" w:after="100"/>
      <w:jc w:val="both"/>
      <w:textAlignment w:val="top"/>
    </w:pPr>
  </w:style>
  <w:style w:type="character" w:styleId="afff3">
    <w:name w:val="FollowedHyperlink"/>
    <w:basedOn w:val="a6"/>
    <w:uiPriority w:val="99"/>
    <w:rsid w:val="00BF3134"/>
    <w:rPr>
      <w:rFonts w:cs="Times New Roman"/>
      <w:color w:val="800080"/>
      <w:u w:val="single"/>
    </w:rPr>
  </w:style>
  <w:style w:type="paragraph" w:customStyle="1" w:styleId="ConsPlusNonformat">
    <w:name w:val="ConsPlusNonformat"/>
    <w:rsid w:val="00BF3134"/>
    <w:pPr>
      <w:autoSpaceDE w:val="0"/>
      <w:autoSpaceDN w:val="0"/>
      <w:adjustRightInd w:val="0"/>
    </w:pPr>
    <w:rPr>
      <w:rFonts w:ascii="Courier New" w:eastAsia="Calibri" w:hAnsi="Courier New" w:cs="Courier New"/>
      <w:lang w:eastAsia="ru-RU"/>
    </w:rPr>
  </w:style>
  <w:style w:type="table" w:customStyle="1" w:styleId="1f3">
    <w:name w:val="Светлая заливка1"/>
    <w:uiPriority w:val="99"/>
    <w:rsid w:val="00BF313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afff4">
    <w:name w:val="Солар"/>
    <w:basedOn w:val="1f3"/>
    <w:uiPriority w:val="99"/>
    <w:rsid w:val="00BF3134"/>
    <w:tblPr>
      <w:tblStyleRowBandSize w:val="1"/>
      <w:tblStyleColBandSize w:val="1"/>
      <w:tblInd w:w="0" w:type="dxa"/>
      <w:tblBorders>
        <w:top w:val="single" w:sz="8" w:space="0" w:color="000000"/>
        <w:insideH w:val="single" w:sz="4" w:space="0" w:color="auto"/>
        <w:insideV w:val="single" w:sz="4" w:space="0" w:color="auto"/>
      </w:tblBorders>
      <w:tblCellMar>
        <w:top w:w="0" w:type="dxa"/>
        <w:left w:w="108" w:type="dxa"/>
        <w:bottom w:w="0" w:type="dxa"/>
        <w:right w:w="108" w:type="dxa"/>
      </w:tblCellMar>
    </w:tblPr>
    <w:tblStylePr w:type="firstRow">
      <w:pPr>
        <w:spacing w:before="0" w:after="0"/>
        <w:jc w:val="center"/>
      </w:pPr>
      <w:rPr>
        <w:rFonts w:ascii="OpenSymbol" w:eastAsia="OpenSymbol" w:cs="Times New Roman"/>
        <w:b/>
        <w:bCs/>
        <w:color w:val="auto"/>
        <w:sz w:val="22"/>
      </w:rPr>
      <w:tblPr/>
      <w:tcPr>
        <w:tcBorders>
          <w:top w:val="single" w:sz="8" w:space="0" w:color="000000"/>
          <w:left w:val="nil"/>
          <w:bottom w:val="single" w:sz="8" w:space="0" w:color="000000"/>
          <w:right w:val="nil"/>
          <w:insideH w:val="nil"/>
          <w:insideV w:val="nil"/>
        </w:tcBorders>
        <w:shd w:val="clear" w:color="auto" w:fill="B8CCE4"/>
      </w:tcPr>
    </w:tblStylePr>
    <w:tblStylePr w:type="lastRow">
      <w:pPr>
        <w:spacing w:before="0" w:after="0"/>
        <w:jc w:val="right"/>
      </w:pPr>
      <w:rPr>
        <w:rFonts w:ascii="OpenSymbol" w:eastAsia="OpenSymbol" w:cs="Times New Roman"/>
        <w:b/>
        <w:bCs/>
        <w:sz w:val="22"/>
      </w:rPr>
      <w:tblPr/>
      <w:tcPr>
        <w:tcBorders>
          <w:top w:val="single" w:sz="8" w:space="0" w:color="000000"/>
          <w:left w:val="nil"/>
          <w:bottom w:val="single" w:sz="8" w:space="0" w:color="000000"/>
          <w:right w:val="nil"/>
          <w:insideH w:val="nil"/>
          <w:insideV w:val="single" w:sz="4" w:space="0" w:color="auto"/>
        </w:tcBorders>
      </w:tcPr>
    </w:tblStylePr>
    <w:tblStylePr w:type="firstCol">
      <w:pPr>
        <w:jc w:val="left"/>
      </w:pPr>
      <w:rPr>
        <w:rFonts w:cs="Times New Roman"/>
        <w:b/>
        <w:bCs/>
      </w:rPr>
      <w:tblPr/>
      <w:tcPr>
        <w:shd w:val="clear" w:color="auto" w:fill="FFFFFF"/>
      </w:tc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pPr>
        <w:jc w:val="right"/>
      </w:pPr>
      <w:rPr>
        <w:rFonts w:cs="Times New Roman"/>
      </w:rPr>
      <w:tblPr/>
      <w:tcPr>
        <w:tcBorders>
          <w:left w:val="nil"/>
          <w:right w:val="nil"/>
          <w:insideH w:val="nil"/>
          <w:insideV w:val="single" w:sz="4" w:space="0" w:color="auto"/>
        </w:tcBorders>
        <w:shd w:val="clear" w:color="auto" w:fill="C0C0C0"/>
      </w:tcPr>
    </w:tblStylePr>
    <w:tblStylePr w:type="band2Horz">
      <w:rPr>
        <w:rFonts w:cs="Times New Roman"/>
      </w:rPr>
      <w:tblPr/>
      <w:tcPr>
        <w:tcBorders>
          <w:insideV w:val="single" w:sz="4" w:space="0" w:color="auto"/>
        </w:tcBorders>
      </w:tcPr>
    </w:tblStylePr>
  </w:style>
  <w:style w:type="table" w:customStyle="1" w:styleId="2-11">
    <w:name w:val="Средняя заливка 2 - Акцент 11"/>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214">
    <w:name w:val="Средняя заливка 21"/>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13">
    <w:name w:val="Светлая сетка - Акцент 11"/>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customStyle="1" w:styleId="-120">
    <w:name w:val="Светлая сетка - Акцент 12"/>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customStyle="1" w:styleId="-13">
    <w:name w:val="Светлая заливка - Акцент 13"/>
    <w:uiPriority w:val="99"/>
    <w:rsid w:val="00BF3134"/>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11">
    <w:name w:val="Средняя заливка 1 - Акцент 11"/>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21">
    <w:name w:val="Светлый список - Акцент 12"/>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1-12">
    <w:name w:val="Средняя заливка 1 - Акцент 12"/>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4">
    <w:name w:val="Светлая заливка - Акцент 14"/>
    <w:uiPriority w:val="99"/>
    <w:rsid w:val="00BF3134"/>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5">
    <w:name w:val="Текст ОПЗ  (рамка)"/>
    <w:basedOn w:val="a5"/>
    <w:uiPriority w:val="99"/>
    <w:rsid w:val="00BF3134"/>
    <w:pPr>
      <w:spacing w:after="0" w:line="240" w:lineRule="auto"/>
      <w:ind w:left="170" w:right="198" w:firstLine="709"/>
      <w:jc w:val="both"/>
    </w:pPr>
    <w:rPr>
      <w:rFonts w:ascii="Times New Roman" w:hAnsi="Times New Roman"/>
      <w:sz w:val="28"/>
      <w:szCs w:val="28"/>
    </w:rPr>
  </w:style>
  <w:style w:type="character" w:customStyle="1" w:styleId="highlightedsearchterm">
    <w:name w:val="highlightedsearchterm"/>
    <w:uiPriority w:val="99"/>
    <w:rsid w:val="00BF3134"/>
  </w:style>
  <w:style w:type="character" w:customStyle="1" w:styleId="WW8Num9z0">
    <w:name w:val="WW8Num9z0"/>
    <w:uiPriority w:val="99"/>
    <w:rsid w:val="00BF3134"/>
    <w:rPr>
      <w:rFonts w:ascii="OpenSymbol" w:eastAsia="Times New Roman"/>
    </w:rPr>
  </w:style>
  <w:style w:type="paragraph" w:customStyle="1" w:styleId="Iauiue">
    <w:name w:val="Iau?iue"/>
    <w:uiPriority w:val="99"/>
    <w:rsid w:val="00BF313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StrongEmphasis">
    <w:name w:val="Strong Emphasis"/>
    <w:uiPriority w:val="99"/>
    <w:rsid w:val="00BF3134"/>
    <w:rPr>
      <w:b/>
    </w:rPr>
  </w:style>
  <w:style w:type="paragraph" w:customStyle="1" w:styleId="Textbody">
    <w:name w:val="Text body"/>
    <w:basedOn w:val="a5"/>
    <w:uiPriority w:val="99"/>
    <w:rsid w:val="00BF3134"/>
    <w:pPr>
      <w:widowControl w:val="0"/>
      <w:suppressAutoHyphens/>
      <w:autoSpaceDN w:val="0"/>
      <w:spacing w:after="120" w:line="240" w:lineRule="auto"/>
      <w:textAlignment w:val="baseline"/>
    </w:pPr>
    <w:rPr>
      <w:rFonts w:ascii="Times New Roman" w:hAnsi="Times New Roman" w:cs="Tahoma"/>
      <w:kern w:val="3"/>
      <w:szCs w:val="24"/>
      <w:lang w:val="de-DE" w:eastAsia="ja-JP" w:bidi="fa-IR"/>
    </w:rPr>
  </w:style>
  <w:style w:type="paragraph" w:customStyle="1" w:styleId="bodytext">
    <w:name w:val="bodytext"/>
    <w:basedOn w:val="a5"/>
    <w:uiPriority w:val="99"/>
    <w:rsid w:val="00BF3134"/>
    <w:pPr>
      <w:spacing w:before="100" w:beforeAutospacing="1" w:after="100" w:afterAutospacing="1" w:line="240" w:lineRule="auto"/>
    </w:pPr>
    <w:rPr>
      <w:rFonts w:ascii="Times New Roman" w:eastAsia="Times New Roman" w:hAnsi="Times New Roman"/>
      <w:szCs w:val="24"/>
      <w:lang w:eastAsia="ru-RU"/>
    </w:rPr>
  </w:style>
  <w:style w:type="character" w:customStyle="1" w:styleId="text1">
    <w:name w:val="text1"/>
    <w:uiPriority w:val="99"/>
    <w:rsid w:val="00BF3134"/>
  </w:style>
  <w:style w:type="table" w:customStyle="1" w:styleId="1-110">
    <w:name w:val="Средний список 1 - Акцент 11"/>
    <w:uiPriority w:val="99"/>
    <w:rsid w:val="00BF313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51">
    <w:name w:val="Светлая заливка - Акцент 51"/>
    <w:uiPriority w:val="99"/>
    <w:rsid w:val="00BF3134"/>
    <w:pPr>
      <w:spacing w:after="0" w:line="240" w:lineRule="auto"/>
    </w:pPr>
    <w:rPr>
      <w:rFonts w:ascii="Calibri" w:eastAsia="Calibri" w:hAnsi="Calibri" w:cs="Times New Roman"/>
      <w:color w:val="31849B"/>
      <w:sz w:val="20"/>
      <w:szCs w:val="20"/>
      <w:lang w:eastAsia="ru-RU"/>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15">
    <w:name w:val="Светлая заливка - Акцент 15"/>
    <w:uiPriority w:val="99"/>
    <w:rsid w:val="00BF3134"/>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30">
    <w:name w:val="Светлый список - Акцент 13"/>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styleId="42">
    <w:name w:val="toc 4"/>
    <w:basedOn w:val="a5"/>
    <w:next w:val="a5"/>
    <w:autoRedefine/>
    <w:uiPriority w:val="99"/>
    <w:rsid w:val="00BF3134"/>
    <w:pPr>
      <w:spacing w:after="0"/>
      <w:ind w:left="720"/>
    </w:pPr>
    <w:rPr>
      <w:sz w:val="18"/>
      <w:szCs w:val="18"/>
    </w:rPr>
  </w:style>
  <w:style w:type="paragraph" w:styleId="52">
    <w:name w:val="toc 5"/>
    <w:basedOn w:val="a5"/>
    <w:next w:val="a5"/>
    <w:autoRedefine/>
    <w:uiPriority w:val="99"/>
    <w:rsid w:val="00BF3134"/>
    <w:pPr>
      <w:spacing w:after="0"/>
      <w:ind w:left="960"/>
    </w:pPr>
    <w:rPr>
      <w:sz w:val="18"/>
      <w:szCs w:val="18"/>
    </w:rPr>
  </w:style>
  <w:style w:type="paragraph" w:styleId="62">
    <w:name w:val="toc 6"/>
    <w:basedOn w:val="a5"/>
    <w:next w:val="a5"/>
    <w:autoRedefine/>
    <w:uiPriority w:val="99"/>
    <w:rsid w:val="00BF3134"/>
    <w:pPr>
      <w:spacing w:after="0"/>
      <w:ind w:left="1200"/>
    </w:pPr>
    <w:rPr>
      <w:sz w:val="18"/>
      <w:szCs w:val="18"/>
    </w:rPr>
  </w:style>
  <w:style w:type="paragraph" w:styleId="72">
    <w:name w:val="toc 7"/>
    <w:basedOn w:val="a5"/>
    <w:next w:val="a5"/>
    <w:autoRedefine/>
    <w:uiPriority w:val="99"/>
    <w:rsid w:val="00BF3134"/>
    <w:pPr>
      <w:spacing w:after="0"/>
      <w:ind w:left="1440"/>
    </w:pPr>
    <w:rPr>
      <w:sz w:val="18"/>
      <w:szCs w:val="18"/>
    </w:rPr>
  </w:style>
  <w:style w:type="paragraph" w:styleId="82">
    <w:name w:val="toc 8"/>
    <w:basedOn w:val="a5"/>
    <w:next w:val="a5"/>
    <w:autoRedefine/>
    <w:uiPriority w:val="99"/>
    <w:rsid w:val="00BF3134"/>
    <w:pPr>
      <w:spacing w:after="0"/>
      <w:ind w:left="1680"/>
    </w:pPr>
    <w:rPr>
      <w:sz w:val="18"/>
      <w:szCs w:val="18"/>
    </w:rPr>
  </w:style>
  <w:style w:type="paragraph" w:styleId="92">
    <w:name w:val="toc 9"/>
    <w:basedOn w:val="a5"/>
    <w:next w:val="a5"/>
    <w:autoRedefine/>
    <w:uiPriority w:val="99"/>
    <w:rsid w:val="00BF3134"/>
    <w:pPr>
      <w:spacing w:after="0"/>
      <w:ind w:left="1920"/>
    </w:pPr>
    <w:rPr>
      <w:sz w:val="18"/>
      <w:szCs w:val="18"/>
    </w:rPr>
  </w:style>
  <w:style w:type="paragraph" w:styleId="afff6">
    <w:name w:val="annotation text"/>
    <w:basedOn w:val="a5"/>
    <w:link w:val="afff7"/>
    <w:uiPriority w:val="99"/>
    <w:rsid w:val="00BF3134"/>
    <w:rPr>
      <w:sz w:val="20"/>
      <w:szCs w:val="20"/>
      <w:lang w:eastAsia="ru-RU"/>
    </w:rPr>
  </w:style>
  <w:style w:type="character" w:customStyle="1" w:styleId="afff7">
    <w:name w:val="Текст примечания Знак"/>
    <w:basedOn w:val="a6"/>
    <w:link w:val="afff6"/>
    <w:uiPriority w:val="99"/>
    <w:rsid w:val="00BF3134"/>
    <w:rPr>
      <w:rFonts w:ascii="Calibri" w:eastAsia="Calibri" w:hAnsi="Calibri" w:cs="Times New Roman"/>
      <w:sz w:val="20"/>
      <w:szCs w:val="20"/>
      <w:lang w:eastAsia="ru-RU"/>
    </w:rPr>
  </w:style>
  <w:style w:type="paragraph" w:customStyle="1" w:styleId="2b">
    <w:name w:val="Без интервала2"/>
    <w:link w:val="NoSpacingChar1"/>
    <w:uiPriority w:val="99"/>
    <w:rsid w:val="00BF3134"/>
    <w:pPr>
      <w:spacing w:after="0" w:line="240" w:lineRule="auto"/>
    </w:pPr>
    <w:rPr>
      <w:rFonts w:ascii="Calibri" w:eastAsia="Times New Roman" w:hAnsi="Calibri" w:cs="Times New Roman"/>
      <w:lang w:eastAsia="en-US"/>
    </w:rPr>
  </w:style>
  <w:style w:type="character" w:customStyle="1" w:styleId="NoSpacingChar1">
    <w:name w:val="No Spacing Char1"/>
    <w:link w:val="2b"/>
    <w:uiPriority w:val="99"/>
    <w:locked/>
    <w:rsid w:val="00BF3134"/>
    <w:rPr>
      <w:rFonts w:ascii="Calibri" w:eastAsia="Times New Roman" w:hAnsi="Calibri" w:cs="Times New Roman"/>
      <w:lang w:eastAsia="en-US"/>
    </w:rPr>
  </w:style>
  <w:style w:type="character" w:customStyle="1" w:styleId="text">
    <w:name w:val="text"/>
    <w:uiPriority w:val="99"/>
    <w:rsid w:val="00BF3134"/>
  </w:style>
  <w:style w:type="character" w:customStyle="1" w:styleId="53">
    <w:name w:val="Знак Знак5"/>
    <w:uiPriority w:val="99"/>
    <w:rsid w:val="00BF3134"/>
    <w:rPr>
      <w:rFonts w:ascii="Courier New" w:hAnsi="Courier New"/>
      <w:sz w:val="24"/>
    </w:rPr>
  </w:style>
  <w:style w:type="table" w:customStyle="1" w:styleId="131">
    <w:name w:val="Средний список 1 — акцент 31"/>
    <w:uiPriority w:val="99"/>
    <w:rsid w:val="00BF3134"/>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character" w:customStyle="1" w:styleId="rfrnbsp">
    <w:name w:val="rfr_nbsp"/>
    <w:uiPriority w:val="99"/>
    <w:rsid w:val="00BF3134"/>
  </w:style>
  <w:style w:type="table" w:customStyle="1" w:styleId="311">
    <w:name w:val="Светлая заливка — акцент 31"/>
    <w:uiPriority w:val="99"/>
    <w:rsid w:val="00BF3134"/>
    <w:pPr>
      <w:spacing w:after="0" w:line="240" w:lineRule="auto"/>
    </w:pPr>
    <w:rPr>
      <w:rFonts w:ascii="Calibri" w:eastAsia="Times New Roman" w:hAnsi="Calibri" w:cs="Times New Roman"/>
      <w:color w:val="76923C"/>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character" w:customStyle="1" w:styleId="2c">
    <w:name w:val="Сильная ссылка2"/>
    <w:uiPriority w:val="99"/>
    <w:rsid w:val="00BF3134"/>
    <w:rPr>
      <w:b/>
      <w:smallCaps/>
      <w:color w:val="974806"/>
      <w:spacing w:val="5"/>
      <w:u w:val="single"/>
    </w:rPr>
  </w:style>
  <w:style w:type="character" w:customStyle="1" w:styleId="2d">
    <w:name w:val="Замещающий текст2"/>
    <w:uiPriority w:val="99"/>
    <w:semiHidden/>
    <w:rsid w:val="00BF3134"/>
    <w:rPr>
      <w:color w:val="808080"/>
    </w:rPr>
  </w:style>
  <w:style w:type="character" w:customStyle="1" w:styleId="2e">
    <w:name w:val="Слабое выделение2"/>
    <w:uiPriority w:val="99"/>
    <w:rsid w:val="00BF3134"/>
    <w:rPr>
      <w:b/>
      <w:i/>
      <w:color w:val="404040"/>
    </w:rPr>
  </w:style>
  <w:style w:type="character" w:customStyle="1" w:styleId="2f">
    <w:name w:val="Название книги2"/>
    <w:uiPriority w:val="99"/>
    <w:rsid w:val="00BF3134"/>
    <w:rPr>
      <w:b/>
      <w:smallCaps/>
      <w:spacing w:val="5"/>
    </w:rPr>
  </w:style>
  <w:style w:type="paragraph" w:customStyle="1" w:styleId="2f0">
    <w:name w:val="Абзац списка2"/>
    <w:basedOn w:val="a5"/>
    <w:uiPriority w:val="99"/>
    <w:rsid w:val="00BF3134"/>
    <w:pPr>
      <w:ind w:left="2988" w:hanging="360"/>
      <w:contextualSpacing/>
    </w:pPr>
    <w:rPr>
      <w:rFonts w:eastAsia="Times New Roman"/>
      <w:u w:color="808080"/>
    </w:rPr>
  </w:style>
  <w:style w:type="table" w:customStyle="1" w:styleId="241">
    <w:name w:val="Средняя заливка 2 — акцент 4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character" w:customStyle="1" w:styleId="2f1">
    <w:name w:val="Сильное выделение2"/>
    <w:uiPriority w:val="99"/>
    <w:rsid w:val="00BF3134"/>
    <w:rPr>
      <w:b/>
      <w:i/>
      <w:color w:val="4F81BD"/>
    </w:rPr>
  </w:style>
  <w:style w:type="table" w:customStyle="1" w:styleId="112">
    <w:name w:val="Цветной список — акцент 11"/>
    <w:uiPriority w:val="99"/>
    <w:rsid w:val="00BF3134"/>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paragraph" w:customStyle="1" w:styleId="2f2">
    <w:name w:val="Заголовок оглавления2"/>
    <w:basedOn w:val="10"/>
    <w:next w:val="a5"/>
    <w:uiPriority w:val="99"/>
    <w:rsid w:val="00BF3134"/>
    <w:pPr>
      <w:keepNext w:val="0"/>
      <w:keepLines w:val="0"/>
      <w:pBdr>
        <w:top w:val="none" w:sz="0" w:space="0" w:color="auto"/>
        <w:left w:val="none" w:sz="0" w:space="0" w:color="auto"/>
        <w:bottom w:val="none" w:sz="0" w:space="0" w:color="auto"/>
      </w:pBdr>
      <w:tabs>
        <w:tab w:val="clear" w:pos="9639"/>
      </w:tabs>
      <w:spacing w:before="400" w:after="200" w:line="360" w:lineRule="auto"/>
      <w:ind w:left="65"/>
      <w:jc w:val="center"/>
      <w:outlineLvl w:val="9"/>
    </w:pPr>
    <w:rPr>
      <w:rFonts w:ascii="Times New Roman" w:hAnsi="Times New Roman"/>
      <w:color w:val="auto"/>
      <w:kern w:val="0"/>
      <w:sz w:val="28"/>
      <w:szCs w:val="28"/>
      <w:lang w:eastAsia="en-US"/>
    </w:rPr>
  </w:style>
  <w:style w:type="table" w:customStyle="1" w:styleId="510">
    <w:name w:val="Светлая заливка — акцент 51"/>
    <w:uiPriority w:val="99"/>
    <w:rsid w:val="00BF3134"/>
    <w:pPr>
      <w:spacing w:after="0" w:line="240" w:lineRule="auto"/>
    </w:pPr>
    <w:rPr>
      <w:rFonts w:ascii="Calibri" w:eastAsia="Times New Roman" w:hAnsi="Calibri" w:cs="Times New Roman"/>
      <w:color w:val="31849B"/>
      <w:sz w:val="20"/>
      <w:szCs w:val="20"/>
      <w:lang w:eastAsia="ru-RU"/>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161">
    <w:name w:val="Средний список 1 — акцент 61"/>
    <w:uiPriority w:val="99"/>
    <w:rsid w:val="00BF3134"/>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table" w:customStyle="1" w:styleId="312">
    <w:name w:val="Светлый список — акцент 3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style>
  <w:style w:type="character" w:customStyle="1" w:styleId="paragraph">
    <w:name w:val="paragraph"/>
    <w:uiPriority w:val="99"/>
    <w:rsid w:val="00BF3134"/>
  </w:style>
  <w:style w:type="character" w:customStyle="1" w:styleId="txtblack11">
    <w:name w:val="txtblack11"/>
    <w:uiPriority w:val="99"/>
    <w:rsid w:val="00BF3134"/>
    <w:rPr>
      <w:rFonts w:ascii="Tahoma" w:hAnsi="Tahoma"/>
      <w:color w:val="000000"/>
      <w:sz w:val="20"/>
    </w:rPr>
  </w:style>
  <w:style w:type="table" w:customStyle="1" w:styleId="1-13">
    <w:name w:val="Средняя заливка 1 - Акцент 13"/>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6">
    <w:name w:val="Светлая заливка - Акцент 16"/>
    <w:uiPriority w:val="99"/>
    <w:rsid w:val="00BF3134"/>
    <w:pPr>
      <w:spacing w:after="0" w:line="240" w:lineRule="auto"/>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8">
    <w:name w:val="a"/>
    <w:basedOn w:val="a5"/>
    <w:uiPriority w:val="99"/>
    <w:rsid w:val="00BF3134"/>
    <w:pPr>
      <w:spacing w:before="100" w:beforeAutospacing="1" w:after="100" w:afterAutospacing="1" w:line="240" w:lineRule="auto"/>
    </w:pPr>
    <w:rPr>
      <w:rFonts w:ascii="Times New Roman" w:hAnsi="Times New Roman"/>
      <w:szCs w:val="24"/>
      <w:lang w:eastAsia="ru-RU"/>
    </w:rPr>
  </w:style>
  <w:style w:type="paragraph" w:customStyle="1" w:styleId="Style4">
    <w:name w:val="Style4"/>
    <w:basedOn w:val="a5"/>
    <w:uiPriority w:val="99"/>
    <w:rsid w:val="00BF3134"/>
    <w:pPr>
      <w:widowControl w:val="0"/>
      <w:autoSpaceDE w:val="0"/>
      <w:autoSpaceDN w:val="0"/>
      <w:adjustRightInd w:val="0"/>
      <w:spacing w:after="0" w:line="240" w:lineRule="auto"/>
    </w:pPr>
    <w:rPr>
      <w:rFonts w:ascii="Arial" w:hAnsi="Arial" w:cs="Arial"/>
      <w:szCs w:val="24"/>
      <w:lang w:eastAsia="ru-RU"/>
    </w:rPr>
  </w:style>
  <w:style w:type="paragraph" w:customStyle="1" w:styleId="Style6">
    <w:name w:val="Style6"/>
    <w:basedOn w:val="a5"/>
    <w:rsid w:val="00BF3134"/>
    <w:pPr>
      <w:widowControl w:val="0"/>
      <w:autoSpaceDE w:val="0"/>
      <w:autoSpaceDN w:val="0"/>
      <w:adjustRightInd w:val="0"/>
      <w:spacing w:after="0" w:line="276" w:lineRule="exact"/>
      <w:jc w:val="both"/>
    </w:pPr>
    <w:rPr>
      <w:rFonts w:ascii="Arial" w:hAnsi="Arial" w:cs="Arial"/>
      <w:szCs w:val="24"/>
      <w:lang w:eastAsia="ru-RU"/>
    </w:rPr>
  </w:style>
  <w:style w:type="character" w:customStyle="1" w:styleId="FontStyle45">
    <w:name w:val="Font Style45"/>
    <w:uiPriority w:val="99"/>
    <w:rsid w:val="00BF3134"/>
    <w:rPr>
      <w:rFonts w:ascii="Arial" w:hAnsi="Arial"/>
      <w:sz w:val="22"/>
    </w:rPr>
  </w:style>
  <w:style w:type="character" w:customStyle="1" w:styleId="FontStyle47">
    <w:name w:val="Font Style47"/>
    <w:uiPriority w:val="99"/>
    <w:rsid w:val="00BF3134"/>
    <w:rPr>
      <w:rFonts w:ascii="Arial" w:hAnsi="Arial"/>
      <w:b/>
      <w:sz w:val="22"/>
    </w:rPr>
  </w:style>
  <w:style w:type="character" w:customStyle="1" w:styleId="FontStyle48">
    <w:name w:val="Font Style48"/>
    <w:uiPriority w:val="99"/>
    <w:rsid w:val="00BF3134"/>
    <w:rPr>
      <w:rFonts w:ascii="Times New Roman" w:hAnsi="Times New Roman"/>
      <w:i/>
      <w:spacing w:val="-20"/>
      <w:sz w:val="22"/>
    </w:rPr>
  </w:style>
  <w:style w:type="character" w:customStyle="1" w:styleId="FontStyle62">
    <w:name w:val="Font Style62"/>
    <w:uiPriority w:val="99"/>
    <w:rsid w:val="00BF3134"/>
    <w:rPr>
      <w:rFonts w:ascii="Arial" w:hAnsi="Arial"/>
      <w:b/>
      <w:spacing w:val="20"/>
      <w:sz w:val="8"/>
    </w:rPr>
  </w:style>
  <w:style w:type="paragraph" w:customStyle="1" w:styleId="Style7">
    <w:name w:val="Style7"/>
    <w:basedOn w:val="a5"/>
    <w:uiPriority w:val="99"/>
    <w:rsid w:val="00BF3134"/>
    <w:pPr>
      <w:widowControl w:val="0"/>
      <w:autoSpaceDE w:val="0"/>
      <w:autoSpaceDN w:val="0"/>
      <w:adjustRightInd w:val="0"/>
      <w:spacing w:after="0" w:line="266" w:lineRule="exact"/>
      <w:jc w:val="both"/>
    </w:pPr>
    <w:rPr>
      <w:rFonts w:ascii="Arial" w:hAnsi="Arial" w:cs="Arial"/>
      <w:szCs w:val="24"/>
      <w:lang w:eastAsia="ru-RU"/>
    </w:rPr>
  </w:style>
  <w:style w:type="paragraph" w:customStyle="1" w:styleId="Style8">
    <w:name w:val="Style8"/>
    <w:basedOn w:val="a5"/>
    <w:uiPriority w:val="99"/>
    <w:rsid w:val="00BF3134"/>
    <w:pPr>
      <w:widowControl w:val="0"/>
      <w:autoSpaceDE w:val="0"/>
      <w:autoSpaceDN w:val="0"/>
      <w:adjustRightInd w:val="0"/>
      <w:spacing w:after="0" w:line="240" w:lineRule="auto"/>
    </w:pPr>
    <w:rPr>
      <w:rFonts w:ascii="Arial" w:hAnsi="Arial" w:cs="Arial"/>
      <w:szCs w:val="24"/>
      <w:lang w:eastAsia="ru-RU"/>
    </w:rPr>
  </w:style>
  <w:style w:type="paragraph" w:customStyle="1" w:styleId="Style9">
    <w:name w:val="Style9"/>
    <w:basedOn w:val="a5"/>
    <w:uiPriority w:val="99"/>
    <w:rsid w:val="00BF3134"/>
    <w:pPr>
      <w:widowControl w:val="0"/>
      <w:autoSpaceDE w:val="0"/>
      <w:autoSpaceDN w:val="0"/>
      <w:adjustRightInd w:val="0"/>
      <w:spacing w:after="0" w:line="242" w:lineRule="exact"/>
      <w:ind w:hanging="713"/>
    </w:pPr>
    <w:rPr>
      <w:rFonts w:ascii="Arial" w:hAnsi="Arial" w:cs="Arial"/>
      <w:szCs w:val="24"/>
      <w:lang w:eastAsia="ru-RU"/>
    </w:rPr>
  </w:style>
  <w:style w:type="paragraph" w:customStyle="1" w:styleId="Style10">
    <w:name w:val="Style10"/>
    <w:basedOn w:val="a5"/>
    <w:rsid w:val="00BF3134"/>
    <w:pPr>
      <w:widowControl w:val="0"/>
      <w:autoSpaceDE w:val="0"/>
      <w:autoSpaceDN w:val="0"/>
      <w:adjustRightInd w:val="0"/>
      <w:spacing w:after="0" w:line="242" w:lineRule="exact"/>
      <w:ind w:hanging="713"/>
    </w:pPr>
    <w:rPr>
      <w:rFonts w:ascii="Arial" w:hAnsi="Arial" w:cs="Arial"/>
      <w:szCs w:val="24"/>
      <w:lang w:eastAsia="ru-RU"/>
    </w:rPr>
  </w:style>
  <w:style w:type="character" w:customStyle="1" w:styleId="FontStyle46">
    <w:name w:val="Font Style46"/>
    <w:uiPriority w:val="99"/>
    <w:rsid w:val="00BF3134"/>
    <w:rPr>
      <w:rFonts w:ascii="Arial" w:hAnsi="Arial"/>
      <w:sz w:val="20"/>
    </w:rPr>
  </w:style>
  <w:style w:type="character" w:customStyle="1" w:styleId="FontStyle49">
    <w:name w:val="Font Style49"/>
    <w:uiPriority w:val="99"/>
    <w:rsid w:val="00BF3134"/>
    <w:rPr>
      <w:rFonts w:ascii="Arial" w:hAnsi="Arial"/>
      <w:i/>
      <w:sz w:val="22"/>
    </w:rPr>
  </w:style>
  <w:style w:type="paragraph" w:customStyle="1" w:styleId="Style21">
    <w:name w:val="Style21"/>
    <w:basedOn w:val="a5"/>
    <w:uiPriority w:val="99"/>
    <w:rsid w:val="00BF3134"/>
    <w:pPr>
      <w:widowControl w:val="0"/>
      <w:autoSpaceDE w:val="0"/>
      <w:autoSpaceDN w:val="0"/>
      <w:adjustRightInd w:val="0"/>
      <w:spacing w:after="0" w:line="278" w:lineRule="exact"/>
    </w:pPr>
    <w:rPr>
      <w:rFonts w:ascii="Arial" w:hAnsi="Arial" w:cs="Arial"/>
      <w:szCs w:val="24"/>
      <w:lang w:eastAsia="ru-RU"/>
    </w:rPr>
  </w:style>
  <w:style w:type="paragraph" w:customStyle="1" w:styleId="Style20">
    <w:name w:val="Style20"/>
    <w:basedOn w:val="a5"/>
    <w:uiPriority w:val="99"/>
    <w:rsid w:val="00BF3134"/>
    <w:pPr>
      <w:widowControl w:val="0"/>
      <w:autoSpaceDE w:val="0"/>
      <w:autoSpaceDN w:val="0"/>
      <w:adjustRightInd w:val="0"/>
      <w:spacing w:after="0" w:line="278" w:lineRule="exact"/>
      <w:ind w:hanging="1970"/>
    </w:pPr>
    <w:rPr>
      <w:rFonts w:ascii="Arial" w:hAnsi="Arial" w:cs="Arial"/>
      <w:szCs w:val="24"/>
      <w:lang w:eastAsia="ru-RU"/>
    </w:rPr>
  </w:style>
  <w:style w:type="paragraph" w:customStyle="1" w:styleId="Style17">
    <w:name w:val="Style17"/>
    <w:basedOn w:val="a5"/>
    <w:rsid w:val="00BF3134"/>
    <w:pPr>
      <w:widowControl w:val="0"/>
      <w:autoSpaceDE w:val="0"/>
      <w:autoSpaceDN w:val="0"/>
      <w:adjustRightInd w:val="0"/>
      <w:spacing w:after="0" w:line="240" w:lineRule="auto"/>
      <w:jc w:val="both"/>
    </w:pPr>
    <w:rPr>
      <w:rFonts w:ascii="Arial" w:hAnsi="Arial" w:cs="Arial"/>
      <w:szCs w:val="24"/>
      <w:lang w:eastAsia="ru-RU"/>
    </w:rPr>
  </w:style>
  <w:style w:type="paragraph" w:customStyle="1" w:styleId="Style19">
    <w:name w:val="Style19"/>
    <w:basedOn w:val="a5"/>
    <w:uiPriority w:val="99"/>
    <w:rsid w:val="00BF3134"/>
    <w:pPr>
      <w:widowControl w:val="0"/>
      <w:autoSpaceDE w:val="0"/>
      <w:autoSpaceDN w:val="0"/>
      <w:adjustRightInd w:val="0"/>
      <w:spacing w:after="0" w:line="283" w:lineRule="exact"/>
      <w:ind w:hanging="276"/>
    </w:pPr>
    <w:rPr>
      <w:rFonts w:ascii="Arial" w:hAnsi="Arial" w:cs="Arial"/>
      <w:szCs w:val="24"/>
      <w:lang w:eastAsia="ru-RU"/>
    </w:rPr>
  </w:style>
  <w:style w:type="paragraph" w:customStyle="1" w:styleId="Style34">
    <w:name w:val="Style34"/>
    <w:basedOn w:val="a5"/>
    <w:uiPriority w:val="99"/>
    <w:rsid w:val="00BF3134"/>
    <w:pPr>
      <w:widowControl w:val="0"/>
      <w:autoSpaceDE w:val="0"/>
      <w:autoSpaceDN w:val="0"/>
      <w:adjustRightInd w:val="0"/>
      <w:spacing w:after="0" w:line="240" w:lineRule="auto"/>
    </w:pPr>
    <w:rPr>
      <w:rFonts w:ascii="Arial" w:hAnsi="Arial" w:cs="Arial"/>
      <w:szCs w:val="24"/>
      <w:lang w:eastAsia="ru-RU"/>
    </w:rPr>
  </w:style>
  <w:style w:type="paragraph" w:customStyle="1" w:styleId="Style38">
    <w:name w:val="Style38"/>
    <w:basedOn w:val="a5"/>
    <w:uiPriority w:val="99"/>
    <w:rsid w:val="00BF3134"/>
    <w:pPr>
      <w:widowControl w:val="0"/>
      <w:autoSpaceDE w:val="0"/>
      <w:autoSpaceDN w:val="0"/>
      <w:adjustRightInd w:val="0"/>
      <w:spacing w:after="0" w:line="240" w:lineRule="auto"/>
    </w:pPr>
    <w:rPr>
      <w:rFonts w:ascii="Arial" w:hAnsi="Arial" w:cs="Arial"/>
      <w:szCs w:val="24"/>
      <w:lang w:eastAsia="ru-RU"/>
    </w:rPr>
  </w:style>
  <w:style w:type="character" w:customStyle="1" w:styleId="FontStyle53">
    <w:name w:val="Font Style53"/>
    <w:uiPriority w:val="99"/>
    <w:rsid w:val="00BF3134"/>
    <w:rPr>
      <w:rFonts w:ascii="Franklin Gothic Medium" w:hAnsi="Franklin Gothic Medium"/>
      <w:spacing w:val="-10"/>
      <w:sz w:val="28"/>
    </w:rPr>
  </w:style>
  <w:style w:type="character" w:customStyle="1" w:styleId="FontStyle55">
    <w:name w:val="Font Style55"/>
    <w:uiPriority w:val="99"/>
    <w:rsid w:val="00BF3134"/>
    <w:rPr>
      <w:rFonts w:ascii="Arial" w:hAnsi="Arial"/>
      <w:b/>
      <w:i/>
      <w:sz w:val="22"/>
    </w:rPr>
  </w:style>
  <w:style w:type="character" w:customStyle="1" w:styleId="FontStyle57">
    <w:name w:val="Font Style57"/>
    <w:uiPriority w:val="99"/>
    <w:rsid w:val="00BF3134"/>
    <w:rPr>
      <w:rFonts w:ascii="Arial" w:hAnsi="Arial"/>
      <w:i/>
      <w:sz w:val="22"/>
    </w:rPr>
  </w:style>
  <w:style w:type="character" w:customStyle="1" w:styleId="FontStyle56">
    <w:name w:val="Font Style56"/>
    <w:uiPriority w:val="99"/>
    <w:rsid w:val="00BF3134"/>
    <w:rPr>
      <w:rFonts w:ascii="Arial" w:hAnsi="Arial"/>
      <w:i/>
      <w:sz w:val="22"/>
    </w:rPr>
  </w:style>
  <w:style w:type="paragraph" w:customStyle="1" w:styleId="Style15">
    <w:name w:val="Style15"/>
    <w:basedOn w:val="a5"/>
    <w:uiPriority w:val="99"/>
    <w:rsid w:val="00BF3134"/>
    <w:pPr>
      <w:widowControl w:val="0"/>
      <w:autoSpaceDE w:val="0"/>
      <w:autoSpaceDN w:val="0"/>
      <w:adjustRightInd w:val="0"/>
      <w:spacing w:after="0" w:line="240" w:lineRule="auto"/>
      <w:jc w:val="both"/>
    </w:pPr>
    <w:rPr>
      <w:rFonts w:ascii="Arial" w:hAnsi="Arial" w:cs="Arial"/>
      <w:szCs w:val="24"/>
      <w:lang w:eastAsia="ru-RU"/>
    </w:rPr>
  </w:style>
  <w:style w:type="paragraph" w:customStyle="1" w:styleId="Style18">
    <w:name w:val="Style18"/>
    <w:basedOn w:val="a5"/>
    <w:rsid w:val="00BF3134"/>
    <w:pPr>
      <w:widowControl w:val="0"/>
      <w:autoSpaceDE w:val="0"/>
      <w:autoSpaceDN w:val="0"/>
      <w:adjustRightInd w:val="0"/>
      <w:spacing w:after="0" w:line="276" w:lineRule="exact"/>
      <w:ind w:hanging="355"/>
    </w:pPr>
    <w:rPr>
      <w:rFonts w:ascii="Arial" w:hAnsi="Arial" w:cs="Arial"/>
      <w:szCs w:val="24"/>
      <w:lang w:eastAsia="ru-RU"/>
    </w:rPr>
  </w:style>
  <w:style w:type="paragraph" w:customStyle="1" w:styleId="Style23">
    <w:name w:val="Style23"/>
    <w:basedOn w:val="a5"/>
    <w:uiPriority w:val="99"/>
    <w:rsid w:val="00BF3134"/>
    <w:pPr>
      <w:widowControl w:val="0"/>
      <w:autoSpaceDE w:val="0"/>
      <w:autoSpaceDN w:val="0"/>
      <w:adjustRightInd w:val="0"/>
      <w:spacing w:after="0" w:line="240" w:lineRule="auto"/>
    </w:pPr>
    <w:rPr>
      <w:rFonts w:ascii="Arial" w:hAnsi="Arial" w:cs="Arial"/>
      <w:szCs w:val="24"/>
      <w:lang w:eastAsia="ru-RU"/>
    </w:rPr>
  </w:style>
  <w:style w:type="paragraph" w:customStyle="1" w:styleId="tekst">
    <w:name w:val="tekst"/>
    <w:basedOn w:val="a5"/>
    <w:uiPriority w:val="99"/>
    <w:rsid w:val="00BF3134"/>
    <w:pPr>
      <w:spacing w:before="100" w:beforeAutospacing="1" w:after="100" w:afterAutospacing="1" w:line="240" w:lineRule="auto"/>
    </w:pPr>
    <w:rPr>
      <w:rFonts w:ascii="Times New Roman" w:hAnsi="Times New Roman"/>
      <w:szCs w:val="24"/>
      <w:lang w:eastAsia="ru-RU"/>
    </w:rPr>
  </w:style>
  <w:style w:type="table" w:customStyle="1" w:styleId="1-120">
    <w:name w:val="Средний список 1 - Акцент 12"/>
    <w:uiPriority w:val="99"/>
    <w:rsid w:val="00BF3134"/>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9">
    <w:name w:val="Текст стратегии"/>
    <w:basedOn w:val="a5"/>
    <w:link w:val="afffa"/>
    <w:uiPriority w:val="99"/>
    <w:rsid w:val="00BF3134"/>
    <w:pPr>
      <w:spacing w:before="120" w:after="120"/>
      <w:jc w:val="both"/>
    </w:pPr>
    <w:rPr>
      <w:rFonts w:ascii="Times New Roman" w:hAnsi="Times New Roman"/>
      <w:color w:val="000000"/>
      <w:sz w:val="22"/>
      <w:szCs w:val="20"/>
      <w:lang w:eastAsia="ru-RU"/>
    </w:rPr>
  </w:style>
  <w:style w:type="character" w:customStyle="1" w:styleId="afffa">
    <w:name w:val="Текст стратегии Знак"/>
    <w:link w:val="afff9"/>
    <w:uiPriority w:val="99"/>
    <w:locked/>
    <w:rsid w:val="00BF3134"/>
    <w:rPr>
      <w:rFonts w:ascii="Times New Roman" w:eastAsia="Calibri" w:hAnsi="Times New Roman" w:cs="Times New Roman"/>
      <w:color w:val="000000"/>
      <w:szCs w:val="20"/>
      <w:lang w:eastAsia="ru-RU"/>
    </w:rPr>
  </w:style>
  <w:style w:type="table" w:customStyle="1" w:styleId="215">
    <w:name w:val="Светлая заливка — акцент 21"/>
    <w:uiPriority w:val="99"/>
    <w:rsid w:val="00BF3134"/>
    <w:pPr>
      <w:spacing w:after="0" w:line="240" w:lineRule="auto"/>
    </w:pPr>
    <w:rPr>
      <w:rFonts w:ascii="Calibri" w:eastAsia="Calibri" w:hAnsi="Calibri" w:cs="Times New Roman"/>
      <w:color w:val="943634"/>
      <w:sz w:val="24"/>
      <w:szCs w:val="24"/>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paragraph" w:customStyle="1" w:styleId="afffb">
    <w:name w:val="Список в стратегии"/>
    <w:basedOn w:val="afff9"/>
    <w:link w:val="afffc"/>
    <w:uiPriority w:val="99"/>
    <w:rsid w:val="00BF3134"/>
    <w:pPr>
      <w:spacing w:before="0" w:after="0"/>
      <w:ind w:left="360" w:hanging="360"/>
    </w:pPr>
    <w:rPr>
      <w:rFonts w:ascii="Calibri" w:hAnsi="Calibri"/>
      <w:sz w:val="20"/>
    </w:rPr>
  </w:style>
  <w:style w:type="character" w:customStyle="1" w:styleId="afffc">
    <w:name w:val="Список в стратегии Знак"/>
    <w:link w:val="afffb"/>
    <w:uiPriority w:val="99"/>
    <w:locked/>
    <w:rsid w:val="00BF3134"/>
    <w:rPr>
      <w:rFonts w:ascii="Calibri" w:eastAsia="Calibri" w:hAnsi="Calibri" w:cs="Times New Roman"/>
      <w:color w:val="000000"/>
      <w:sz w:val="20"/>
      <w:szCs w:val="20"/>
      <w:lang w:eastAsia="ru-RU"/>
    </w:rPr>
  </w:style>
  <w:style w:type="paragraph" w:customStyle="1" w:styleId="a2">
    <w:name w:val="маркированный стратегия"/>
    <w:basedOn w:val="afff9"/>
    <w:link w:val="afffd"/>
    <w:uiPriority w:val="99"/>
    <w:rsid w:val="00BF3134"/>
    <w:pPr>
      <w:numPr>
        <w:numId w:val="4"/>
      </w:numPr>
      <w:spacing w:before="0" w:after="0"/>
    </w:pPr>
    <w:rPr>
      <w:rFonts w:ascii="Calibri" w:hAnsi="Calibri"/>
      <w:sz w:val="20"/>
    </w:rPr>
  </w:style>
  <w:style w:type="character" w:customStyle="1" w:styleId="afffd">
    <w:name w:val="маркированный стратегия Знак"/>
    <w:link w:val="a2"/>
    <w:uiPriority w:val="99"/>
    <w:locked/>
    <w:rsid w:val="00BF3134"/>
    <w:rPr>
      <w:rFonts w:ascii="Calibri" w:eastAsia="Calibri" w:hAnsi="Calibri" w:cs="Times New Roman"/>
      <w:color w:val="000000"/>
      <w:sz w:val="20"/>
      <w:szCs w:val="20"/>
      <w:lang w:eastAsia="ru-RU"/>
    </w:rPr>
  </w:style>
  <w:style w:type="paragraph" w:customStyle="1" w:styleId="Normal1">
    <w:name w:val="Normal1"/>
    <w:uiPriority w:val="99"/>
    <w:rsid w:val="00BF3134"/>
    <w:pPr>
      <w:spacing w:after="0" w:line="240" w:lineRule="auto"/>
    </w:pPr>
    <w:rPr>
      <w:rFonts w:ascii="Times New Roman" w:eastAsia="Calibri" w:hAnsi="Times New Roman" w:cs="Times New Roman"/>
      <w:lang w:eastAsia="ru-RU"/>
    </w:rPr>
  </w:style>
  <w:style w:type="paragraph" w:customStyle="1" w:styleId="afffe">
    <w:name w:val="Текст таблицы"/>
    <w:basedOn w:val="a5"/>
    <w:link w:val="affff"/>
    <w:uiPriority w:val="99"/>
    <w:rsid w:val="00BF3134"/>
    <w:pPr>
      <w:widowControl w:val="0"/>
      <w:spacing w:before="40" w:after="40" w:line="240" w:lineRule="auto"/>
    </w:pPr>
    <w:rPr>
      <w:rFonts w:ascii="Arial" w:hAnsi="Arial"/>
      <w:sz w:val="20"/>
      <w:szCs w:val="20"/>
      <w:lang w:eastAsia="ru-RU"/>
    </w:rPr>
  </w:style>
  <w:style w:type="paragraph" w:customStyle="1" w:styleId="affff0">
    <w:name w:val="Номер табл."/>
    <w:next w:val="aff2"/>
    <w:uiPriority w:val="99"/>
    <w:rsid w:val="00BF3134"/>
    <w:pPr>
      <w:keepNext/>
      <w:widowControl w:val="0"/>
      <w:spacing w:after="0" w:line="240" w:lineRule="auto"/>
      <w:jc w:val="right"/>
    </w:pPr>
    <w:rPr>
      <w:rFonts w:ascii="Arial" w:eastAsia="Calibri" w:hAnsi="Arial" w:cs="Times New Roman"/>
      <w:sz w:val="20"/>
      <w:szCs w:val="20"/>
      <w:lang w:eastAsia="ru-RU"/>
    </w:rPr>
  </w:style>
  <w:style w:type="character" w:customStyle="1" w:styleId="review-h5">
    <w:name w:val="review-h5"/>
    <w:uiPriority w:val="99"/>
    <w:rsid w:val="00BF3134"/>
  </w:style>
  <w:style w:type="character" w:customStyle="1" w:styleId="apple-converted-space">
    <w:name w:val="apple-converted-space"/>
    <w:rsid w:val="00BF3134"/>
  </w:style>
  <w:style w:type="table" w:customStyle="1" w:styleId="610">
    <w:name w:val="Светлая заливка — акцент 61"/>
    <w:uiPriority w:val="99"/>
    <w:rsid w:val="00BF3134"/>
    <w:pPr>
      <w:spacing w:after="0" w:line="240" w:lineRule="auto"/>
    </w:pPr>
    <w:rPr>
      <w:rFonts w:ascii="Calibri" w:eastAsia="Calibri" w:hAnsi="Calibri" w:cs="Times New Roman"/>
      <w:color w:val="E36C0A"/>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paragraph" w:customStyle="1" w:styleId="ConsPlusCell">
    <w:name w:val="ConsPlusCell"/>
    <w:uiPriority w:val="99"/>
    <w:rsid w:val="00BF3134"/>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1f4">
    <w:name w:val="Список литературы1"/>
    <w:basedOn w:val="a5"/>
    <w:next w:val="a5"/>
    <w:uiPriority w:val="99"/>
    <w:rsid w:val="00BF3134"/>
  </w:style>
  <w:style w:type="paragraph" w:customStyle="1" w:styleId="affff1">
    <w:name w:val="текст ЗГО"/>
    <w:basedOn w:val="a5"/>
    <w:link w:val="affff2"/>
    <w:uiPriority w:val="99"/>
    <w:rsid w:val="00BF3134"/>
    <w:pPr>
      <w:jc w:val="both"/>
    </w:pPr>
    <w:rPr>
      <w:rFonts w:eastAsia="Times New Roman"/>
      <w:sz w:val="22"/>
      <w:szCs w:val="20"/>
    </w:rPr>
  </w:style>
  <w:style w:type="character" w:customStyle="1" w:styleId="affff2">
    <w:name w:val="текст ЗГО Знак"/>
    <w:link w:val="affff1"/>
    <w:uiPriority w:val="99"/>
    <w:locked/>
    <w:rsid w:val="00BF3134"/>
    <w:rPr>
      <w:rFonts w:ascii="Calibri" w:eastAsia="Times New Roman" w:hAnsi="Calibri" w:cs="Times New Roman"/>
      <w:szCs w:val="20"/>
      <w:lang w:eastAsia="en-US"/>
    </w:rPr>
  </w:style>
  <w:style w:type="paragraph" w:customStyle="1" w:styleId="affff3">
    <w:name w:val="ЗГО"/>
    <w:basedOn w:val="afff9"/>
    <w:link w:val="affff4"/>
    <w:uiPriority w:val="99"/>
    <w:rsid w:val="00BF3134"/>
    <w:pPr>
      <w:spacing w:line="240" w:lineRule="auto"/>
    </w:pPr>
    <w:rPr>
      <w:lang w:eastAsia="en-US"/>
    </w:rPr>
  </w:style>
  <w:style w:type="character" w:customStyle="1" w:styleId="affff4">
    <w:name w:val="ЗГО Знак"/>
    <w:link w:val="affff3"/>
    <w:uiPriority w:val="99"/>
    <w:locked/>
    <w:rsid w:val="00BF3134"/>
    <w:rPr>
      <w:rFonts w:ascii="Times New Roman" w:eastAsia="Calibri" w:hAnsi="Times New Roman" w:cs="Times New Roman"/>
      <w:color w:val="000000"/>
      <w:szCs w:val="20"/>
      <w:lang w:eastAsia="en-US"/>
    </w:rPr>
  </w:style>
  <w:style w:type="paragraph" w:customStyle="1" w:styleId="a4">
    <w:name w:val="маркир_ЗГО"/>
    <w:basedOn w:val="affff3"/>
    <w:link w:val="affff5"/>
    <w:uiPriority w:val="99"/>
    <w:rsid w:val="00BF3134"/>
    <w:pPr>
      <w:numPr>
        <w:numId w:val="6"/>
      </w:numPr>
      <w:spacing w:before="0" w:after="0"/>
    </w:pPr>
    <w:rPr>
      <w:rFonts w:ascii="Calibri" w:hAnsi="Calibri"/>
      <w:sz w:val="20"/>
      <w:lang w:eastAsia="ru-RU"/>
    </w:rPr>
  </w:style>
  <w:style w:type="paragraph" w:customStyle="1" w:styleId="a0">
    <w:name w:val="нум_ЗГО"/>
    <w:basedOn w:val="affff3"/>
    <w:link w:val="affff6"/>
    <w:uiPriority w:val="99"/>
    <w:rsid w:val="00BF3134"/>
    <w:pPr>
      <w:numPr>
        <w:numId w:val="7"/>
      </w:numPr>
      <w:spacing w:after="0"/>
    </w:pPr>
    <w:rPr>
      <w:rFonts w:ascii="Calibri" w:hAnsi="Calibri"/>
      <w:sz w:val="20"/>
      <w:lang w:eastAsia="ru-RU"/>
    </w:rPr>
  </w:style>
  <w:style w:type="character" w:customStyle="1" w:styleId="affff5">
    <w:name w:val="маркир_ЗГО Знак"/>
    <w:link w:val="a4"/>
    <w:uiPriority w:val="99"/>
    <w:locked/>
    <w:rsid w:val="00BF3134"/>
    <w:rPr>
      <w:rFonts w:ascii="Calibri" w:eastAsia="Calibri" w:hAnsi="Calibri" w:cs="Times New Roman"/>
      <w:color w:val="000000"/>
      <w:sz w:val="20"/>
      <w:szCs w:val="20"/>
      <w:lang w:eastAsia="ru-RU"/>
    </w:rPr>
  </w:style>
  <w:style w:type="character" w:customStyle="1" w:styleId="affff6">
    <w:name w:val="нум_ЗГО Знак"/>
    <w:link w:val="a0"/>
    <w:uiPriority w:val="99"/>
    <w:locked/>
    <w:rsid w:val="00BF3134"/>
    <w:rPr>
      <w:rFonts w:ascii="Calibri" w:eastAsia="Calibri" w:hAnsi="Calibri" w:cs="Times New Roman"/>
      <w:color w:val="000000"/>
      <w:sz w:val="20"/>
      <w:szCs w:val="20"/>
      <w:lang w:eastAsia="ru-RU"/>
    </w:rPr>
  </w:style>
  <w:style w:type="table" w:customStyle="1" w:styleId="1f5">
    <w:name w:val="Сетка таблицы1"/>
    <w:uiPriority w:val="99"/>
    <w:rsid w:val="00BF3134"/>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3">
    <w:name w:val="Сетка таблицы2"/>
    <w:uiPriority w:val="99"/>
    <w:rsid w:val="00BF3134"/>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uiPriority w:val="99"/>
    <w:rsid w:val="00BF3134"/>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uiPriority w:val="99"/>
    <w:rsid w:val="00BF3134"/>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Список с чёрточками малый интервал"/>
    <w:basedOn w:val="a5"/>
    <w:uiPriority w:val="99"/>
    <w:rsid w:val="00BF3134"/>
    <w:pPr>
      <w:numPr>
        <w:numId w:val="5"/>
      </w:numPr>
      <w:tabs>
        <w:tab w:val="left" w:pos="927"/>
      </w:tabs>
      <w:suppressAutoHyphens/>
      <w:overflowPunct w:val="0"/>
      <w:autoSpaceDE w:val="0"/>
      <w:spacing w:after="0" w:line="240" w:lineRule="auto"/>
      <w:jc w:val="both"/>
      <w:textAlignment w:val="baseline"/>
    </w:pPr>
    <w:rPr>
      <w:rFonts w:ascii="Times New Roman" w:hAnsi="Times New Roman"/>
      <w:szCs w:val="24"/>
      <w:lang w:eastAsia="ar-SA"/>
    </w:rPr>
  </w:style>
  <w:style w:type="character" w:customStyle="1" w:styleId="1f6">
    <w:name w:val="Основной текст1"/>
    <w:uiPriority w:val="99"/>
    <w:rsid w:val="00BF3134"/>
    <w:rPr>
      <w:rFonts w:ascii="Times New Roman" w:hAnsi="Times New Roman"/>
      <w:color w:val="000000"/>
      <w:sz w:val="20"/>
      <w:lang w:val="ru-RU" w:eastAsia="ar-SA" w:bidi="ar-SA"/>
    </w:rPr>
  </w:style>
  <w:style w:type="paragraph" w:customStyle="1" w:styleId="affff7">
    <w:name w:val="с чертами в таблице"/>
    <w:basedOn w:val="a5"/>
    <w:uiPriority w:val="99"/>
    <w:rsid w:val="00BF3134"/>
    <w:pPr>
      <w:suppressAutoHyphens/>
      <w:spacing w:after="0" w:line="240" w:lineRule="auto"/>
      <w:ind w:left="217" w:right="19" w:hanging="198"/>
    </w:pPr>
    <w:rPr>
      <w:rFonts w:ascii="Times New Roman" w:hAnsi="Times New Roman"/>
      <w:szCs w:val="24"/>
      <w:lang w:eastAsia="ar-SA"/>
    </w:rPr>
  </w:style>
  <w:style w:type="paragraph" w:customStyle="1" w:styleId="-17">
    <w:name w:val="-1"/>
    <w:basedOn w:val="a5"/>
    <w:uiPriority w:val="99"/>
    <w:rsid w:val="00BF3134"/>
    <w:pPr>
      <w:spacing w:before="100" w:beforeAutospacing="1" w:after="100" w:afterAutospacing="1" w:line="240" w:lineRule="auto"/>
    </w:pPr>
    <w:rPr>
      <w:rFonts w:ascii="Times New Roman" w:hAnsi="Times New Roman"/>
      <w:szCs w:val="24"/>
      <w:lang w:eastAsia="ru-RU"/>
    </w:rPr>
  </w:style>
  <w:style w:type="paragraph" w:customStyle="1" w:styleId="-3">
    <w:name w:val="-3"/>
    <w:basedOn w:val="a5"/>
    <w:uiPriority w:val="99"/>
    <w:rsid w:val="00BF3134"/>
    <w:pPr>
      <w:spacing w:before="100" w:beforeAutospacing="1" w:after="100" w:afterAutospacing="1" w:line="240" w:lineRule="auto"/>
    </w:pPr>
    <w:rPr>
      <w:rFonts w:ascii="Times New Roman" w:hAnsi="Times New Roman"/>
      <w:szCs w:val="24"/>
      <w:lang w:eastAsia="ru-RU"/>
    </w:rPr>
  </w:style>
  <w:style w:type="paragraph" w:customStyle="1" w:styleId="affff8">
    <w:name w:val="Список с чёрточками"/>
    <w:basedOn w:val="a5"/>
    <w:uiPriority w:val="99"/>
    <w:rsid w:val="00BF3134"/>
    <w:pPr>
      <w:tabs>
        <w:tab w:val="left" w:pos="927"/>
      </w:tabs>
      <w:suppressAutoHyphens/>
      <w:overflowPunct w:val="0"/>
      <w:autoSpaceDE w:val="0"/>
      <w:spacing w:before="113" w:after="113" w:line="240" w:lineRule="auto"/>
      <w:ind w:left="567"/>
      <w:jc w:val="both"/>
      <w:textAlignment w:val="baseline"/>
    </w:pPr>
    <w:rPr>
      <w:rFonts w:ascii="Times New Roman" w:hAnsi="Times New Roman"/>
      <w:szCs w:val="24"/>
      <w:lang w:eastAsia="ar-SA"/>
    </w:rPr>
  </w:style>
  <w:style w:type="paragraph" w:customStyle="1" w:styleId="affff9">
    <w:name w:val="Текст таблицы влево"/>
    <w:basedOn w:val="afffe"/>
    <w:uiPriority w:val="99"/>
    <w:rsid w:val="00BF3134"/>
    <w:pPr>
      <w:widowControl/>
      <w:suppressAutoHyphens/>
      <w:snapToGrid w:val="0"/>
      <w:spacing w:before="57" w:after="57"/>
      <w:ind w:left="118" w:right="-37" w:firstLine="14"/>
    </w:pPr>
    <w:rPr>
      <w:rFonts w:ascii="Times New Roman" w:hAnsi="Times New Roman"/>
      <w:sz w:val="24"/>
      <w:szCs w:val="24"/>
      <w:lang w:val="en-US" w:eastAsia="ar-SA"/>
    </w:rPr>
  </w:style>
  <w:style w:type="paragraph" w:customStyle="1" w:styleId="affffa">
    <w:name w:val="Список со звёздочками"/>
    <w:basedOn w:val="a5"/>
    <w:uiPriority w:val="99"/>
    <w:rsid w:val="00BF3134"/>
    <w:pPr>
      <w:suppressAutoHyphens/>
      <w:spacing w:after="0" w:line="240" w:lineRule="auto"/>
      <w:ind w:left="1408" w:firstLine="16"/>
      <w:jc w:val="both"/>
    </w:pPr>
    <w:rPr>
      <w:rFonts w:ascii="Times New Roman" w:hAnsi="Times New Roman"/>
      <w:szCs w:val="24"/>
      <w:lang w:eastAsia="ar-SA"/>
    </w:rPr>
  </w:style>
  <w:style w:type="paragraph" w:customStyle="1" w:styleId="affffb">
    <w:name w:val="Список сдивнутый с чёрточками"/>
    <w:basedOn w:val="a3"/>
    <w:uiPriority w:val="99"/>
    <w:rsid w:val="00BF3134"/>
    <w:pPr>
      <w:tabs>
        <w:tab w:val="num" w:pos="360"/>
        <w:tab w:val="left" w:pos="2432"/>
      </w:tabs>
      <w:ind w:left="1344" w:firstLine="0"/>
    </w:pPr>
  </w:style>
  <w:style w:type="paragraph" w:styleId="affffc">
    <w:name w:val="endnote text"/>
    <w:basedOn w:val="a5"/>
    <w:link w:val="affffd"/>
    <w:uiPriority w:val="99"/>
    <w:rsid w:val="00BF3134"/>
    <w:pPr>
      <w:spacing w:after="0" w:line="240" w:lineRule="auto"/>
    </w:pPr>
    <w:rPr>
      <w:rFonts w:eastAsia="Times New Roman"/>
      <w:sz w:val="20"/>
      <w:szCs w:val="20"/>
    </w:rPr>
  </w:style>
  <w:style w:type="character" w:customStyle="1" w:styleId="affffd">
    <w:name w:val="Текст концевой сноски Знак"/>
    <w:basedOn w:val="a6"/>
    <w:link w:val="affffc"/>
    <w:uiPriority w:val="99"/>
    <w:rsid w:val="00BF3134"/>
    <w:rPr>
      <w:rFonts w:ascii="Calibri" w:eastAsia="Times New Roman" w:hAnsi="Calibri" w:cs="Times New Roman"/>
      <w:sz w:val="20"/>
      <w:szCs w:val="20"/>
      <w:lang w:eastAsia="en-US"/>
    </w:rPr>
  </w:style>
  <w:style w:type="character" w:styleId="affffe">
    <w:name w:val="endnote reference"/>
    <w:basedOn w:val="a6"/>
    <w:uiPriority w:val="99"/>
    <w:rsid w:val="00BF3134"/>
    <w:rPr>
      <w:rFonts w:cs="Times New Roman"/>
      <w:vertAlign w:val="superscript"/>
    </w:rPr>
  </w:style>
  <w:style w:type="table" w:customStyle="1" w:styleId="121">
    <w:name w:val="Средний список 1 — акцент 21"/>
    <w:uiPriority w:val="99"/>
    <w:rsid w:val="00BF3134"/>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2f4">
    <w:name w:val="Стиль2"/>
    <w:uiPriority w:val="99"/>
    <w:rsid w:val="00BF3134"/>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cPr>
      <w:shd w:val="clear" w:color="auto" w:fill="C6D9F1"/>
    </w:tcPr>
  </w:style>
  <w:style w:type="paragraph" w:customStyle="1" w:styleId="313">
    <w:name w:val="Основной текст с отступом 31"/>
    <w:basedOn w:val="a5"/>
    <w:uiPriority w:val="99"/>
    <w:rsid w:val="00BF3134"/>
    <w:pPr>
      <w:suppressAutoHyphens/>
      <w:spacing w:after="120" w:line="240" w:lineRule="auto"/>
      <w:ind w:left="283"/>
      <w:jc w:val="both"/>
    </w:pPr>
    <w:rPr>
      <w:rFonts w:ascii="Times New Roman" w:hAnsi="Times New Roman"/>
      <w:sz w:val="16"/>
      <w:szCs w:val="16"/>
      <w:lang w:eastAsia="ar-SA"/>
    </w:rPr>
  </w:style>
  <w:style w:type="character" w:customStyle="1" w:styleId="afffff">
    <w:name w:val="Буквица"/>
    <w:uiPriority w:val="99"/>
    <w:rsid w:val="00BF3134"/>
    <w:rPr>
      <w:lang w:val="ru-RU"/>
    </w:rPr>
  </w:style>
  <w:style w:type="paragraph" w:customStyle="1" w:styleId="afffff0">
    <w:name w:val="Знак Знак Знак Знак Знак Знак Знак Знак Знак Знак Знак Знак Знак Знак Знак Знак"/>
    <w:basedOn w:val="a5"/>
    <w:uiPriority w:val="99"/>
    <w:rsid w:val="00BF3134"/>
    <w:pPr>
      <w:spacing w:after="160" w:line="240" w:lineRule="exact"/>
    </w:pPr>
    <w:rPr>
      <w:rFonts w:ascii="Times New Roman" w:hAnsi="Times New Roman"/>
      <w:sz w:val="20"/>
      <w:szCs w:val="20"/>
      <w:lang w:eastAsia="zh-CN"/>
    </w:rPr>
  </w:style>
  <w:style w:type="paragraph" w:customStyle="1" w:styleId="msonormalbullet1gif">
    <w:name w:val="msonormalbullet1.gif"/>
    <w:basedOn w:val="a5"/>
    <w:uiPriority w:val="99"/>
    <w:rsid w:val="00BF3134"/>
    <w:pPr>
      <w:spacing w:before="100" w:beforeAutospacing="1" w:after="100" w:afterAutospacing="1" w:line="240" w:lineRule="auto"/>
    </w:pPr>
    <w:rPr>
      <w:rFonts w:ascii="Times New Roman" w:hAnsi="Times New Roman"/>
      <w:szCs w:val="24"/>
      <w:lang w:eastAsia="ru-RU"/>
    </w:rPr>
  </w:style>
  <w:style w:type="table" w:customStyle="1" w:styleId="221">
    <w:name w:val="Средняя заливка 2 — акцент 2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251">
    <w:name w:val="Средняя заливка 2 — акцент 5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51">
    <w:name w:val="Средняя заливка 1 — акцент 5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table" w:customStyle="1" w:styleId="3110">
    <w:name w:val="Средняя сетка 3 — акцент 11"/>
    <w:basedOn w:val="1f7"/>
    <w:uiPriority w:val="99"/>
    <w:rsid w:val="00BF3134"/>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B8CCE4"/>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l2br w:val="none" w:sz="0" w:space="0" w:color="auto"/>
          <w:tr2bl w:val="none" w:sz="0" w:space="0" w:color="auto"/>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61">
    <w:name w:val="Средняя сетка 3 — акцент 6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style>
  <w:style w:type="table" w:styleId="1f7">
    <w:name w:val="Table Classic 1"/>
    <w:basedOn w:val="a7"/>
    <w:uiPriority w:val="99"/>
    <w:semiHidden/>
    <w:rsid w:val="00BF3134"/>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51">
    <w:name w:val="Средняя сетка 3 — акцент 5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style>
  <w:style w:type="table" w:customStyle="1" w:styleId="3a">
    <w:name w:val="Стиль3"/>
    <w:basedOn w:val="-18"/>
    <w:uiPriority w:val="99"/>
    <w:rsid w:val="00BF3134"/>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cPr>
      <w:shd w:val="clear" w:color="auto" w:fill="DBE5F1"/>
    </w:tc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31">
    <w:name w:val="Средняя сетка 3 — акцент 3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style>
  <w:style w:type="table" w:styleId="-18">
    <w:name w:val="Table List 1"/>
    <w:basedOn w:val="a7"/>
    <w:uiPriority w:val="99"/>
    <w:semiHidden/>
    <w:rsid w:val="00BF3134"/>
    <w:rPr>
      <w:rFonts w:ascii="Calibri" w:eastAsia="Times New Roman" w:hAnsi="Calibri"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fffff1">
    <w:name w:val="Основной формат"/>
    <w:basedOn w:val="a5"/>
    <w:uiPriority w:val="99"/>
    <w:rsid w:val="00BF3134"/>
    <w:pPr>
      <w:spacing w:before="120" w:line="288" w:lineRule="auto"/>
    </w:pPr>
    <w:rPr>
      <w:rFonts w:ascii="Times New Roman" w:hAnsi="Times New Roman"/>
    </w:rPr>
  </w:style>
  <w:style w:type="paragraph" w:customStyle="1" w:styleId="afffff2">
    <w:name w:val="Основной"/>
    <w:basedOn w:val="afffff1"/>
    <w:uiPriority w:val="99"/>
    <w:rsid w:val="00BF3134"/>
    <w:pPr>
      <w:spacing w:before="0" w:after="0" w:line="240" w:lineRule="auto"/>
    </w:pPr>
  </w:style>
  <w:style w:type="paragraph" w:customStyle="1" w:styleId="44">
    <w:name w:val="Стиль4"/>
    <w:basedOn w:val="2f0"/>
    <w:uiPriority w:val="99"/>
    <w:rsid w:val="00BF3134"/>
    <w:pPr>
      <w:spacing w:before="240" w:after="120" w:line="288" w:lineRule="auto"/>
      <w:ind w:left="0" w:firstLine="0"/>
    </w:pPr>
    <w:rPr>
      <w:rFonts w:ascii="Times New Roman" w:hAnsi="Times New Roman"/>
      <w:b/>
      <w:color w:val="000000"/>
    </w:rPr>
  </w:style>
  <w:style w:type="paragraph" w:customStyle="1" w:styleId="afffff3">
    <w:name w:val="Подтезис"/>
    <w:basedOn w:val="44"/>
    <w:uiPriority w:val="99"/>
    <w:rsid w:val="00BF3134"/>
  </w:style>
  <w:style w:type="paragraph" w:customStyle="1" w:styleId="afffff4">
    <w:name w:val="Базовый формат"/>
    <w:basedOn w:val="a5"/>
    <w:uiPriority w:val="99"/>
    <w:rsid w:val="00BF3134"/>
    <w:pPr>
      <w:spacing w:after="0" w:line="288" w:lineRule="auto"/>
      <w:jc w:val="both"/>
    </w:pPr>
    <w:rPr>
      <w:rFonts w:ascii="Times New Roman" w:hAnsi="Times New Roman"/>
      <w:color w:val="000000"/>
      <w:szCs w:val="24"/>
      <w:lang w:eastAsia="ar-SA"/>
    </w:rPr>
  </w:style>
  <w:style w:type="paragraph" w:customStyle="1" w:styleId="-4">
    <w:name w:val="Обычный - Отчет"/>
    <w:basedOn w:val="a5"/>
    <w:link w:val="-5"/>
    <w:uiPriority w:val="99"/>
    <w:rsid w:val="00BF3134"/>
    <w:pPr>
      <w:spacing w:after="60" w:line="240" w:lineRule="auto"/>
      <w:jc w:val="both"/>
    </w:pPr>
    <w:rPr>
      <w:rFonts w:ascii="Arial" w:hAnsi="Arial"/>
      <w:szCs w:val="20"/>
      <w:lang w:eastAsia="ru-RU"/>
    </w:rPr>
  </w:style>
  <w:style w:type="character" w:customStyle="1" w:styleId="-5">
    <w:name w:val="Обычный - Отчет Знак"/>
    <w:link w:val="-4"/>
    <w:uiPriority w:val="99"/>
    <w:locked/>
    <w:rsid w:val="00BF3134"/>
    <w:rPr>
      <w:rFonts w:ascii="Arial" w:eastAsia="Calibri" w:hAnsi="Arial" w:cs="Times New Roman"/>
      <w:sz w:val="24"/>
      <w:szCs w:val="20"/>
      <w:lang w:eastAsia="ru-RU"/>
    </w:rPr>
  </w:style>
  <w:style w:type="character" w:customStyle="1" w:styleId="affff">
    <w:name w:val="Текст таблицы Знак"/>
    <w:link w:val="afffe"/>
    <w:uiPriority w:val="99"/>
    <w:locked/>
    <w:rsid w:val="00BF3134"/>
    <w:rPr>
      <w:rFonts w:ascii="Arial" w:eastAsia="Calibri" w:hAnsi="Arial" w:cs="Times New Roman"/>
      <w:sz w:val="20"/>
      <w:szCs w:val="20"/>
      <w:lang w:eastAsia="ru-RU"/>
    </w:rPr>
  </w:style>
  <w:style w:type="paragraph" w:customStyle="1" w:styleId="afffff5">
    <w:name w:val="Заголовок таблицы"/>
    <w:basedOn w:val="a5"/>
    <w:link w:val="afffff6"/>
    <w:uiPriority w:val="99"/>
    <w:rsid w:val="00BF3134"/>
    <w:pPr>
      <w:keepLines/>
      <w:spacing w:before="120" w:after="120" w:line="240" w:lineRule="auto"/>
      <w:jc w:val="center"/>
    </w:pPr>
    <w:rPr>
      <w:rFonts w:ascii="Arial" w:hAnsi="Arial"/>
      <w:b/>
      <w:szCs w:val="20"/>
      <w:lang w:eastAsia="ru-RU"/>
    </w:rPr>
  </w:style>
  <w:style w:type="character" w:customStyle="1" w:styleId="afffff6">
    <w:name w:val="Заголовок таблицы Знак"/>
    <w:link w:val="afffff5"/>
    <w:uiPriority w:val="99"/>
    <w:locked/>
    <w:rsid w:val="00BF3134"/>
    <w:rPr>
      <w:rFonts w:ascii="Arial" w:eastAsia="Calibri" w:hAnsi="Arial" w:cs="Times New Roman"/>
      <w:b/>
      <w:sz w:val="24"/>
      <w:szCs w:val="20"/>
      <w:lang w:eastAsia="ru-RU"/>
    </w:rPr>
  </w:style>
  <w:style w:type="table" w:customStyle="1" w:styleId="1510">
    <w:name w:val="Средняя сетка 1 — акцент 5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style>
  <w:style w:type="paragraph" w:customStyle="1" w:styleId="afffff7">
    <w:name w:val="Объект"/>
    <w:basedOn w:val="a5"/>
    <w:uiPriority w:val="99"/>
    <w:rsid w:val="00BF3134"/>
    <w:pPr>
      <w:spacing w:after="60" w:line="240" w:lineRule="auto"/>
      <w:ind w:left="720"/>
      <w:jc w:val="both"/>
    </w:pPr>
    <w:rPr>
      <w:rFonts w:ascii="Arial" w:hAnsi="Arial"/>
      <w:sz w:val="20"/>
      <w:szCs w:val="24"/>
      <w:lang w:eastAsia="ru-RU"/>
    </w:rPr>
  </w:style>
  <w:style w:type="paragraph" w:customStyle="1" w:styleId="afffff8">
    <w:name w:val="ДанныеТаблицы"/>
    <w:basedOn w:val="a5"/>
    <w:uiPriority w:val="99"/>
    <w:rsid w:val="00BF3134"/>
    <w:pPr>
      <w:spacing w:after="60" w:line="240" w:lineRule="auto"/>
      <w:ind w:left="720"/>
      <w:jc w:val="both"/>
    </w:pPr>
    <w:rPr>
      <w:rFonts w:ascii="Tahoma" w:hAnsi="Tahoma"/>
      <w:sz w:val="18"/>
      <w:szCs w:val="18"/>
      <w:lang w:eastAsia="ru-RU"/>
    </w:rPr>
  </w:style>
  <w:style w:type="paragraph" w:customStyle="1" w:styleId="1f8">
    <w:name w:val="Заголовок 1 не нумерованный"/>
    <w:basedOn w:val="10"/>
    <w:next w:val="a5"/>
    <w:uiPriority w:val="99"/>
    <w:rsid w:val="00BF3134"/>
    <w:pPr>
      <w:keepLines w:val="0"/>
      <w:pageBreakBefore w:val="0"/>
      <w:pBdr>
        <w:top w:val="none" w:sz="0" w:space="0" w:color="auto"/>
        <w:left w:val="none" w:sz="0" w:space="0" w:color="auto"/>
        <w:bottom w:val="none" w:sz="0" w:space="0" w:color="auto"/>
      </w:pBdr>
      <w:tabs>
        <w:tab w:val="clear" w:pos="9639"/>
      </w:tabs>
      <w:spacing w:before="120" w:after="120"/>
    </w:pPr>
    <w:rPr>
      <w:rFonts w:ascii="Arial" w:hAnsi="Arial"/>
      <w:bCs/>
      <w:caps w:val="0"/>
      <w:color w:val="auto"/>
      <w:spacing w:val="0"/>
      <w:kern w:val="32"/>
      <w:sz w:val="24"/>
    </w:rPr>
  </w:style>
  <w:style w:type="paragraph" w:customStyle="1" w:styleId="2f5">
    <w:name w:val="Заголовок 2 не нумерованный"/>
    <w:basedOn w:val="20"/>
    <w:next w:val="a5"/>
    <w:uiPriority w:val="99"/>
    <w:rsid w:val="00BF3134"/>
    <w:pPr>
      <w:keepNext/>
      <w:spacing w:before="240" w:after="120"/>
      <w:ind w:left="0"/>
    </w:pPr>
    <w:rPr>
      <w:rFonts w:ascii="Arial" w:hAnsi="Arial" w:cs="Arial"/>
      <w:bCs/>
      <w:caps w:val="0"/>
      <w:color w:val="auto"/>
      <w:kern w:val="32"/>
      <w:sz w:val="24"/>
      <w:szCs w:val="24"/>
      <w:lang w:eastAsia="ru-RU"/>
    </w:rPr>
  </w:style>
  <w:style w:type="paragraph" w:customStyle="1" w:styleId="3b">
    <w:name w:val="Заголовок 3 не нумерованный"/>
    <w:basedOn w:val="32"/>
    <w:next w:val="a5"/>
    <w:uiPriority w:val="99"/>
    <w:rsid w:val="00BF3134"/>
    <w:pPr>
      <w:keepLines w:val="0"/>
      <w:tabs>
        <w:tab w:val="left" w:pos="0"/>
      </w:tabs>
      <w:spacing w:before="120" w:after="60" w:line="240" w:lineRule="auto"/>
    </w:pPr>
    <w:rPr>
      <w:rFonts w:ascii="Arial" w:eastAsia="Calibri" w:hAnsi="Arial" w:cs="Arial"/>
      <w:color w:val="auto"/>
      <w:kern w:val="32"/>
      <w:sz w:val="22"/>
      <w:szCs w:val="20"/>
      <w:lang w:eastAsia="ru-RU"/>
    </w:rPr>
  </w:style>
  <w:style w:type="paragraph" w:customStyle="1" w:styleId="afffff9">
    <w:name w:val="Название документа"/>
    <w:next w:val="a5"/>
    <w:autoRedefine/>
    <w:uiPriority w:val="99"/>
    <w:rsid w:val="00BF3134"/>
    <w:pPr>
      <w:spacing w:after="240" w:line="240" w:lineRule="auto"/>
      <w:jc w:val="center"/>
    </w:pPr>
    <w:rPr>
      <w:rFonts w:ascii="Arial" w:eastAsia="Calibri" w:hAnsi="Arial" w:cs="Arial"/>
      <w:b/>
      <w:bCs/>
      <w:kern w:val="32"/>
      <w:sz w:val="28"/>
      <w:szCs w:val="36"/>
      <w:lang w:eastAsia="ru-RU"/>
    </w:rPr>
  </w:style>
  <w:style w:type="paragraph" w:customStyle="1" w:styleId="afffffa">
    <w:name w:val="Название компании"/>
    <w:basedOn w:val="a5"/>
    <w:autoRedefine/>
    <w:uiPriority w:val="99"/>
    <w:rsid w:val="00BF3134"/>
    <w:pPr>
      <w:spacing w:after="60" w:line="240" w:lineRule="auto"/>
      <w:ind w:right="567"/>
      <w:jc w:val="center"/>
    </w:pPr>
    <w:rPr>
      <w:rFonts w:ascii="Arial" w:hAnsi="Arial"/>
      <w:szCs w:val="24"/>
      <w:lang w:eastAsia="ru-RU"/>
    </w:rPr>
  </w:style>
  <w:style w:type="paragraph" w:customStyle="1" w:styleId="afffffb">
    <w:name w:val="Содержание"/>
    <w:next w:val="a5"/>
    <w:uiPriority w:val="99"/>
    <w:rsid w:val="00BF3134"/>
    <w:pPr>
      <w:spacing w:after="120" w:line="240" w:lineRule="auto"/>
    </w:pPr>
    <w:rPr>
      <w:rFonts w:ascii="Arial" w:eastAsia="Calibri" w:hAnsi="Arial" w:cs="Arial"/>
      <w:b/>
      <w:bCs/>
      <w:kern w:val="32"/>
      <w:sz w:val="28"/>
      <w:lang w:eastAsia="ru-RU"/>
    </w:rPr>
  </w:style>
  <w:style w:type="paragraph" w:customStyle="1" w:styleId="-1">
    <w:name w:val="Стиль маркированный - Отчет"/>
    <w:basedOn w:val="-4"/>
    <w:link w:val="-6"/>
    <w:uiPriority w:val="99"/>
    <w:rsid w:val="00BF3134"/>
    <w:pPr>
      <w:numPr>
        <w:numId w:val="11"/>
      </w:numPr>
    </w:pPr>
  </w:style>
  <w:style w:type="character" w:customStyle="1" w:styleId="-6">
    <w:name w:val="Стиль маркированный - Отчет Знак"/>
    <w:link w:val="-1"/>
    <w:uiPriority w:val="99"/>
    <w:locked/>
    <w:rsid w:val="00BF3134"/>
    <w:rPr>
      <w:rFonts w:ascii="Arial" w:eastAsia="Calibri" w:hAnsi="Arial" w:cs="Times New Roman"/>
      <w:sz w:val="24"/>
      <w:szCs w:val="20"/>
      <w:lang w:eastAsia="ru-RU"/>
    </w:rPr>
  </w:style>
  <w:style w:type="paragraph" w:customStyle="1" w:styleId="-0">
    <w:name w:val="Стиль нумерованный - Отчет"/>
    <w:basedOn w:val="afffffc"/>
    <w:uiPriority w:val="99"/>
    <w:rsid w:val="00BF3134"/>
    <w:pPr>
      <w:numPr>
        <w:numId w:val="15"/>
      </w:numPr>
      <w:tabs>
        <w:tab w:val="left" w:pos="720"/>
      </w:tabs>
    </w:pPr>
  </w:style>
  <w:style w:type="paragraph" w:customStyle="1" w:styleId="afffffd">
    <w:name w:val="Тип документа"/>
    <w:next w:val="a5"/>
    <w:link w:val="afffffe"/>
    <w:autoRedefine/>
    <w:uiPriority w:val="99"/>
    <w:rsid w:val="00BF3134"/>
    <w:pPr>
      <w:spacing w:after="0" w:line="240" w:lineRule="auto"/>
      <w:ind w:right="567"/>
      <w:jc w:val="center"/>
    </w:pPr>
    <w:rPr>
      <w:rFonts w:ascii="Arial" w:eastAsia="Calibri" w:hAnsi="Arial" w:cs="Times New Roman"/>
      <w:kern w:val="32"/>
      <w:lang w:eastAsia="ru-RU"/>
    </w:rPr>
  </w:style>
  <w:style w:type="character" w:customStyle="1" w:styleId="afffffe">
    <w:name w:val="Тип документа Знак"/>
    <w:link w:val="afffffd"/>
    <w:uiPriority w:val="99"/>
    <w:locked/>
    <w:rsid w:val="00BF3134"/>
    <w:rPr>
      <w:rFonts w:ascii="Arial" w:eastAsia="Calibri" w:hAnsi="Arial" w:cs="Times New Roman"/>
      <w:kern w:val="32"/>
      <w:lang w:eastAsia="ru-RU"/>
    </w:rPr>
  </w:style>
  <w:style w:type="paragraph" w:customStyle="1" w:styleId="affffff">
    <w:name w:val="Утвеждаю"/>
    <w:basedOn w:val="a5"/>
    <w:uiPriority w:val="99"/>
    <w:rsid w:val="00BF3134"/>
    <w:pPr>
      <w:spacing w:after="60" w:line="240" w:lineRule="auto"/>
      <w:ind w:left="5220"/>
      <w:jc w:val="both"/>
    </w:pPr>
    <w:rPr>
      <w:rFonts w:ascii="Arial" w:hAnsi="Arial"/>
      <w:sz w:val="20"/>
      <w:szCs w:val="24"/>
      <w:lang w:eastAsia="ru-RU"/>
    </w:rPr>
  </w:style>
  <w:style w:type="paragraph" w:customStyle="1" w:styleId="affffff0">
    <w:name w:val="ЗаголовокШаблона"/>
    <w:basedOn w:val="10"/>
    <w:uiPriority w:val="99"/>
    <w:rsid w:val="00BF3134"/>
    <w:pPr>
      <w:keepLines w:val="0"/>
      <w:pageBreakBefore w:val="0"/>
      <w:pBdr>
        <w:top w:val="none" w:sz="0" w:space="0" w:color="auto"/>
        <w:left w:val="none" w:sz="0" w:space="0" w:color="auto"/>
        <w:bottom w:val="none" w:sz="0" w:space="0" w:color="auto"/>
      </w:pBdr>
      <w:tabs>
        <w:tab w:val="clear" w:pos="9639"/>
      </w:tabs>
      <w:spacing w:before="240" w:after="120"/>
    </w:pPr>
    <w:rPr>
      <w:rFonts w:ascii="Tahoma" w:hAnsi="Tahoma" w:cs="Arial"/>
      <w:bCs/>
      <w:caps w:val="0"/>
      <w:color w:val="auto"/>
      <w:spacing w:val="0"/>
      <w:kern w:val="32"/>
      <w:sz w:val="20"/>
      <w:szCs w:val="28"/>
    </w:rPr>
  </w:style>
  <w:style w:type="character" w:styleId="affffff1">
    <w:name w:val="annotation reference"/>
    <w:basedOn w:val="a6"/>
    <w:uiPriority w:val="99"/>
    <w:rsid w:val="00BF3134"/>
    <w:rPr>
      <w:rFonts w:cs="Times New Roman"/>
      <w:sz w:val="16"/>
    </w:rPr>
  </w:style>
  <w:style w:type="paragraph" w:customStyle="1" w:styleId="affffff2">
    <w:name w:val="ИмяОбъекта"/>
    <w:basedOn w:val="afffff9"/>
    <w:autoRedefine/>
    <w:uiPriority w:val="99"/>
    <w:rsid w:val="00BF3134"/>
  </w:style>
  <w:style w:type="character" w:customStyle="1" w:styleId="affffff3">
    <w:name w:val="кнопка"/>
    <w:uiPriority w:val="99"/>
    <w:rsid w:val="00BF3134"/>
    <w:rPr>
      <w:rFonts w:ascii="Times New Roman" w:hAnsi="Times New Roman"/>
      <w:kern w:val="0"/>
      <w:sz w:val="20"/>
    </w:rPr>
  </w:style>
  <w:style w:type="paragraph" w:customStyle="1" w:styleId="affffff4">
    <w:name w:val="Комментарий Знак"/>
    <w:basedOn w:val="a5"/>
    <w:link w:val="affffff5"/>
    <w:uiPriority w:val="99"/>
    <w:rsid w:val="00BF3134"/>
    <w:pPr>
      <w:spacing w:before="120" w:after="60" w:line="260" w:lineRule="atLeast"/>
      <w:ind w:left="567"/>
      <w:jc w:val="both"/>
    </w:pPr>
    <w:rPr>
      <w:rFonts w:ascii="Verdana" w:hAnsi="Verdana"/>
      <w:color w:val="333399"/>
      <w:sz w:val="16"/>
      <w:szCs w:val="20"/>
      <w:lang w:eastAsia="ru-RU"/>
    </w:rPr>
  </w:style>
  <w:style w:type="paragraph" w:styleId="a">
    <w:name w:val="List Bullet"/>
    <w:basedOn w:val="a5"/>
    <w:autoRedefine/>
    <w:uiPriority w:val="99"/>
    <w:rsid w:val="00BF3134"/>
    <w:pPr>
      <w:numPr>
        <w:numId w:val="12"/>
      </w:numPr>
      <w:tabs>
        <w:tab w:val="num" w:pos="360"/>
      </w:tabs>
      <w:spacing w:before="120" w:after="60" w:line="260" w:lineRule="atLeast"/>
      <w:ind w:left="360"/>
      <w:jc w:val="both"/>
    </w:pPr>
    <w:rPr>
      <w:rFonts w:ascii="Arial" w:hAnsi="Arial"/>
      <w:sz w:val="20"/>
      <w:szCs w:val="24"/>
      <w:lang w:eastAsia="ru-RU"/>
    </w:rPr>
  </w:style>
  <w:style w:type="paragraph" w:customStyle="1" w:styleId="00">
    <w:name w:val="Стиль ЗаголовокШаблона + Слева:  0 см Первая строка:  0 см"/>
    <w:basedOn w:val="affffff0"/>
    <w:autoRedefine/>
    <w:uiPriority w:val="99"/>
    <w:rsid w:val="00BF3134"/>
    <w:pPr>
      <w:numPr>
        <w:numId w:val="13"/>
      </w:numPr>
    </w:pPr>
    <w:rPr>
      <w:rFonts w:cs="Times New Roman"/>
      <w:szCs w:val="20"/>
    </w:rPr>
  </w:style>
  <w:style w:type="paragraph" w:customStyle="1" w:styleId="2Tahoma10pt0">
    <w:name w:val="Стиль Заголовок 2 + (латиница) Tahoma 10 pt не курсив Слева:  0..."/>
    <w:basedOn w:val="20"/>
    <w:autoRedefine/>
    <w:uiPriority w:val="99"/>
    <w:rsid w:val="00BF3134"/>
    <w:pPr>
      <w:keepNext/>
      <w:tabs>
        <w:tab w:val="num" w:pos="612"/>
      </w:tabs>
      <w:spacing w:before="60" w:after="120"/>
      <w:ind w:left="612" w:hanging="432"/>
    </w:pPr>
    <w:rPr>
      <w:rFonts w:ascii="Tahoma" w:hAnsi="Tahoma"/>
      <w:bCs/>
      <w:i/>
      <w:iCs/>
      <w:caps w:val="0"/>
      <w:color w:val="auto"/>
      <w:kern w:val="32"/>
      <w:sz w:val="20"/>
      <w:lang w:eastAsia="ru-RU"/>
    </w:rPr>
  </w:style>
  <w:style w:type="paragraph" w:customStyle="1" w:styleId="30">
    <w:name w:val="СтильЗаг3"/>
    <w:basedOn w:val="2Tahoma10pt0"/>
    <w:autoRedefine/>
    <w:uiPriority w:val="99"/>
    <w:rsid w:val="00BF3134"/>
    <w:pPr>
      <w:numPr>
        <w:ilvl w:val="2"/>
        <w:numId w:val="14"/>
      </w:numPr>
      <w:outlineLvl w:val="2"/>
    </w:pPr>
    <w:rPr>
      <w:lang w:val="en-US"/>
    </w:rPr>
  </w:style>
  <w:style w:type="paragraph" w:customStyle="1" w:styleId="affffff6">
    <w:name w:val="Название подразделения"/>
    <w:next w:val="a5"/>
    <w:uiPriority w:val="99"/>
    <w:rsid w:val="00BF3134"/>
    <w:pPr>
      <w:spacing w:after="120" w:line="240" w:lineRule="auto"/>
      <w:ind w:right="567"/>
      <w:jc w:val="center"/>
    </w:pPr>
    <w:rPr>
      <w:rFonts w:ascii="Arial" w:eastAsia="Calibri" w:hAnsi="Arial" w:cs="Times New Roman"/>
      <w:b/>
      <w:sz w:val="28"/>
      <w:szCs w:val="28"/>
      <w:lang w:eastAsia="ru-RU"/>
    </w:rPr>
  </w:style>
  <w:style w:type="paragraph" w:customStyle="1" w:styleId="2f6">
    <w:name w:val="Номер2"/>
    <w:basedOn w:val="a5"/>
    <w:autoRedefine/>
    <w:uiPriority w:val="99"/>
    <w:rsid w:val="00BF3134"/>
    <w:pPr>
      <w:tabs>
        <w:tab w:val="left" w:pos="440"/>
      </w:tabs>
      <w:spacing w:before="40" w:after="40" w:line="240" w:lineRule="auto"/>
      <w:jc w:val="both"/>
    </w:pPr>
    <w:rPr>
      <w:rFonts w:ascii="Times New Roman" w:hAnsi="Times New Roman"/>
      <w:sz w:val="22"/>
      <w:szCs w:val="20"/>
      <w:lang w:eastAsia="ru-RU"/>
    </w:rPr>
  </w:style>
  <w:style w:type="paragraph" w:styleId="afffffc">
    <w:name w:val="List"/>
    <w:basedOn w:val="a5"/>
    <w:uiPriority w:val="99"/>
    <w:rsid w:val="00BF3134"/>
    <w:pPr>
      <w:spacing w:after="60" w:line="240" w:lineRule="auto"/>
      <w:ind w:left="283" w:hanging="283"/>
      <w:jc w:val="both"/>
    </w:pPr>
    <w:rPr>
      <w:rFonts w:ascii="Arial" w:hAnsi="Arial"/>
      <w:sz w:val="20"/>
      <w:szCs w:val="24"/>
      <w:lang w:eastAsia="ru-RU"/>
    </w:rPr>
  </w:style>
  <w:style w:type="paragraph" w:customStyle="1" w:styleId="2Verdana12pt05">
    <w:name w:val="Стиль Заголовок 2 + Verdana 12 pt не курсив влево Слева:  05 с..."/>
    <w:basedOn w:val="20"/>
    <w:uiPriority w:val="99"/>
    <w:rsid w:val="00BF3134"/>
    <w:pPr>
      <w:keepNext/>
      <w:spacing w:before="240" w:line="260" w:lineRule="atLeast"/>
      <w:ind w:left="0"/>
    </w:pPr>
    <w:rPr>
      <w:rFonts w:ascii="Tahoma" w:hAnsi="Tahoma"/>
      <w:bCs/>
      <w:i/>
      <w:iCs/>
      <w:caps w:val="0"/>
      <w:color w:val="auto"/>
      <w:kern w:val="32"/>
      <w:sz w:val="20"/>
      <w:lang w:eastAsia="ru-RU"/>
    </w:rPr>
  </w:style>
  <w:style w:type="paragraph" w:customStyle="1" w:styleId="2Verdana12pt050">
    <w:name w:val="Стиль Стиль Заголовок 2 + Verdana 12 pt не курсив влево Слева:  05 ..."/>
    <w:basedOn w:val="2Verdana12pt05"/>
    <w:autoRedefine/>
    <w:uiPriority w:val="99"/>
    <w:rsid w:val="00BF3134"/>
  </w:style>
  <w:style w:type="paragraph" w:customStyle="1" w:styleId="2Verdana12pt051">
    <w:name w:val="Стиль Стиль Заголовок 2 + Verdana 12 pt не курсив влево Слева:  05 ...1"/>
    <w:basedOn w:val="2Verdana12pt05"/>
    <w:autoRedefine/>
    <w:uiPriority w:val="99"/>
    <w:rsid w:val="00BF3134"/>
    <w:pPr>
      <w:outlineLvl w:val="2"/>
    </w:pPr>
  </w:style>
  <w:style w:type="paragraph" w:customStyle="1" w:styleId="affffff7">
    <w:name w:val="СтильШаблона"/>
    <w:basedOn w:val="a5"/>
    <w:uiPriority w:val="99"/>
    <w:rsid w:val="00BF3134"/>
    <w:pPr>
      <w:spacing w:after="60" w:line="240" w:lineRule="auto"/>
      <w:ind w:left="720"/>
    </w:pPr>
    <w:rPr>
      <w:rFonts w:ascii="Tahoma" w:hAnsi="Tahoma" w:cs="Courier New"/>
      <w:sz w:val="18"/>
      <w:szCs w:val="24"/>
      <w:lang w:eastAsia="ru-RU"/>
    </w:rPr>
  </w:style>
  <w:style w:type="paragraph" w:customStyle="1" w:styleId="affffff8">
    <w:name w:val="Стиль СтильШаблона + по ширине"/>
    <w:basedOn w:val="affffff7"/>
    <w:uiPriority w:val="99"/>
    <w:rsid w:val="00BF3134"/>
    <w:pPr>
      <w:jc w:val="both"/>
    </w:pPr>
    <w:rPr>
      <w:rFonts w:cs="Times New Roman"/>
      <w:szCs w:val="20"/>
    </w:rPr>
  </w:style>
  <w:style w:type="paragraph" w:customStyle="1" w:styleId="190">
    <w:name w:val="Стиль СтильШаблона + Слева:  19 см"/>
    <w:basedOn w:val="affffff7"/>
    <w:uiPriority w:val="99"/>
    <w:rsid w:val="00BF3134"/>
    <w:pPr>
      <w:ind w:left="1080"/>
      <w:jc w:val="both"/>
    </w:pPr>
    <w:rPr>
      <w:rFonts w:cs="Times New Roman"/>
      <w:szCs w:val="20"/>
    </w:rPr>
  </w:style>
  <w:style w:type="paragraph" w:customStyle="1" w:styleId="31">
    <w:name w:val="СтильЗаголовка3"/>
    <w:basedOn w:val="a5"/>
    <w:autoRedefine/>
    <w:uiPriority w:val="99"/>
    <w:rsid w:val="00BF3134"/>
    <w:pPr>
      <w:keepNext/>
      <w:numPr>
        <w:ilvl w:val="2"/>
        <w:numId w:val="16"/>
      </w:numPr>
      <w:spacing w:after="60" w:line="240" w:lineRule="auto"/>
      <w:jc w:val="both"/>
      <w:outlineLvl w:val="1"/>
    </w:pPr>
    <w:rPr>
      <w:rFonts w:ascii="Tahoma" w:hAnsi="Tahoma"/>
      <w:b/>
      <w:bCs/>
      <w:sz w:val="20"/>
      <w:szCs w:val="24"/>
      <w:lang w:eastAsia="ru-RU"/>
    </w:rPr>
  </w:style>
  <w:style w:type="paragraph" w:customStyle="1" w:styleId="3c">
    <w:name w:val="СтильЗаголовок3"/>
    <w:basedOn w:val="2Tahoma10pt0"/>
    <w:uiPriority w:val="99"/>
    <w:rsid w:val="00BF3134"/>
    <w:pPr>
      <w:ind w:left="170" w:firstLine="0"/>
    </w:pPr>
    <w:rPr>
      <w:lang w:val="en-US"/>
    </w:rPr>
  </w:style>
  <w:style w:type="table" w:styleId="-30">
    <w:name w:val="Table List 3"/>
    <w:basedOn w:val="a7"/>
    <w:uiPriority w:val="99"/>
    <w:rsid w:val="00BF3134"/>
    <w:pPr>
      <w:spacing w:before="120" w:after="0" w:line="260" w:lineRule="atLeast"/>
      <w:ind w:left="567"/>
      <w:jc w:val="both"/>
    </w:pPr>
    <w:rPr>
      <w:rFonts w:ascii="Times New Roman" w:eastAsia="Calibri"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paragraph" w:customStyle="1" w:styleId="affffff9">
    <w:name w:val="ТаблицаШаблона"/>
    <w:basedOn w:val="a5"/>
    <w:next w:val="affffff7"/>
    <w:uiPriority w:val="99"/>
    <w:rsid w:val="00BF3134"/>
    <w:pPr>
      <w:spacing w:after="60" w:line="240" w:lineRule="auto"/>
      <w:ind w:left="720"/>
      <w:jc w:val="center"/>
    </w:pPr>
    <w:rPr>
      <w:rFonts w:ascii="Tahoma" w:hAnsi="Tahoma"/>
      <w:b/>
      <w:color w:val="FFFFFF"/>
      <w:sz w:val="18"/>
      <w:szCs w:val="24"/>
      <w:lang w:eastAsia="ru-RU"/>
    </w:rPr>
  </w:style>
  <w:style w:type="paragraph" w:styleId="affffffa">
    <w:name w:val="annotation subject"/>
    <w:basedOn w:val="afff6"/>
    <w:next w:val="afff6"/>
    <w:link w:val="affffffb"/>
    <w:uiPriority w:val="99"/>
    <w:rsid w:val="00BF3134"/>
    <w:pPr>
      <w:spacing w:after="60" w:line="240" w:lineRule="auto"/>
      <w:ind w:left="720"/>
      <w:jc w:val="both"/>
    </w:pPr>
    <w:rPr>
      <w:rFonts w:ascii="Arial" w:hAnsi="Arial"/>
      <w:b/>
      <w:bCs/>
    </w:rPr>
  </w:style>
  <w:style w:type="character" w:customStyle="1" w:styleId="affffffb">
    <w:name w:val="Тема примечания Знак"/>
    <w:basedOn w:val="afff7"/>
    <w:link w:val="affffffa"/>
    <w:uiPriority w:val="99"/>
    <w:rsid w:val="00BF3134"/>
    <w:rPr>
      <w:rFonts w:ascii="Arial" w:hAnsi="Arial"/>
      <w:b/>
      <w:bCs/>
    </w:rPr>
  </w:style>
  <w:style w:type="table" w:customStyle="1" w:styleId="-31">
    <w:name w:val="Таблица-список 31"/>
    <w:uiPriority w:val="99"/>
    <w:rsid w:val="00BF3134"/>
    <w:pPr>
      <w:spacing w:before="120" w:after="0" w:line="260" w:lineRule="atLeast"/>
      <w:ind w:left="567"/>
      <w:jc w:val="both"/>
    </w:pPr>
    <w:rPr>
      <w:rFonts w:ascii="Times New Roman" w:eastAsia="Calibri"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54">
    <w:name w:val="Сетка таблицы5"/>
    <w:uiPriority w:val="99"/>
    <w:rsid w:val="00BF3134"/>
    <w:pPr>
      <w:spacing w:before="60" w:after="0" w:line="360" w:lineRule="auto"/>
      <w:ind w:firstLine="720"/>
      <w:jc w:val="both"/>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5">
    <w:name w:val="Комментарий Знак Знак"/>
    <w:link w:val="affffff4"/>
    <w:uiPriority w:val="99"/>
    <w:locked/>
    <w:rsid w:val="00BF3134"/>
    <w:rPr>
      <w:rFonts w:ascii="Verdana" w:eastAsia="Calibri" w:hAnsi="Verdana" w:cs="Times New Roman"/>
      <w:color w:val="333399"/>
      <w:sz w:val="16"/>
      <w:szCs w:val="20"/>
      <w:lang w:eastAsia="ru-RU"/>
    </w:rPr>
  </w:style>
  <w:style w:type="paragraph" w:customStyle="1" w:styleId="affffffc">
    <w:name w:val="Комментарий"/>
    <w:basedOn w:val="a5"/>
    <w:uiPriority w:val="99"/>
    <w:rsid w:val="00BF3134"/>
    <w:pPr>
      <w:spacing w:before="120" w:after="60" w:line="260" w:lineRule="atLeast"/>
      <w:ind w:left="567"/>
      <w:jc w:val="both"/>
    </w:pPr>
    <w:rPr>
      <w:rFonts w:ascii="Verdana" w:hAnsi="Verdana"/>
      <w:color w:val="333399"/>
      <w:sz w:val="16"/>
      <w:szCs w:val="16"/>
      <w:lang w:eastAsia="ru-RU"/>
    </w:rPr>
  </w:style>
  <w:style w:type="paragraph" w:customStyle="1" w:styleId="222">
    <w:name w:val="Стиль СтильШаблона + Слева:  222 см"/>
    <w:basedOn w:val="affffff7"/>
    <w:uiPriority w:val="99"/>
    <w:rsid w:val="00BF3134"/>
    <w:pPr>
      <w:ind w:left="1260"/>
    </w:pPr>
    <w:rPr>
      <w:rFonts w:cs="Times New Roman"/>
      <w:szCs w:val="20"/>
    </w:rPr>
  </w:style>
  <w:style w:type="character" w:styleId="HTML">
    <w:name w:val="HTML Sample"/>
    <w:basedOn w:val="a6"/>
    <w:uiPriority w:val="99"/>
    <w:rsid w:val="00BF3134"/>
    <w:rPr>
      <w:rFonts w:ascii="Tahoma" w:hAnsi="Tahoma" w:cs="Times New Roman"/>
      <w:sz w:val="18"/>
    </w:rPr>
  </w:style>
  <w:style w:type="paragraph" w:customStyle="1" w:styleId="1">
    <w:name w:val="МойЗаголовок1"/>
    <w:basedOn w:val="a5"/>
    <w:uiPriority w:val="99"/>
    <w:rsid w:val="00BF3134"/>
    <w:pPr>
      <w:keepNext/>
      <w:keepLines/>
      <w:numPr>
        <w:numId w:val="17"/>
      </w:numPr>
      <w:tabs>
        <w:tab w:val="left" w:pos="570"/>
      </w:tabs>
      <w:spacing w:before="240" w:after="360" w:line="260" w:lineRule="atLeast"/>
      <w:outlineLvl w:val="0"/>
    </w:pPr>
    <w:rPr>
      <w:rFonts w:ascii="Tahoma" w:hAnsi="Tahoma"/>
      <w:b/>
      <w:bCs/>
      <w:caps/>
      <w:spacing w:val="20"/>
      <w:kern w:val="32"/>
      <w:sz w:val="20"/>
      <w:szCs w:val="24"/>
      <w:lang w:eastAsia="ru-RU"/>
    </w:rPr>
  </w:style>
  <w:style w:type="paragraph" w:customStyle="1" w:styleId="2">
    <w:name w:val="МойЗаголовок2"/>
    <w:basedOn w:val="a5"/>
    <w:uiPriority w:val="99"/>
    <w:rsid w:val="00BF3134"/>
    <w:pPr>
      <w:keepNext/>
      <w:numPr>
        <w:ilvl w:val="1"/>
        <w:numId w:val="17"/>
      </w:numPr>
      <w:spacing w:after="60" w:line="240" w:lineRule="auto"/>
      <w:jc w:val="both"/>
      <w:outlineLvl w:val="1"/>
    </w:pPr>
    <w:rPr>
      <w:rFonts w:ascii="Tahoma" w:hAnsi="Tahoma"/>
      <w:b/>
      <w:bCs/>
      <w:sz w:val="20"/>
      <w:szCs w:val="24"/>
      <w:lang w:eastAsia="ru-RU"/>
    </w:rPr>
  </w:style>
  <w:style w:type="paragraph" w:customStyle="1" w:styleId="3">
    <w:name w:val="МойЗаголовок3"/>
    <w:basedOn w:val="a5"/>
    <w:uiPriority w:val="99"/>
    <w:rsid w:val="00BF3134"/>
    <w:pPr>
      <w:keepNext/>
      <w:numPr>
        <w:ilvl w:val="2"/>
        <w:numId w:val="17"/>
      </w:numPr>
      <w:spacing w:after="60" w:line="240" w:lineRule="auto"/>
      <w:jc w:val="both"/>
      <w:outlineLvl w:val="2"/>
    </w:pPr>
    <w:rPr>
      <w:rFonts w:ascii="Tahoma" w:hAnsi="Tahoma"/>
      <w:b/>
      <w:bCs/>
      <w:sz w:val="20"/>
      <w:szCs w:val="24"/>
      <w:lang w:val="en-US" w:eastAsia="ru-RU"/>
    </w:rPr>
  </w:style>
  <w:style w:type="table" w:customStyle="1" w:styleId="113">
    <w:name w:val="Сетка таблицы11"/>
    <w:uiPriority w:val="99"/>
    <w:rsid w:val="00BF313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Вопрос анкеты"/>
    <w:basedOn w:val="a5"/>
    <w:uiPriority w:val="99"/>
    <w:rsid w:val="00BF3134"/>
    <w:pPr>
      <w:numPr>
        <w:numId w:val="18"/>
      </w:numPr>
      <w:spacing w:after="60" w:line="240" w:lineRule="auto"/>
      <w:jc w:val="both"/>
    </w:pPr>
    <w:rPr>
      <w:rFonts w:ascii="Arial" w:hAnsi="Arial"/>
      <w:sz w:val="20"/>
      <w:szCs w:val="24"/>
      <w:lang w:eastAsia="ru-RU"/>
    </w:rPr>
  </w:style>
  <w:style w:type="paragraph" w:styleId="affffffd">
    <w:name w:val="Note Heading"/>
    <w:basedOn w:val="a5"/>
    <w:next w:val="a5"/>
    <w:link w:val="affffffe"/>
    <w:uiPriority w:val="99"/>
    <w:rsid w:val="00BF3134"/>
    <w:pPr>
      <w:spacing w:after="60" w:line="240" w:lineRule="auto"/>
      <w:ind w:left="720"/>
      <w:jc w:val="both"/>
    </w:pPr>
    <w:rPr>
      <w:rFonts w:ascii="Arial" w:hAnsi="Arial"/>
      <w:szCs w:val="24"/>
      <w:lang w:eastAsia="ru-RU"/>
    </w:rPr>
  </w:style>
  <w:style w:type="character" w:customStyle="1" w:styleId="affffffe">
    <w:name w:val="Заголовок записки Знак"/>
    <w:basedOn w:val="a6"/>
    <w:link w:val="affffffd"/>
    <w:uiPriority w:val="99"/>
    <w:rsid w:val="00BF3134"/>
    <w:rPr>
      <w:rFonts w:ascii="Arial" w:eastAsia="Calibri" w:hAnsi="Arial" w:cs="Times New Roman"/>
      <w:sz w:val="24"/>
      <w:szCs w:val="24"/>
      <w:lang w:eastAsia="ru-RU"/>
    </w:rPr>
  </w:style>
  <w:style w:type="paragraph" w:customStyle="1" w:styleId="afffffff">
    <w:name w:val="итоговый стиль"/>
    <w:basedOn w:val="afffff1"/>
    <w:uiPriority w:val="99"/>
    <w:rsid w:val="00BF3134"/>
    <w:pPr>
      <w:spacing w:after="120" w:line="240" w:lineRule="auto"/>
      <w:jc w:val="both"/>
    </w:pPr>
    <w:rPr>
      <w:color w:val="000000"/>
    </w:rPr>
  </w:style>
  <w:style w:type="paragraph" w:customStyle="1" w:styleId="afffffff0">
    <w:name w:val="подпись к табл"/>
    <w:basedOn w:val="6"/>
    <w:uiPriority w:val="99"/>
    <w:rsid w:val="00BF3134"/>
    <w:pPr>
      <w:spacing w:after="0"/>
    </w:pPr>
  </w:style>
  <w:style w:type="character" w:customStyle="1" w:styleId="apple-style-span">
    <w:name w:val="apple-style-span"/>
    <w:uiPriority w:val="99"/>
    <w:rsid w:val="00BF3134"/>
  </w:style>
  <w:style w:type="paragraph" w:customStyle="1" w:styleId="3d">
    <w:name w:val="Знак Знак3 Знак Знак"/>
    <w:basedOn w:val="a5"/>
    <w:uiPriority w:val="99"/>
    <w:rsid w:val="00BF3134"/>
    <w:pPr>
      <w:spacing w:after="160" w:line="240" w:lineRule="exact"/>
    </w:pPr>
    <w:rPr>
      <w:rFonts w:ascii="Times New Roman" w:eastAsia="Times New Roman" w:hAnsi="Times New Roman"/>
      <w:sz w:val="20"/>
      <w:szCs w:val="20"/>
      <w:lang w:eastAsia="zh-CN"/>
    </w:rPr>
  </w:style>
  <w:style w:type="paragraph" w:customStyle="1" w:styleId="216">
    <w:name w:val="Средняя сетка 21"/>
    <w:link w:val="2f7"/>
    <w:uiPriority w:val="99"/>
    <w:rsid w:val="00BF3134"/>
    <w:pPr>
      <w:spacing w:after="0" w:line="240" w:lineRule="auto"/>
    </w:pPr>
    <w:rPr>
      <w:rFonts w:ascii="Calibri" w:eastAsia="Times New Roman" w:hAnsi="Calibri" w:cs="Times New Roman"/>
      <w:lang w:eastAsia="en-US"/>
    </w:rPr>
  </w:style>
  <w:style w:type="character" w:customStyle="1" w:styleId="2f7">
    <w:name w:val="Средняя сетка 2 Знак"/>
    <w:link w:val="216"/>
    <w:uiPriority w:val="99"/>
    <w:locked/>
    <w:rsid w:val="00BF3134"/>
    <w:rPr>
      <w:rFonts w:ascii="Calibri" w:eastAsia="Times New Roman" w:hAnsi="Calibri" w:cs="Times New Roman"/>
      <w:lang w:eastAsia="en-US"/>
    </w:rPr>
  </w:style>
  <w:style w:type="table" w:styleId="2-5">
    <w:name w:val="Medium Shading 2 Accent 5"/>
    <w:basedOn w:val="a7"/>
    <w:uiPriority w:val="99"/>
    <w:rsid w:val="00BF313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ascii="OpenSymbol" w:eastAsia="Times New Roman" w:hAnsi="OpenSymbol" w:cs="Times New Roman"/>
      </w:rPr>
      <w:tblPr/>
      <w:tcPr>
        <w:tcBorders>
          <w:top w:val="nil"/>
          <w:bottom w:val="single" w:sz="8" w:space="0" w:color="9BBB59"/>
        </w:tcBorders>
      </w:tcPr>
    </w:tblStylePr>
    <w:tblStylePr w:type="lastRow">
      <w:rPr>
        <w:rFonts w:cs="Times New Roman"/>
        <w:b/>
        <w:bCs/>
        <w:color w:val="1F497D"/>
      </w:rPr>
      <w:tblPr/>
      <w:tcPr>
        <w:tcBorders>
          <w:top w:val="single" w:sz="8" w:space="0" w:color="9BBB59"/>
          <w:bottom w:val="single" w:sz="8" w:space="0" w:color="9BBB59"/>
        </w:tcBorders>
      </w:tcPr>
    </w:tblStylePr>
    <w:tblStylePr w:type="firstCol">
      <w:rPr>
        <w:rFonts w:cs="Times New Roman"/>
        <w:b/>
        <w:bCs/>
      </w:rPr>
    </w:tblStylePr>
    <w:tblStylePr w:type="lastCol">
      <w:rPr>
        <w:rFonts w:cs="Times New Roman"/>
        <w:b/>
        <w:bCs/>
      </w:rPr>
      <w:tblPr/>
      <w:tcPr>
        <w:tcBorders>
          <w:top w:val="single" w:sz="8" w:space="0" w:color="9BBB59"/>
          <w:bottom w:val="single" w:sz="8" w:space="0" w:color="9BBB59"/>
        </w:tcBorders>
      </w:tcPr>
    </w:tblStylePr>
    <w:tblStylePr w:type="band1Vert">
      <w:rPr>
        <w:rFonts w:cs="Times New Roman"/>
      </w:rPr>
      <w:tblPr/>
      <w:tcPr>
        <w:shd w:val="clear" w:color="auto" w:fill="E6EED5"/>
      </w:tcPr>
    </w:tblStylePr>
    <w:tblStylePr w:type="band1Horz">
      <w:rPr>
        <w:rFonts w:cs="Times New Roman"/>
      </w:rPr>
      <w:tblPr/>
      <w:tcPr>
        <w:shd w:val="clear" w:color="auto" w:fill="E6EED5"/>
      </w:tcPr>
    </w:tblStylePr>
  </w:style>
  <w:style w:type="table" w:styleId="-40">
    <w:name w:val="Colorful Grid Accent 4"/>
    <w:basedOn w:val="a7"/>
    <w:uiPriority w:val="99"/>
    <w:rsid w:val="00BF3134"/>
    <w:pPr>
      <w:spacing w:after="0" w:line="240" w:lineRule="auto"/>
    </w:pPr>
    <w:rPr>
      <w:rFonts w:ascii="Calibri" w:eastAsia="Calibri" w:hAnsi="Calibri" w:cs="Times New Roman"/>
      <w:color w:val="76923C"/>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styleId="afffffff1">
    <w:name w:val="Intense Reference"/>
    <w:basedOn w:val="a6"/>
    <w:uiPriority w:val="99"/>
    <w:qFormat/>
    <w:rsid w:val="00BF3134"/>
    <w:rPr>
      <w:rFonts w:cs="Times New Roman"/>
      <w:b/>
      <w:smallCaps/>
      <w:color w:val="974806"/>
      <w:spacing w:val="5"/>
      <w:u w:val="single"/>
    </w:rPr>
  </w:style>
  <w:style w:type="character" w:customStyle="1" w:styleId="114">
    <w:name w:val="Средняя сетка 11"/>
    <w:uiPriority w:val="99"/>
    <w:rsid w:val="00BF3134"/>
    <w:rPr>
      <w:color w:val="808080"/>
    </w:rPr>
  </w:style>
  <w:style w:type="character" w:styleId="afffffff2">
    <w:name w:val="Book Title"/>
    <w:basedOn w:val="a6"/>
    <w:uiPriority w:val="99"/>
    <w:qFormat/>
    <w:rsid w:val="00BF3134"/>
    <w:rPr>
      <w:rFonts w:cs="Times New Roman"/>
      <w:b/>
      <w:smallCaps/>
      <w:spacing w:val="5"/>
    </w:rPr>
  </w:style>
  <w:style w:type="paragraph" w:customStyle="1" w:styleId="314">
    <w:name w:val="Светлая сетка — акцент 31"/>
    <w:basedOn w:val="a5"/>
    <w:uiPriority w:val="99"/>
    <w:rsid w:val="00BF3134"/>
    <w:pPr>
      <w:ind w:left="2988" w:hanging="360"/>
      <w:contextualSpacing/>
    </w:pPr>
    <w:rPr>
      <w:u w:color="808080"/>
    </w:rPr>
  </w:style>
  <w:style w:type="table" w:styleId="1-6">
    <w:name w:val="Medium Shading 1 Accent 6"/>
    <w:basedOn w:val="a7"/>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BFBFB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BFBFBF"/>
      </w:tcPr>
    </w:tblStylePr>
    <w:tblStylePr w:type="lastCol">
      <w:rPr>
        <w:rFonts w:cs="Times New Roman"/>
        <w:b/>
        <w:bCs/>
        <w:color w:val="FFFFFF"/>
      </w:rPr>
      <w:tblPr/>
      <w:tcPr>
        <w:tcBorders>
          <w:left w:val="nil"/>
          <w:right w:val="nil"/>
          <w:insideH w:val="nil"/>
          <w:insideV w:val="nil"/>
        </w:tcBorders>
        <w:shd w:val="clear" w:color="auto" w:fill="BFBFBF"/>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character" w:styleId="afffffff3">
    <w:name w:val="Intense Emphasis"/>
    <w:basedOn w:val="a6"/>
    <w:uiPriority w:val="99"/>
    <w:qFormat/>
    <w:rsid w:val="00BF3134"/>
    <w:rPr>
      <w:rFonts w:cs="Times New Roman"/>
      <w:b/>
      <w:i/>
      <w:color w:val="4F81BD"/>
    </w:rPr>
  </w:style>
  <w:style w:type="table" w:styleId="-32">
    <w:name w:val="Colorful Shading Accent 3"/>
    <w:basedOn w:val="a7"/>
    <w:uiPriority w:val="99"/>
    <w:rsid w:val="00BF313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styleId="afffffff4">
    <w:name w:val="TOC Heading"/>
    <w:basedOn w:val="10"/>
    <w:next w:val="a5"/>
    <w:uiPriority w:val="99"/>
    <w:qFormat/>
    <w:rsid w:val="00BF3134"/>
    <w:pPr>
      <w:keepNext w:val="0"/>
      <w:keepLines w:val="0"/>
      <w:pBdr>
        <w:top w:val="none" w:sz="0" w:space="0" w:color="auto"/>
        <w:left w:val="none" w:sz="0" w:space="0" w:color="auto"/>
        <w:bottom w:val="none" w:sz="0" w:space="0" w:color="auto"/>
      </w:pBdr>
      <w:tabs>
        <w:tab w:val="clear" w:pos="9639"/>
      </w:tabs>
      <w:spacing w:before="400" w:after="200" w:line="360" w:lineRule="auto"/>
      <w:ind w:left="65"/>
      <w:jc w:val="center"/>
      <w:outlineLvl w:val="9"/>
    </w:pPr>
    <w:rPr>
      <w:rFonts w:ascii="Times New Roman" w:eastAsia="Times New Roman" w:hAnsi="Times New Roman"/>
      <w:color w:val="auto"/>
      <w:kern w:val="0"/>
      <w:sz w:val="28"/>
      <w:szCs w:val="28"/>
      <w:lang w:eastAsia="en-US"/>
    </w:rPr>
  </w:style>
  <w:style w:type="table" w:styleId="-60">
    <w:name w:val="Colorful Grid Accent 6"/>
    <w:basedOn w:val="a7"/>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3e">
    <w:name w:val="Слабое выделение3"/>
    <w:uiPriority w:val="99"/>
    <w:rsid w:val="00BF313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table" w:styleId="-50">
    <w:name w:val="Light Shading Accent 5"/>
    <w:basedOn w:val="a7"/>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33">
    <w:name w:val="Colorful Grid Accent 3"/>
    <w:basedOn w:val="a7"/>
    <w:uiPriority w:val="99"/>
    <w:rsid w:val="00BF3134"/>
    <w:pPr>
      <w:spacing w:after="0" w:line="240" w:lineRule="auto"/>
    </w:pPr>
    <w:rPr>
      <w:rFonts w:ascii="Calibri" w:eastAsia="Times New Roman" w:hAnsi="Calibri" w:cs="Times New Roman"/>
      <w:color w:val="943634"/>
      <w:sz w:val="24"/>
      <w:szCs w:val="24"/>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table" w:customStyle="1" w:styleId="45">
    <w:name w:val="Название книги4"/>
    <w:uiPriority w:val="99"/>
    <w:rsid w:val="00BF3134"/>
    <w:pPr>
      <w:spacing w:after="0" w:line="240" w:lineRule="auto"/>
    </w:pPr>
    <w:rPr>
      <w:rFonts w:ascii="Calibri" w:eastAsia="Times New Roman" w:hAnsi="Calibri" w:cs="Times New Roman"/>
      <w:color w:val="E36C0A"/>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paragraph" w:styleId="afffffff5">
    <w:name w:val="Bibliography"/>
    <w:basedOn w:val="a5"/>
    <w:next w:val="a5"/>
    <w:uiPriority w:val="99"/>
    <w:rsid w:val="00BF3134"/>
    <w:rPr>
      <w:rFonts w:eastAsia="Times New Roman"/>
    </w:rPr>
  </w:style>
  <w:style w:type="table" w:styleId="2-4">
    <w:name w:val="Medium Shading 2 Accent 4"/>
    <w:basedOn w:val="a7"/>
    <w:uiPriority w:val="99"/>
    <w:rsid w:val="00BF313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OpenSymbol" w:eastAsia="Times New Roman" w:hAnsi="OpenSymbol" w:cs="Times New Roman"/>
      </w:rPr>
      <w:tblPr/>
      <w:tcPr>
        <w:tcBorders>
          <w:top w:val="nil"/>
          <w:bottom w:val="single" w:sz="8" w:space="0" w:color="C0504D"/>
        </w:tcBorders>
      </w:tcPr>
    </w:tblStylePr>
    <w:tblStylePr w:type="lastRow">
      <w:rPr>
        <w:rFonts w:cs="Times New Roman"/>
        <w:b/>
        <w:bCs/>
        <w:color w:val="1F497D"/>
      </w:rPr>
      <w:tblPr/>
      <w:tcPr>
        <w:tcBorders>
          <w:top w:val="single" w:sz="8" w:space="0" w:color="C0504D"/>
          <w:bottom w:val="single" w:sz="8" w:space="0" w:color="C0504D"/>
        </w:tcBorders>
      </w:tcPr>
    </w:tblStylePr>
    <w:tblStylePr w:type="firstCol">
      <w:rPr>
        <w:rFonts w:cs="Times New Roman"/>
        <w:b/>
        <w:bCs/>
      </w:rPr>
    </w:tblStylePr>
    <w:tblStylePr w:type="lastCol">
      <w:rPr>
        <w:rFonts w:cs="Times New Roman"/>
        <w:b/>
        <w:bCs/>
      </w:rPr>
      <w:tblPr/>
      <w:tcPr>
        <w:tcBorders>
          <w:top w:val="single" w:sz="8" w:space="0" w:color="C0504D"/>
          <w:bottom w:val="single" w:sz="8" w:space="0" w:color="C0504D"/>
        </w:tcBorders>
      </w:tcPr>
    </w:tblStylePr>
    <w:tblStylePr w:type="band1Vert">
      <w:rPr>
        <w:rFonts w:cs="Times New Roman"/>
      </w:rPr>
      <w:tblPr/>
      <w:tcPr>
        <w:shd w:val="clear" w:color="auto" w:fill="EFD3D2"/>
      </w:tcPr>
    </w:tblStylePr>
    <w:tblStylePr w:type="band1Horz">
      <w:rPr>
        <w:rFonts w:cs="Times New Roman"/>
      </w:rPr>
      <w:tblPr/>
      <w:tcPr>
        <w:shd w:val="clear" w:color="auto" w:fill="EFD3D2"/>
      </w:tcPr>
    </w:tblStylePr>
  </w:style>
  <w:style w:type="table" w:styleId="1-4">
    <w:name w:val="Medium Shading 1 Accent 4"/>
    <w:basedOn w:val="a7"/>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C0504D"/>
      </w:tcPr>
    </w:tblStylePr>
    <w:tblStylePr w:type="lastCol">
      <w:rPr>
        <w:rFonts w:cs="Times New Roman"/>
        <w:b/>
        <w:bCs/>
        <w:color w:val="FFFFFF"/>
      </w:rPr>
      <w:tblPr/>
      <w:tcPr>
        <w:tcBorders>
          <w:left w:val="nil"/>
          <w:right w:val="nil"/>
          <w:insideH w:val="nil"/>
          <w:insideV w:val="nil"/>
        </w:tcBorders>
        <w:shd w:val="clear" w:color="auto" w:fill="C0504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3f">
    <w:name w:val="Сильная ссылка3"/>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f9">
    <w:name w:val="Слабая ссылка1"/>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table" w:styleId="2-3">
    <w:name w:val="Medium Grid 2 Accent 3"/>
    <w:basedOn w:val="1f7"/>
    <w:uiPriority w:val="99"/>
    <w:rsid w:val="00BF3134"/>
    <w:rPr>
      <w:rFonts w:eastAsia="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B8CCE4"/>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l2br w:val="none" w:sz="0" w:space="0" w:color="auto"/>
          <w:tr2bl w:val="none" w:sz="0" w:space="0" w:color="auto"/>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f0">
    <w:name w:val="Название книги3"/>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style>
  <w:style w:type="table" w:styleId="2-50">
    <w:name w:val="Medium Grid 2 Accent 5"/>
    <w:basedOn w:val="a7"/>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46">
    <w:name w:val="Слабое выделение4"/>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character" w:styleId="HTML0">
    <w:name w:val="HTML Cite"/>
    <w:basedOn w:val="a6"/>
    <w:uiPriority w:val="99"/>
    <w:rsid w:val="00BF3134"/>
    <w:rPr>
      <w:rFonts w:cs="Times New Roman"/>
      <w:color w:val="009933"/>
    </w:rPr>
  </w:style>
  <w:style w:type="table" w:customStyle="1" w:styleId="3f1">
    <w:name w:val="Заголовок оглавления3"/>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style>
  <w:style w:type="paragraph" w:customStyle="1" w:styleId="320">
    <w:name w:val="Светлый список — акцент 32"/>
    <w:hidden/>
    <w:uiPriority w:val="99"/>
    <w:rsid w:val="00BF3134"/>
    <w:pPr>
      <w:spacing w:after="0" w:line="240" w:lineRule="auto"/>
    </w:pPr>
    <w:rPr>
      <w:rFonts w:ascii="Calibri" w:eastAsia="Times New Roman" w:hAnsi="Calibri" w:cs="Times New Roman"/>
      <w:sz w:val="24"/>
      <w:lang w:eastAsia="en-US"/>
    </w:rPr>
  </w:style>
  <w:style w:type="paragraph" w:customStyle="1" w:styleId="231">
    <w:name w:val="Средняя заливка 2 — акцент 31"/>
    <w:basedOn w:val="a5"/>
    <w:next w:val="a5"/>
    <w:link w:val="230"/>
    <w:uiPriority w:val="99"/>
    <w:rsid w:val="00BF3134"/>
    <w:pPr>
      <w:pBdr>
        <w:bottom w:val="single" w:sz="4" w:space="4" w:color="4F81BD"/>
      </w:pBdr>
      <w:spacing w:before="200" w:after="280"/>
      <w:ind w:left="936" w:right="936"/>
    </w:pPr>
    <w:rPr>
      <w:rFonts w:eastAsia="Times New Roman"/>
      <w:b/>
      <w:i/>
      <w:color w:val="4F81BD"/>
      <w:sz w:val="22"/>
      <w:szCs w:val="20"/>
    </w:rPr>
  </w:style>
  <w:style w:type="character" w:customStyle="1" w:styleId="230">
    <w:name w:val="Средняя заливка 2 — акцент 3 Знак"/>
    <w:link w:val="231"/>
    <w:uiPriority w:val="99"/>
    <w:locked/>
    <w:rsid w:val="00BF3134"/>
    <w:rPr>
      <w:rFonts w:ascii="Calibri" w:eastAsia="Times New Roman" w:hAnsi="Calibri" w:cs="Times New Roman"/>
      <w:b/>
      <w:i/>
      <w:color w:val="4F81BD"/>
      <w:szCs w:val="20"/>
      <w:lang w:eastAsia="en-US"/>
    </w:rPr>
  </w:style>
  <w:style w:type="paragraph" w:customStyle="1" w:styleId="afffffff6">
    <w:name w:val="Источник"/>
    <w:basedOn w:val="afffff1"/>
    <w:uiPriority w:val="99"/>
    <w:rsid w:val="00BF3134"/>
    <w:pPr>
      <w:spacing w:before="0" w:after="0" w:line="240" w:lineRule="auto"/>
      <w:jc w:val="both"/>
    </w:pPr>
    <w:rPr>
      <w:b/>
      <w:sz w:val="20"/>
      <w:szCs w:val="20"/>
    </w:rPr>
  </w:style>
  <w:style w:type="paragraph" w:customStyle="1" w:styleId="Style1">
    <w:name w:val="Style1"/>
    <w:basedOn w:val="a5"/>
    <w:uiPriority w:val="99"/>
    <w:rsid w:val="00BF3134"/>
    <w:pPr>
      <w:widowControl w:val="0"/>
      <w:autoSpaceDE w:val="0"/>
      <w:autoSpaceDN w:val="0"/>
      <w:adjustRightInd w:val="0"/>
      <w:spacing w:after="0" w:line="240" w:lineRule="auto"/>
    </w:pPr>
    <w:rPr>
      <w:rFonts w:ascii="Arial" w:hAnsi="Arial"/>
      <w:szCs w:val="24"/>
      <w:lang w:eastAsia="ru-RU"/>
    </w:rPr>
  </w:style>
  <w:style w:type="paragraph" w:customStyle="1" w:styleId="Style2">
    <w:name w:val="Style2"/>
    <w:basedOn w:val="a5"/>
    <w:uiPriority w:val="99"/>
    <w:rsid w:val="00BF3134"/>
    <w:pPr>
      <w:widowControl w:val="0"/>
      <w:autoSpaceDE w:val="0"/>
      <w:autoSpaceDN w:val="0"/>
      <w:adjustRightInd w:val="0"/>
      <w:spacing w:after="0" w:line="225" w:lineRule="exact"/>
    </w:pPr>
    <w:rPr>
      <w:rFonts w:ascii="Arial" w:hAnsi="Arial"/>
      <w:szCs w:val="24"/>
      <w:lang w:eastAsia="ru-RU"/>
    </w:rPr>
  </w:style>
  <w:style w:type="paragraph" w:customStyle="1" w:styleId="Style3">
    <w:name w:val="Style3"/>
    <w:basedOn w:val="a5"/>
    <w:uiPriority w:val="99"/>
    <w:rsid w:val="00BF3134"/>
    <w:pPr>
      <w:widowControl w:val="0"/>
      <w:autoSpaceDE w:val="0"/>
      <w:autoSpaceDN w:val="0"/>
      <w:adjustRightInd w:val="0"/>
      <w:spacing w:after="0" w:line="240" w:lineRule="auto"/>
    </w:pPr>
    <w:rPr>
      <w:rFonts w:ascii="Arial" w:hAnsi="Arial"/>
      <w:szCs w:val="24"/>
      <w:lang w:eastAsia="ru-RU"/>
    </w:rPr>
  </w:style>
  <w:style w:type="paragraph" w:customStyle="1" w:styleId="Style5">
    <w:name w:val="Style5"/>
    <w:basedOn w:val="a5"/>
    <w:rsid w:val="00BF3134"/>
    <w:pPr>
      <w:widowControl w:val="0"/>
      <w:autoSpaceDE w:val="0"/>
      <w:autoSpaceDN w:val="0"/>
      <w:adjustRightInd w:val="0"/>
      <w:spacing w:after="0" w:line="240" w:lineRule="auto"/>
    </w:pPr>
    <w:rPr>
      <w:rFonts w:ascii="Arial" w:hAnsi="Arial"/>
      <w:szCs w:val="24"/>
      <w:lang w:eastAsia="ru-RU"/>
    </w:rPr>
  </w:style>
  <w:style w:type="character" w:customStyle="1" w:styleId="FontStyle11">
    <w:name w:val="Font Style11"/>
    <w:uiPriority w:val="99"/>
    <w:rsid w:val="00BF3134"/>
    <w:rPr>
      <w:rFonts w:ascii="Arial" w:hAnsi="Arial"/>
      <w:b/>
      <w:sz w:val="12"/>
    </w:rPr>
  </w:style>
  <w:style w:type="character" w:customStyle="1" w:styleId="FontStyle12">
    <w:name w:val="Font Style12"/>
    <w:uiPriority w:val="99"/>
    <w:rsid w:val="00BF3134"/>
    <w:rPr>
      <w:rFonts w:ascii="Constantia" w:hAnsi="Constantia"/>
      <w:b/>
      <w:i/>
      <w:sz w:val="10"/>
    </w:rPr>
  </w:style>
  <w:style w:type="character" w:customStyle="1" w:styleId="FontStyle13">
    <w:name w:val="Font Style13"/>
    <w:uiPriority w:val="99"/>
    <w:rsid w:val="00BF3134"/>
    <w:rPr>
      <w:rFonts w:ascii="Constantia" w:hAnsi="Constantia"/>
      <w:b/>
      <w:smallCaps/>
      <w:spacing w:val="20"/>
      <w:sz w:val="14"/>
    </w:rPr>
  </w:style>
  <w:style w:type="character" w:customStyle="1" w:styleId="FontStyle14">
    <w:name w:val="Font Style14"/>
    <w:uiPriority w:val="99"/>
    <w:rsid w:val="00BF3134"/>
    <w:rPr>
      <w:rFonts w:ascii="Candara" w:hAnsi="Candara"/>
      <w:b/>
      <w:sz w:val="18"/>
    </w:rPr>
  </w:style>
  <w:style w:type="character" w:customStyle="1" w:styleId="FontStyle15">
    <w:name w:val="Font Style15"/>
    <w:uiPriority w:val="99"/>
    <w:rsid w:val="00BF3134"/>
    <w:rPr>
      <w:rFonts w:ascii="Constantia" w:hAnsi="Constantia"/>
      <w:spacing w:val="30"/>
      <w:sz w:val="10"/>
    </w:rPr>
  </w:style>
  <w:style w:type="character" w:customStyle="1" w:styleId="FontStyle16">
    <w:name w:val="Font Style16"/>
    <w:uiPriority w:val="99"/>
    <w:rsid w:val="00BF3134"/>
    <w:rPr>
      <w:rFonts w:ascii="Arial" w:hAnsi="Arial"/>
      <w:sz w:val="18"/>
    </w:rPr>
  </w:style>
  <w:style w:type="character" w:customStyle="1" w:styleId="FontStyle17">
    <w:name w:val="Font Style17"/>
    <w:uiPriority w:val="99"/>
    <w:rsid w:val="00BF3134"/>
    <w:rPr>
      <w:rFonts w:ascii="Arial" w:hAnsi="Arial"/>
      <w:sz w:val="18"/>
    </w:rPr>
  </w:style>
  <w:style w:type="table" w:customStyle="1" w:styleId="315">
    <w:name w:val="Сильная ссылка31"/>
    <w:uiPriority w:val="99"/>
    <w:rsid w:val="00BF3134"/>
    <w:pPr>
      <w:spacing w:after="0" w:line="240" w:lineRule="auto"/>
    </w:pPr>
    <w:rPr>
      <w:rFonts w:ascii="Calibri" w:eastAsia="Calibri" w:hAnsi="Calibri" w:cs="Times New Roman"/>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style>
  <w:style w:type="paragraph" w:customStyle="1" w:styleId="316">
    <w:name w:val="Знак Знак3 Знак Знак1"/>
    <w:basedOn w:val="a5"/>
    <w:uiPriority w:val="99"/>
    <w:rsid w:val="00BF3134"/>
    <w:pPr>
      <w:spacing w:after="160" w:line="240" w:lineRule="exact"/>
    </w:pPr>
    <w:rPr>
      <w:rFonts w:ascii="Times New Roman" w:eastAsia="Times New Roman" w:hAnsi="Times New Roman"/>
      <w:sz w:val="20"/>
      <w:szCs w:val="20"/>
      <w:lang w:eastAsia="zh-CN"/>
    </w:rPr>
  </w:style>
  <w:style w:type="paragraph" w:customStyle="1" w:styleId="afffffff7">
    <w:name w:val="Основной текст.Знак Знак Знак"/>
    <w:basedOn w:val="a5"/>
    <w:uiPriority w:val="99"/>
    <w:rsid w:val="00BF3134"/>
    <w:pPr>
      <w:suppressAutoHyphens/>
      <w:spacing w:after="160" w:line="240" w:lineRule="exact"/>
    </w:pPr>
    <w:rPr>
      <w:rFonts w:ascii="Verdana" w:eastAsia="Times New Roman" w:hAnsi="Verdana"/>
      <w:szCs w:val="24"/>
      <w:lang w:val="en-US" w:eastAsia="ar-SA"/>
    </w:rPr>
  </w:style>
  <w:style w:type="character" w:customStyle="1" w:styleId="FontStyle65">
    <w:name w:val="Font Style65"/>
    <w:uiPriority w:val="99"/>
    <w:rsid w:val="00BF3134"/>
    <w:rPr>
      <w:rFonts w:ascii="Times New Roman" w:hAnsi="Times New Roman"/>
      <w:b/>
      <w:sz w:val="18"/>
    </w:rPr>
  </w:style>
  <w:style w:type="paragraph" w:customStyle="1" w:styleId="Style32">
    <w:name w:val="Style32"/>
    <w:basedOn w:val="a5"/>
    <w:uiPriority w:val="99"/>
    <w:rsid w:val="00BF3134"/>
    <w:pPr>
      <w:widowControl w:val="0"/>
      <w:suppressAutoHyphens/>
      <w:autoSpaceDE w:val="0"/>
      <w:spacing w:before="100" w:beforeAutospacing="1" w:after="100" w:afterAutospacing="1" w:line="240" w:lineRule="auto"/>
      <w:jc w:val="both"/>
    </w:pPr>
    <w:rPr>
      <w:rFonts w:eastAsia="Times New Roman" w:cs="Verdana"/>
      <w:kern w:val="1"/>
      <w:szCs w:val="24"/>
      <w:lang w:eastAsia="ar-SA"/>
    </w:rPr>
  </w:style>
  <w:style w:type="paragraph" w:customStyle="1" w:styleId="Style43">
    <w:name w:val="Style43"/>
    <w:basedOn w:val="a5"/>
    <w:uiPriority w:val="99"/>
    <w:rsid w:val="00BF3134"/>
    <w:pPr>
      <w:widowControl w:val="0"/>
      <w:suppressAutoHyphens/>
      <w:autoSpaceDE w:val="0"/>
      <w:spacing w:before="100" w:beforeAutospacing="1" w:after="100" w:afterAutospacing="1" w:line="240" w:lineRule="auto"/>
      <w:jc w:val="both"/>
    </w:pPr>
    <w:rPr>
      <w:rFonts w:eastAsia="Times New Roman" w:cs="Verdana"/>
      <w:kern w:val="1"/>
      <w:szCs w:val="24"/>
      <w:lang w:eastAsia="ar-SA"/>
    </w:rPr>
  </w:style>
  <w:style w:type="table" w:styleId="-61">
    <w:name w:val="Colorful List Accent 6"/>
    <w:basedOn w:val="a7"/>
    <w:uiPriority w:val="99"/>
    <w:rsid w:val="00BF3134"/>
    <w:pPr>
      <w:spacing w:after="0" w:line="240" w:lineRule="auto"/>
    </w:pPr>
    <w:rPr>
      <w:rFonts w:ascii="Cambria" w:eastAsia="MS Gothic" w:hAnsi="Cambria" w:cs="Times New Roman"/>
      <w:color w:val="000000"/>
      <w:sz w:val="20"/>
      <w:szCs w:val="20"/>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rFonts w:cs="Times New Roman"/>
        <w:b/>
        <w:bCs/>
        <w:color w:val="000000"/>
      </w:rPr>
      <w:tblPr/>
      <w:tcPr>
        <w:shd w:val="clear" w:color="auto" w:fill="EDF6F9"/>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AEEF3"/>
      </w:tcPr>
    </w:tblStylePr>
    <w:tblStylePr w:type="band1Vert">
      <w:rPr>
        <w:rFonts w:cs="Times New Roman"/>
      </w:rPr>
      <w:tblPr/>
      <w:tcPr>
        <w:shd w:val="clear" w:color="auto" w:fill="A5D5E2"/>
      </w:tcPr>
    </w:tblStylePr>
    <w:tblStylePr w:type="band1Horz">
      <w:rPr>
        <w:rFonts w:cs="Times New Roman"/>
      </w:rPr>
      <w:tblPr/>
      <w:tcPr>
        <w:tcBorders>
          <w:insideH w:val="single" w:sz="6" w:space="0" w:color="4BACC6"/>
          <w:insideV w:val="single" w:sz="6" w:space="0" w:color="4BACC6"/>
        </w:tcBorders>
        <w:shd w:val="clear" w:color="auto" w:fill="A5D5E2"/>
      </w:tcPr>
    </w:tblStylePr>
    <w:tblStylePr w:type="nwCell">
      <w:rPr>
        <w:rFonts w:cs="Times New Roman"/>
      </w:rPr>
      <w:tblPr/>
      <w:tcPr>
        <w:shd w:val="clear" w:color="auto" w:fill="FFFFFF"/>
      </w:tcPr>
    </w:tblStylePr>
  </w:style>
  <w:style w:type="character" w:customStyle="1" w:styleId="CaptionChar">
    <w:name w:val="Caption Char"/>
    <w:uiPriority w:val="99"/>
    <w:locked/>
    <w:rsid w:val="00BF3134"/>
    <w:rPr>
      <w:rFonts w:ascii="Times New Roman" w:hAnsi="Times New Roman"/>
      <w:b/>
      <w:sz w:val="20"/>
      <w:lang w:eastAsia="ru-RU"/>
    </w:rPr>
  </w:style>
  <w:style w:type="numbering" w:customStyle="1" w:styleId="-">
    <w:name w:val="Стиль нумерованный - Док"/>
    <w:rsid w:val="00BF3134"/>
    <w:pPr>
      <w:numPr>
        <w:numId w:val="12"/>
      </w:numPr>
    </w:pPr>
  </w:style>
  <w:style w:type="numbering" w:customStyle="1" w:styleId="-10">
    <w:name w:val="Стиль нумерованный - Док1"/>
    <w:rsid w:val="00BF3134"/>
    <w:pPr>
      <w:numPr>
        <w:numId w:val="9"/>
      </w:numPr>
    </w:pPr>
  </w:style>
  <w:style w:type="numbering" w:customStyle="1" w:styleId="-2">
    <w:name w:val="Стиль маркированный - Док"/>
    <w:rsid w:val="00BF3134"/>
    <w:pPr>
      <w:numPr>
        <w:numId w:val="10"/>
      </w:numPr>
    </w:pPr>
  </w:style>
  <w:style w:type="numbering" w:customStyle="1" w:styleId="-11">
    <w:name w:val="Стиль маркированный - Док1"/>
    <w:rsid w:val="00BF3134"/>
    <w:pPr>
      <w:numPr>
        <w:numId w:val="8"/>
      </w:numPr>
    </w:pPr>
  </w:style>
  <w:style w:type="paragraph" w:customStyle="1" w:styleId="2f8">
    <w:name w:val="2"/>
    <w:basedOn w:val="a5"/>
    <w:next w:val="af5"/>
    <w:uiPriority w:val="99"/>
    <w:rsid w:val="00BF3134"/>
    <w:pPr>
      <w:spacing w:before="100" w:beforeAutospacing="1" w:after="100" w:afterAutospacing="1" w:line="240" w:lineRule="auto"/>
      <w:ind w:firstLine="902"/>
      <w:jc w:val="both"/>
    </w:pPr>
    <w:rPr>
      <w:rFonts w:ascii="Times New Roman" w:eastAsia="Times New Roman" w:hAnsi="Times New Roman"/>
      <w:szCs w:val="24"/>
      <w:lang w:eastAsia="ru-RU"/>
    </w:rPr>
  </w:style>
  <w:style w:type="character" w:styleId="afffffff8">
    <w:name w:val="Placeholder Text"/>
    <w:basedOn w:val="a6"/>
    <w:uiPriority w:val="99"/>
    <w:semiHidden/>
    <w:rsid w:val="00BF3134"/>
    <w:rPr>
      <w:color w:val="808080"/>
    </w:rPr>
  </w:style>
  <w:style w:type="paragraph" w:customStyle="1" w:styleId="CharChar1CharChar1CharChar">
    <w:name w:val="Char Char Знак Знак1 Char Char1 Знак Знак Char Char"/>
    <w:basedOn w:val="a5"/>
    <w:rsid w:val="00BF3134"/>
    <w:pPr>
      <w:spacing w:before="100" w:beforeAutospacing="1" w:after="100" w:afterAutospacing="1" w:line="240" w:lineRule="auto"/>
    </w:pPr>
    <w:rPr>
      <w:rFonts w:ascii="Tahoma" w:eastAsia="Times New Roman" w:hAnsi="Tahoma"/>
      <w:sz w:val="20"/>
      <w:szCs w:val="20"/>
      <w:lang w:val="en-US"/>
    </w:rPr>
  </w:style>
  <w:style w:type="character" w:customStyle="1" w:styleId="3f2">
    <w:name w:val="Заголовок №3_"/>
    <w:basedOn w:val="a6"/>
    <w:link w:val="3f3"/>
    <w:rsid w:val="00BF3134"/>
    <w:rPr>
      <w:rFonts w:ascii="Times New Roman" w:eastAsia="Times New Roman" w:hAnsi="Times New Roman" w:cs="Times New Roman"/>
      <w:sz w:val="28"/>
      <w:szCs w:val="28"/>
      <w:shd w:val="clear" w:color="auto" w:fill="FFFFFF"/>
    </w:rPr>
  </w:style>
  <w:style w:type="paragraph" w:customStyle="1" w:styleId="3f3">
    <w:name w:val="Заголовок №3"/>
    <w:basedOn w:val="a5"/>
    <w:link w:val="3f2"/>
    <w:rsid w:val="00BF3134"/>
    <w:pPr>
      <w:widowControl w:val="0"/>
      <w:shd w:val="clear" w:color="auto" w:fill="FFFFFF"/>
      <w:spacing w:after="0" w:line="317" w:lineRule="exact"/>
      <w:jc w:val="center"/>
      <w:outlineLvl w:val="2"/>
    </w:pPr>
    <w:rPr>
      <w:rFonts w:ascii="Times New Roman" w:eastAsia="Times New Roman" w:hAnsi="Times New Roman"/>
      <w:sz w:val="28"/>
      <w:szCs w:val="28"/>
      <w:lang w:eastAsia="zh-CN"/>
    </w:rPr>
  </w:style>
  <w:style w:type="character" w:customStyle="1" w:styleId="afffffff9">
    <w:name w:val="Цветовое выделение"/>
    <w:uiPriority w:val="99"/>
    <w:rsid w:val="00BF3134"/>
    <w:rPr>
      <w:b/>
      <w:bCs/>
      <w:color w:val="000080"/>
      <w:sz w:val="20"/>
      <w:szCs w:val="20"/>
    </w:rPr>
  </w:style>
  <w:style w:type="character" w:customStyle="1" w:styleId="210pt">
    <w:name w:val="Основной текст (2) + 10 pt;Не полужирный"/>
    <w:basedOn w:val="22"/>
    <w:rsid w:val="00BF3134"/>
    <w:rPr>
      <w:rFonts w:ascii="Arial" w:eastAsia="Arial" w:hAnsi="Arial" w:cs="Arial"/>
      <w:b/>
      <w:bCs/>
      <w:i w:val="0"/>
      <w:iCs w:val="0"/>
      <w:smallCaps w:val="0"/>
      <w:strike w:val="0"/>
      <w:color w:val="000000"/>
      <w:spacing w:val="0"/>
      <w:w w:val="100"/>
      <w:position w:val="0"/>
      <w:sz w:val="20"/>
      <w:szCs w:val="20"/>
      <w:u w:val="none"/>
      <w:lang w:val="ru-RU" w:eastAsia="ru-RU" w:bidi="ru-RU"/>
    </w:rPr>
  </w:style>
  <w:style w:type="character" w:customStyle="1" w:styleId="11pt">
    <w:name w:val="Основной текст + 11 pt"/>
    <w:rsid w:val="00BF3134"/>
    <w:rPr>
      <w:sz w:val="22"/>
      <w:szCs w:val="22"/>
      <w:shd w:val="clear" w:color="auto" w:fill="FFFFFF"/>
      <w:lang w:bidi="ar-SA"/>
    </w:rPr>
  </w:style>
  <w:style w:type="character" w:customStyle="1" w:styleId="afffffffa">
    <w:name w:val="Подпись к картинке_"/>
    <w:basedOn w:val="a6"/>
    <w:link w:val="afffffffb"/>
    <w:rsid w:val="00BF3134"/>
    <w:rPr>
      <w:rFonts w:ascii="Times New Roman" w:eastAsia="Times New Roman" w:hAnsi="Times New Roman" w:cs="Times New Roman"/>
      <w:shd w:val="clear" w:color="auto" w:fill="FFFFFF"/>
    </w:rPr>
  </w:style>
  <w:style w:type="character" w:customStyle="1" w:styleId="341pt">
    <w:name w:val="Основной текст (34) + Интервал 1 pt"/>
    <w:basedOn w:val="a6"/>
    <w:rsid w:val="00BF3134"/>
    <w:rPr>
      <w:rFonts w:ascii="Segoe UI" w:eastAsia="Segoe UI" w:hAnsi="Segoe UI" w:cs="Segoe UI"/>
      <w:b w:val="0"/>
      <w:bCs w:val="0"/>
      <w:i w:val="0"/>
      <w:iCs w:val="0"/>
      <w:smallCaps w:val="0"/>
      <w:strike w:val="0"/>
      <w:color w:val="000000"/>
      <w:spacing w:val="30"/>
      <w:w w:val="100"/>
      <w:position w:val="0"/>
      <w:sz w:val="17"/>
      <w:szCs w:val="17"/>
      <w:u w:val="none"/>
      <w:lang w:val="ru-RU" w:eastAsia="ru-RU" w:bidi="ru-RU"/>
    </w:rPr>
  </w:style>
  <w:style w:type="paragraph" w:customStyle="1" w:styleId="afffffffb">
    <w:name w:val="Подпись к картинке"/>
    <w:basedOn w:val="a5"/>
    <w:link w:val="afffffffa"/>
    <w:rsid w:val="00BF3134"/>
    <w:pPr>
      <w:widowControl w:val="0"/>
      <w:shd w:val="clear" w:color="auto" w:fill="FFFFFF"/>
      <w:spacing w:after="0" w:line="413" w:lineRule="exact"/>
      <w:jc w:val="center"/>
    </w:pPr>
    <w:rPr>
      <w:rFonts w:ascii="Times New Roman" w:eastAsia="Times New Roman" w:hAnsi="Times New Roman"/>
      <w:sz w:val="22"/>
      <w:lang w:eastAsia="zh-CN"/>
    </w:rPr>
  </w:style>
  <w:style w:type="character" w:customStyle="1" w:styleId="afffffffc">
    <w:name w:val="Подпись к таблице"/>
    <w:basedOn w:val="a6"/>
    <w:rsid w:val="00BF3134"/>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f9">
    <w:name w:val="Основной текст (2) + Полужирный"/>
    <w:basedOn w:val="22"/>
    <w:rsid w:val="00BF3134"/>
    <w:rPr>
      <w:b/>
      <w:bCs/>
      <w:i w:val="0"/>
      <w:iCs w:val="0"/>
      <w:smallCaps w:val="0"/>
      <w:strike w:val="0"/>
      <w:color w:val="000000"/>
      <w:spacing w:val="0"/>
      <w:w w:val="100"/>
      <w:position w:val="0"/>
      <w:sz w:val="24"/>
      <w:szCs w:val="24"/>
      <w:u w:val="none"/>
      <w:lang w:val="ru-RU" w:eastAsia="ru-RU" w:bidi="ru-RU"/>
    </w:rPr>
  </w:style>
  <w:style w:type="character" w:customStyle="1" w:styleId="2105pt">
    <w:name w:val="Основной текст (2) + 10;5 pt"/>
    <w:basedOn w:val="22"/>
    <w:rsid w:val="00BF3134"/>
    <w:rPr>
      <w:b w:val="0"/>
      <w:bCs w:val="0"/>
      <w:i w:val="0"/>
      <w:iCs w:val="0"/>
      <w:smallCaps w:val="0"/>
      <w:strike w:val="0"/>
      <w:color w:val="000000"/>
      <w:spacing w:val="0"/>
      <w:w w:val="100"/>
      <w:position w:val="0"/>
      <w:sz w:val="21"/>
      <w:szCs w:val="21"/>
      <w:u w:val="none"/>
      <w:lang w:val="ru-RU" w:eastAsia="ru-RU" w:bidi="ru-RU"/>
    </w:rPr>
  </w:style>
  <w:style w:type="character" w:customStyle="1" w:styleId="211pt">
    <w:name w:val="Основной текст (2) + 11 pt"/>
    <w:basedOn w:val="22"/>
    <w:rsid w:val="00BF3134"/>
    <w:rPr>
      <w:b w:val="0"/>
      <w:bCs w:val="0"/>
      <w:i w:val="0"/>
      <w:iCs w:val="0"/>
      <w:smallCaps w:val="0"/>
      <w:strike w:val="0"/>
      <w:color w:val="000000"/>
      <w:spacing w:val="0"/>
      <w:w w:val="100"/>
      <w:position w:val="0"/>
      <w:sz w:val="22"/>
      <w:szCs w:val="22"/>
      <w:u w:val="none"/>
      <w:lang w:val="ru-RU" w:eastAsia="ru-RU" w:bidi="ru-RU"/>
    </w:rPr>
  </w:style>
  <w:style w:type="character" w:customStyle="1" w:styleId="63">
    <w:name w:val="Основной текст (6)_"/>
    <w:basedOn w:val="a6"/>
    <w:link w:val="64"/>
    <w:rsid w:val="00BF3134"/>
    <w:rPr>
      <w:rFonts w:ascii="Times New Roman" w:eastAsia="Times New Roman" w:hAnsi="Times New Roman" w:cs="Times New Roman"/>
      <w:b/>
      <w:bCs/>
      <w:shd w:val="clear" w:color="auto" w:fill="FFFFFF"/>
    </w:rPr>
  </w:style>
  <w:style w:type="paragraph" w:customStyle="1" w:styleId="64">
    <w:name w:val="Основной текст (6)"/>
    <w:basedOn w:val="a5"/>
    <w:link w:val="63"/>
    <w:rsid w:val="00BF3134"/>
    <w:pPr>
      <w:widowControl w:val="0"/>
      <w:shd w:val="clear" w:color="auto" w:fill="FFFFFF"/>
      <w:spacing w:before="480" w:after="420" w:line="0" w:lineRule="atLeast"/>
      <w:jc w:val="center"/>
    </w:pPr>
    <w:rPr>
      <w:rFonts w:ascii="Times New Roman" w:eastAsia="Times New Roman" w:hAnsi="Times New Roman"/>
      <w:b/>
      <w:bCs/>
      <w:sz w:val="22"/>
      <w:lang w:eastAsia="zh-CN"/>
    </w:rPr>
  </w:style>
  <w:style w:type="character" w:customStyle="1" w:styleId="2115pt">
    <w:name w:val="Основной текст (2) + 11;5 pt;Курсив"/>
    <w:basedOn w:val="22"/>
    <w:rsid w:val="00BF3134"/>
    <w:rPr>
      <w:b w:val="0"/>
      <w:bCs w:val="0"/>
      <w:i/>
      <w:iCs/>
      <w:smallCaps w:val="0"/>
      <w:strike w:val="0"/>
      <w:color w:val="000000"/>
      <w:spacing w:val="0"/>
      <w:w w:val="100"/>
      <w:position w:val="0"/>
      <w:sz w:val="23"/>
      <w:szCs w:val="23"/>
      <w:u w:val="none"/>
      <w:lang w:val="ru-RU" w:eastAsia="ru-RU" w:bidi="ru-RU"/>
    </w:rPr>
  </w:style>
  <w:style w:type="paragraph" w:customStyle="1" w:styleId="Report">
    <w:name w:val="Report"/>
    <w:basedOn w:val="a5"/>
    <w:uiPriority w:val="99"/>
    <w:rsid w:val="00BF3134"/>
    <w:pPr>
      <w:spacing w:after="0" w:line="360" w:lineRule="auto"/>
      <w:ind w:firstLine="567"/>
      <w:jc w:val="both"/>
    </w:pPr>
    <w:rPr>
      <w:rFonts w:ascii="Times New Roman" w:eastAsia="Times New Roman" w:hAnsi="Times New Roman"/>
      <w:szCs w:val="24"/>
      <w:lang w:eastAsia="ru-RU"/>
    </w:rPr>
  </w:style>
  <w:style w:type="paragraph" w:customStyle="1" w:styleId="217">
    <w:name w:val="Основной текст (2)1"/>
    <w:basedOn w:val="a5"/>
    <w:uiPriority w:val="99"/>
    <w:rsid w:val="00BF3134"/>
    <w:pPr>
      <w:widowControl w:val="0"/>
      <w:shd w:val="clear" w:color="auto" w:fill="FFFFFF"/>
      <w:spacing w:after="480" w:line="322" w:lineRule="exact"/>
      <w:ind w:hanging="360"/>
    </w:pPr>
    <w:rPr>
      <w:rFonts w:ascii="Times New Roman" w:hAnsi="Times New Roman"/>
      <w:noProof/>
      <w:sz w:val="28"/>
      <w:szCs w:val="28"/>
      <w:lang w:eastAsia="ru-RU"/>
    </w:rPr>
  </w:style>
  <w:style w:type="character" w:customStyle="1" w:styleId="212pt">
    <w:name w:val="Основной текст (2) + 12 pt;Полужирный"/>
    <w:basedOn w:val="22"/>
    <w:rsid w:val="00BF3134"/>
    <w:rPr>
      <w:b/>
      <w:bCs/>
      <w:i w:val="0"/>
      <w:iCs w:val="0"/>
      <w:smallCaps w:val="0"/>
      <w:strike w:val="0"/>
      <w:color w:val="000000"/>
      <w:spacing w:val="0"/>
      <w:w w:val="100"/>
      <w:position w:val="0"/>
      <w:sz w:val="24"/>
      <w:szCs w:val="24"/>
      <w:u w:val="none"/>
      <w:lang w:val="ru-RU" w:eastAsia="ru-RU" w:bidi="ru-RU"/>
    </w:rPr>
  </w:style>
  <w:style w:type="character" w:customStyle="1" w:styleId="83">
    <w:name w:val="Основной текст (8)_"/>
    <w:link w:val="810"/>
    <w:rsid w:val="00BF3134"/>
    <w:rPr>
      <w:shd w:val="clear" w:color="auto" w:fill="FFFFFF"/>
    </w:rPr>
  </w:style>
  <w:style w:type="paragraph" w:customStyle="1" w:styleId="810">
    <w:name w:val="Основной текст (8)1"/>
    <w:basedOn w:val="a5"/>
    <w:link w:val="83"/>
    <w:rsid w:val="00BF3134"/>
    <w:pPr>
      <w:widowControl w:val="0"/>
      <w:shd w:val="clear" w:color="auto" w:fill="FFFFFF"/>
      <w:spacing w:after="0" w:line="274" w:lineRule="exact"/>
    </w:pPr>
    <w:rPr>
      <w:rFonts w:asciiTheme="minorHAnsi" w:eastAsiaTheme="minorEastAsia" w:hAnsiTheme="minorHAnsi" w:cstheme="minorBidi"/>
      <w:sz w:val="22"/>
      <w:shd w:val="clear" w:color="auto" w:fill="FFFFFF"/>
      <w:lang w:eastAsia="zh-CN"/>
    </w:rPr>
  </w:style>
  <w:style w:type="character" w:customStyle="1" w:styleId="afffffffd">
    <w:name w:val="Подпись к таблице_"/>
    <w:link w:val="1fa"/>
    <w:rsid w:val="00BF3134"/>
    <w:rPr>
      <w:sz w:val="27"/>
      <w:szCs w:val="27"/>
      <w:shd w:val="clear" w:color="auto" w:fill="FFFFFF"/>
    </w:rPr>
  </w:style>
  <w:style w:type="paragraph" w:customStyle="1" w:styleId="1fa">
    <w:name w:val="Подпись к таблице1"/>
    <w:basedOn w:val="a5"/>
    <w:link w:val="afffffffd"/>
    <w:rsid w:val="00BF3134"/>
    <w:pPr>
      <w:widowControl w:val="0"/>
      <w:shd w:val="clear" w:color="auto" w:fill="FFFFFF"/>
      <w:spacing w:after="0" w:line="240" w:lineRule="atLeast"/>
      <w:ind w:hanging="720"/>
    </w:pPr>
    <w:rPr>
      <w:rFonts w:asciiTheme="minorHAnsi" w:eastAsiaTheme="minorEastAsia" w:hAnsiTheme="minorHAnsi" w:cstheme="minorBidi"/>
      <w:sz w:val="27"/>
      <w:szCs w:val="27"/>
      <w:shd w:val="clear" w:color="auto" w:fill="FFFFFF"/>
      <w:lang w:eastAsia="zh-CN"/>
    </w:rPr>
  </w:style>
  <w:style w:type="table" w:styleId="1-3">
    <w:name w:val="Medium Shading 1 Accent 3"/>
    <w:basedOn w:val="a7"/>
    <w:uiPriority w:val="63"/>
    <w:rsid w:val="00BF3134"/>
    <w:pPr>
      <w:spacing w:after="0" w:line="240" w:lineRule="auto"/>
    </w:pPr>
    <w:rPr>
      <w:rFonts w:eastAsiaTheme="minorHAnsi"/>
      <w:lang w:eastAsia="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2-6">
    <w:name w:val="Medium List 2 Accent 6"/>
    <w:basedOn w:val="a7"/>
    <w:uiPriority w:val="66"/>
    <w:rsid w:val="00BF3134"/>
    <w:pPr>
      <w:spacing w:after="0" w:line="240" w:lineRule="auto"/>
    </w:pPr>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7"/>
    <w:uiPriority w:val="66"/>
    <w:rsid w:val="00BF3134"/>
    <w:pPr>
      <w:spacing w:after="0" w:line="240" w:lineRule="auto"/>
    </w:pPr>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41">
    <w:name w:val="Colorful Shading Accent 4"/>
    <w:basedOn w:val="a7"/>
    <w:uiPriority w:val="71"/>
    <w:rsid w:val="00BF3134"/>
    <w:pPr>
      <w:spacing w:after="0" w:line="240" w:lineRule="auto"/>
    </w:pPr>
    <w:rPr>
      <w:rFonts w:eastAsiaTheme="minorHAnsi"/>
      <w:color w:val="000000" w:themeColor="text1"/>
      <w:lang w:eastAsia="en-US"/>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paragraph" w:customStyle="1" w:styleId="TableParagraph">
    <w:name w:val="Table Paragraph"/>
    <w:basedOn w:val="a5"/>
    <w:uiPriority w:val="1"/>
    <w:qFormat/>
    <w:rsid w:val="00BF3134"/>
    <w:pPr>
      <w:widowControl w:val="0"/>
      <w:spacing w:after="0" w:line="240" w:lineRule="auto"/>
    </w:pPr>
    <w:rPr>
      <w:rFonts w:asciiTheme="minorHAnsi" w:eastAsiaTheme="minorHAnsi" w:hAnsiTheme="minorHAnsi" w:cstheme="minorBidi"/>
      <w:sz w:val="22"/>
      <w:lang w:val="en-US"/>
    </w:rPr>
  </w:style>
  <w:style w:type="character" w:customStyle="1" w:styleId="af0">
    <w:name w:val="Абзац списка Знак"/>
    <w:aliases w:val="Варианты ответов Знак"/>
    <w:link w:val="af"/>
    <w:uiPriority w:val="34"/>
    <w:locked/>
    <w:rsid w:val="00DE0D0D"/>
    <w:rPr>
      <w:rFonts w:ascii="Calibri" w:eastAsia="Calibri" w:hAnsi="Calibri" w:cs="Times New Roman"/>
      <w:sz w:val="24"/>
      <w:lang w:eastAsia="en-US"/>
    </w:rPr>
  </w:style>
  <w:style w:type="character" w:customStyle="1" w:styleId="Pro-text">
    <w:name w:val="Pro-text Знак"/>
    <w:link w:val="Pro-text0"/>
    <w:locked/>
    <w:rsid w:val="00DE0D0D"/>
    <w:rPr>
      <w:rFonts w:ascii="Georgia" w:hAnsi="Georgia" w:cs="Georgia"/>
      <w:sz w:val="24"/>
      <w:szCs w:val="24"/>
    </w:rPr>
  </w:style>
  <w:style w:type="paragraph" w:customStyle="1" w:styleId="Pro-text0">
    <w:name w:val="Pro-text"/>
    <w:basedOn w:val="a5"/>
    <w:link w:val="Pro-text"/>
    <w:rsid w:val="00DE0D0D"/>
    <w:pPr>
      <w:spacing w:before="120" w:after="0" w:line="288" w:lineRule="auto"/>
      <w:ind w:left="1200"/>
      <w:jc w:val="both"/>
    </w:pPr>
    <w:rPr>
      <w:rFonts w:ascii="Georgia" w:eastAsiaTheme="minorEastAsia" w:hAnsi="Georgia" w:cs="Georgia"/>
      <w:szCs w:val="24"/>
      <w:lang w:eastAsia="zh-CN"/>
    </w:rPr>
  </w:style>
  <w:style w:type="character" w:customStyle="1" w:styleId="FontStyle168">
    <w:name w:val="Font Style168"/>
    <w:rsid w:val="00923AD0"/>
    <w:rPr>
      <w:rFonts w:ascii="Times New Roman" w:hAnsi="Times New Roman" w:cs="Times New Roman"/>
      <w:sz w:val="26"/>
      <w:szCs w:val="26"/>
    </w:rPr>
  </w:style>
  <w:style w:type="paragraph" w:customStyle="1" w:styleId="Style39">
    <w:name w:val="Style39"/>
    <w:basedOn w:val="a5"/>
    <w:rsid w:val="00746BAE"/>
    <w:pPr>
      <w:widowControl w:val="0"/>
      <w:autoSpaceDE w:val="0"/>
      <w:autoSpaceDN w:val="0"/>
      <w:adjustRightInd w:val="0"/>
      <w:spacing w:after="0" w:line="324" w:lineRule="exact"/>
      <w:ind w:firstLine="686"/>
      <w:jc w:val="both"/>
    </w:pPr>
    <w:rPr>
      <w:rFonts w:ascii="Times New Roman" w:eastAsia="Times New Roman" w:hAnsi="Times New Roman"/>
      <w:szCs w:val="24"/>
      <w:lang w:eastAsia="ru-RU"/>
    </w:rPr>
  </w:style>
  <w:style w:type="paragraph" w:styleId="afffffffe">
    <w:name w:val="Block Text"/>
    <w:basedOn w:val="a5"/>
    <w:rsid w:val="00FF0545"/>
    <w:pPr>
      <w:spacing w:after="0" w:line="240" w:lineRule="auto"/>
      <w:ind w:left="-426" w:right="-853"/>
    </w:pPr>
    <w:rPr>
      <w:rFonts w:ascii="Times New Roman" w:eastAsia="Times New Roman" w:hAnsi="Times New Roman"/>
      <w:sz w:val="36"/>
      <w:szCs w:val="20"/>
      <w:lang w:eastAsia="ru-RU"/>
    </w:rPr>
  </w:style>
  <w:style w:type="character" w:customStyle="1" w:styleId="FontStyle163">
    <w:name w:val="Font Style163"/>
    <w:rsid w:val="00437975"/>
    <w:rPr>
      <w:rFonts w:ascii="Times New Roman" w:hAnsi="Times New Roman" w:cs="Times New Roman"/>
      <w:b/>
      <w:bCs/>
      <w:sz w:val="26"/>
      <w:szCs w:val="26"/>
    </w:rPr>
  </w:style>
  <w:style w:type="character" w:customStyle="1" w:styleId="FontStyle166">
    <w:name w:val="Font Style166"/>
    <w:rsid w:val="00437975"/>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271593059">
      <w:bodyDiv w:val="1"/>
      <w:marLeft w:val="0"/>
      <w:marRight w:val="0"/>
      <w:marTop w:val="0"/>
      <w:marBottom w:val="0"/>
      <w:divBdr>
        <w:top w:val="none" w:sz="0" w:space="0" w:color="auto"/>
        <w:left w:val="none" w:sz="0" w:space="0" w:color="auto"/>
        <w:bottom w:val="none" w:sz="0" w:space="0" w:color="auto"/>
        <w:right w:val="none" w:sz="0" w:space="0" w:color="auto"/>
      </w:divBdr>
    </w:div>
    <w:div w:id="387992327">
      <w:bodyDiv w:val="1"/>
      <w:marLeft w:val="0"/>
      <w:marRight w:val="0"/>
      <w:marTop w:val="0"/>
      <w:marBottom w:val="0"/>
      <w:divBdr>
        <w:top w:val="none" w:sz="0" w:space="0" w:color="auto"/>
        <w:left w:val="none" w:sz="0" w:space="0" w:color="auto"/>
        <w:bottom w:val="none" w:sz="0" w:space="0" w:color="auto"/>
        <w:right w:val="none" w:sz="0" w:space="0" w:color="auto"/>
      </w:divBdr>
    </w:div>
    <w:div w:id="512302448">
      <w:bodyDiv w:val="1"/>
      <w:marLeft w:val="0"/>
      <w:marRight w:val="0"/>
      <w:marTop w:val="0"/>
      <w:marBottom w:val="0"/>
      <w:divBdr>
        <w:top w:val="none" w:sz="0" w:space="0" w:color="auto"/>
        <w:left w:val="none" w:sz="0" w:space="0" w:color="auto"/>
        <w:bottom w:val="none" w:sz="0" w:space="0" w:color="auto"/>
        <w:right w:val="none" w:sz="0" w:space="0" w:color="auto"/>
      </w:divBdr>
      <w:divsChild>
        <w:div w:id="145823039">
          <w:marLeft w:val="0"/>
          <w:marRight w:val="0"/>
          <w:marTop w:val="0"/>
          <w:marBottom w:val="0"/>
          <w:divBdr>
            <w:top w:val="none" w:sz="0" w:space="0" w:color="auto"/>
            <w:left w:val="none" w:sz="0" w:space="0" w:color="auto"/>
            <w:bottom w:val="none" w:sz="0" w:space="0" w:color="auto"/>
            <w:right w:val="none" w:sz="0" w:space="0" w:color="auto"/>
          </w:divBdr>
        </w:div>
        <w:div w:id="506673299">
          <w:marLeft w:val="0"/>
          <w:marRight w:val="0"/>
          <w:marTop w:val="0"/>
          <w:marBottom w:val="0"/>
          <w:divBdr>
            <w:top w:val="none" w:sz="0" w:space="0" w:color="auto"/>
            <w:left w:val="none" w:sz="0" w:space="0" w:color="auto"/>
            <w:bottom w:val="none" w:sz="0" w:space="0" w:color="auto"/>
            <w:right w:val="none" w:sz="0" w:space="0" w:color="auto"/>
          </w:divBdr>
        </w:div>
        <w:div w:id="2014800783">
          <w:marLeft w:val="0"/>
          <w:marRight w:val="0"/>
          <w:marTop w:val="0"/>
          <w:marBottom w:val="0"/>
          <w:divBdr>
            <w:top w:val="none" w:sz="0" w:space="0" w:color="auto"/>
            <w:left w:val="none" w:sz="0" w:space="0" w:color="auto"/>
            <w:bottom w:val="none" w:sz="0" w:space="0" w:color="auto"/>
            <w:right w:val="none" w:sz="0" w:space="0" w:color="auto"/>
          </w:divBdr>
        </w:div>
        <w:div w:id="2023967246">
          <w:marLeft w:val="0"/>
          <w:marRight w:val="0"/>
          <w:marTop w:val="0"/>
          <w:marBottom w:val="0"/>
          <w:divBdr>
            <w:top w:val="none" w:sz="0" w:space="0" w:color="auto"/>
            <w:left w:val="none" w:sz="0" w:space="0" w:color="auto"/>
            <w:bottom w:val="none" w:sz="0" w:space="0" w:color="auto"/>
            <w:right w:val="none" w:sz="0" w:space="0" w:color="auto"/>
          </w:divBdr>
        </w:div>
      </w:divsChild>
    </w:div>
    <w:div w:id="547450507">
      <w:bodyDiv w:val="1"/>
      <w:marLeft w:val="0"/>
      <w:marRight w:val="0"/>
      <w:marTop w:val="0"/>
      <w:marBottom w:val="0"/>
      <w:divBdr>
        <w:top w:val="none" w:sz="0" w:space="0" w:color="auto"/>
        <w:left w:val="none" w:sz="0" w:space="0" w:color="auto"/>
        <w:bottom w:val="none" w:sz="0" w:space="0" w:color="auto"/>
        <w:right w:val="none" w:sz="0" w:space="0" w:color="auto"/>
      </w:divBdr>
      <w:divsChild>
        <w:div w:id="933784856">
          <w:marLeft w:val="0"/>
          <w:marRight w:val="0"/>
          <w:marTop w:val="0"/>
          <w:marBottom w:val="0"/>
          <w:divBdr>
            <w:top w:val="none" w:sz="0" w:space="0" w:color="auto"/>
            <w:left w:val="none" w:sz="0" w:space="0" w:color="auto"/>
            <w:bottom w:val="none" w:sz="0" w:space="0" w:color="auto"/>
            <w:right w:val="none" w:sz="0" w:space="0" w:color="auto"/>
          </w:divBdr>
        </w:div>
        <w:div w:id="1507012145">
          <w:marLeft w:val="0"/>
          <w:marRight w:val="0"/>
          <w:marTop w:val="0"/>
          <w:marBottom w:val="0"/>
          <w:divBdr>
            <w:top w:val="none" w:sz="0" w:space="0" w:color="auto"/>
            <w:left w:val="none" w:sz="0" w:space="0" w:color="auto"/>
            <w:bottom w:val="none" w:sz="0" w:space="0" w:color="auto"/>
            <w:right w:val="none" w:sz="0" w:space="0" w:color="auto"/>
          </w:divBdr>
        </w:div>
        <w:div w:id="633950599">
          <w:marLeft w:val="0"/>
          <w:marRight w:val="0"/>
          <w:marTop w:val="0"/>
          <w:marBottom w:val="0"/>
          <w:divBdr>
            <w:top w:val="none" w:sz="0" w:space="0" w:color="auto"/>
            <w:left w:val="none" w:sz="0" w:space="0" w:color="auto"/>
            <w:bottom w:val="none" w:sz="0" w:space="0" w:color="auto"/>
            <w:right w:val="none" w:sz="0" w:space="0" w:color="auto"/>
          </w:divBdr>
        </w:div>
        <w:div w:id="1070268501">
          <w:marLeft w:val="0"/>
          <w:marRight w:val="0"/>
          <w:marTop w:val="0"/>
          <w:marBottom w:val="0"/>
          <w:divBdr>
            <w:top w:val="none" w:sz="0" w:space="0" w:color="auto"/>
            <w:left w:val="none" w:sz="0" w:space="0" w:color="auto"/>
            <w:bottom w:val="none" w:sz="0" w:space="0" w:color="auto"/>
            <w:right w:val="none" w:sz="0" w:space="0" w:color="auto"/>
          </w:divBdr>
        </w:div>
        <w:div w:id="1436560839">
          <w:marLeft w:val="0"/>
          <w:marRight w:val="0"/>
          <w:marTop w:val="0"/>
          <w:marBottom w:val="0"/>
          <w:divBdr>
            <w:top w:val="none" w:sz="0" w:space="0" w:color="auto"/>
            <w:left w:val="none" w:sz="0" w:space="0" w:color="auto"/>
            <w:bottom w:val="none" w:sz="0" w:space="0" w:color="auto"/>
            <w:right w:val="none" w:sz="0" w:space="0" w:color="auto"/>
          </w:divBdr>
        </w:div>
        <w:div w:id="1227455878">
          <w:marLeft w:val="0"/>
          <w:marRight w:val="0"/>
          <w:marTop w:val="0"/>
          <w:marBottom w:val="0"/>
          <w:divBdr>
            <w:top w:val="none" w:sz="0" w:space="0" w:color="auto"/>
            <w:left w:val="none" w:sz="0" w:space="0" w:color="auto"/>
            <w:bottom w:val="none" w:sz="0" w:space="0" w:color="auto"/>
            <w:right w:val="none" w:sz="0" w:space="0" w:color="auto"/>
          </w:divBdr>
        </w:div>
        <w:div w:id="414712954">
          <w:marLeft w:val="0"/>
          <w:marRight w:val="0"/>
          <w:marTop w:val="0"/>
          <w:marBottom w:val="0"/>
          <w:divBdr>
            <w:top w:val="none" w:sz="0" w:space="0" w:color="auto"/>
            <w:left w:val="none" w:sz="0" w:space="0" w:color="auto"/>
            <w:bottom w:val="none" w:sz="0" w:space="0" w:color="auto"/>
            <w:right w:val="none" w:sz="0" w:space="0" w:color="auto"/>
          </w:divBdr>
        </w:div>
        <w:div w:id="1170170371">
          <w:marLeft w:val="0"/>
          <w:marRight w:val="0"/>
          <w:marTop w:val="0"/>
          <w:marBottom w:val="0"/>
          <w:divBdr>
            <w:top w:val="none" w:sz="0" w:space="0" w:color="auto"/>
            <w:left w:val="none" w:sz="0" w:space="0" w:color="auto"/>
            <w:bottom w:val="none" w:sz="0" w:space="0" w:color="auto"/>
            <w:right w:val="none" w:sz="0" w:space="0" w:color="auto"/>
          </w:divBdr>
        </w:div>
        <w:div w:id="617493429">
          <w:marLeft w:val="0"/>
          <w:marRight w:val="0"/>
          <w:marTop w:val="0"/>
          <w:marBottom w:val="0"/>
          <w:divBdr>
            <w:top w:val="none" w:sz="0" w:space="0" w:color="auto"/>
            <w:left w:val="none" w:sz="0" w:space="0" w:color="auto"/>
            <w:bottom w:val="none" w:sz="0" w:space="0" w:color="auto"/>
            <w:right w:val="none" w:sz="0" w:space="0" w:color="auto"/>
          </w:divBdr>
        </w:div>
        <w:div w:id="1288202876">
          <w:marLeft w:val="0"/>
          <w:marRight w:val="0"/>
          <w:marTop w:val="0"/>
          <w:marBottom w:val="0"/>
          <w:divBdr>
            <w:top w:val="none" w:sz="0" w:space="0" w:color="auto"/>
            <w:left w:val="none" w:sz="0" w:space="0" w:color="auto"/>
            <w:bottom w:val="none" w:sz="0" w:space="0" w:color="auto"/>
            <w:right w:val="none" w:sz="0" w:space="0" w:color="auto"/>
          </w:divBdr>
        </w:div>
        <w:div w:id="870456370">
          <w:marLeft w:val="0"/>
          <w:marRight w:val="0"/>
          <w:marTop w:val="0"/>
          <w:marBottom w:val="0"/>
          <w:divBdr>
            <w:top w:val="none" w:sz="0" w:space="0" w:color="auto"/>
            <w:left w:val="none" w:sz="0" w:space="0" w:color="auto"/>
            <w:bottom w:val="none" w:sz="0" w:space="0" w:color="auto"/>
            <w:right w:val="none" w:sz="0" w:space="0" w:color="auto"/>
          </w:divBdr>
        </w:div>
        <w:div w:id="804928954">
          <w:marLeft w:val="0"/>
          <w:marRight w:val="0"/>
          <w:marTop w:val="0"/>
          <w:marBottom w:val="0"/>
          <w:divBdr>
            <w:top w:val="none" w:sz="0" w:space="0" w:color="auto"/>
            <w:left w:val="none" w:sz="0" w:space="0" w:color="auto"/>
            <w:bottom w:val="none" w:sz="0" w:space="0" w:color="auto"/>
            <w:right w:val="none" w:sz="0" w:space="0" w:color="auto"/>
          </w:divBdr>
        </w:div>
        <w:div w:id="826751851">
          <w:marLeft w:val="0"/>
          <w:marRight w:val="0"/>
          <w:marTop w:val="0"/>
          <w:marBottom w:val="0"/>
          <w:divBdr>
            <w:top w:val="none" w:sz="0" w:space="0" w:color="auto"/>
            <w:left w:val="none" w:sz="0" w:space="0" w:color="auto"/>
            <w:bottom w:val="none" w:sz="0" w:space="0" w:color="auto"/>
            <w:right w:val="none" w:sz="0" w:space="0" w:color="auto"/>
          </w:divBdr>
        </w:div>
        <w:div w:id="168062504">
          <w:marLeft w:val="0"/>
          <w:marRight w:val="0"/>
          <w:marTop w:val="0"/>
          <w:marBottom w:val="0"/>
          <w:divBdr>
            <w:top w:val="none" w:sz="0" w:space="0" w:color="auto"/>
            <w:left w:val="none" w:sz="0" w:space="0" w:color="auto"/>
            <w:bottom w:val="none" w:sz="0" w:space="0" w:color="auto"/>
            <w:right w:val="none" w:sz="0" w:space="0" w:color="auto"/>
          </w:divBdr>
        </w:div>
        <w:div w:id="224730979">
          <w:marLeft w:val="0"/>
          <w:marRight w:val="0"/>
          <w:marTop w:val="0"/>
          <w:marBottom w:val="0"/>
          <w:divBdr>
            <w:top w:val="none" w:sz="0" w:space="0" w:color="auto"/>
            <w:left w:val="none" w:sz="0" w:space="0" w:color="auto"/>
            <w:bottom w:val="none" w:sz="0" w:space="0" w:color="auto"/>
            <w:right w:val="none" w:sz="0" w:space="0" w:color="auto"/>
          </w:divBdr>
        </w:div>
        <w:div w:id="1012031767">
          <w:marLeft w:val="0"/>
          <w:marRight w:val="0"/>
          <w:marTop w:val="0"/>
          <w:marBottom w:val="0"/>
          <w:divBdr>
            <w:top w:val="none" w:sz="0" w:space="0" w:color="auto"/>
            <w:left w:val="none" w:sz="0" w:space="0" w:color="auto"/>
            <w:bottom w:val="none" w:sz="0" w:space="0" w:color="auto"/>
            <w:right w:val="none" w:sz="0" w:space="0" w:color="auto"/>
          </w:divBdr>
        </w:div>
        <w:div w:id="1635057781">
          <w:marLeft w:val="0"/>
          <w:marRight w:val="0"/>
          <w:marTop w:val="0"/>
          <w:marBottom w:val="0"/>
          <w:divBdr>
            <w:top w:val="none" w:sz="0" w:space="0" w:color="auto"/>
            <w:left w:val="none" w:sz="0" w:space="0" w:color="auto"/>
            <w:bottom w:val="none" w:sz="0" w:space="0" w:color="auto"/>
            <w:right w:val="none" w:sz="0" w:space="0" w:color="auto"/>
          </w:divBdr>
        </w:div>
        <w:div w:id="245268248">
          <w:marLeft w:val="0"/>
          <w:marRight w:val="0"/>
          <w:marTop w:val="0"/>
          <w:marBottom w:val="0"/>
          <w:divBdr>
            <w:top w:val="none" w:sz="0" w:space="0" w:color="auto"/>
            <w:left w:val="none" w:sz="0" w:space="0" w:color="auto"/>
            <w:bottom w:val="none" w:sz="0" w:space="0" w:color="auto"/>
            <w:right w:val="none" w:sz="0" w:space="0" w:color="auto"/>
          </w:divBdr>
        </w:div>
        <w:div w:id="1844397813">
          <w:marLeft w:val="0"/>
          <w:marRight w:val="0"/>
          <w:marTop w:val="0"/>
          <w:marBottom w:val="0"/>
          <w:divBdr>
            <w:top w:val="none" w:sz="0" w:space="0" w:color="auto"/>
            <w:left w:val="none" w:sz="0" w:space="0" w:color="auto"/>
            <w:bottom w:val="none" w:sz="0" w:space="0" w:color="auto"/>
            <w:right w:val="none" w:sz="0" w:space="0" w:color="auto"/>
          </w:divBdr>
        </w:div>
        <w:div w:id="865603597">
          <w:marLeft w:val="0"/>
          <w:marRight w:val="0"/>
          <w:marTop w:val="0"/>
          <w:marBottom w:val="0"/>
          <w:divBdr>
            <w:top w:val="none" w:sz="0" w:space="0" w:color="auto"/>
            <w:left w:val="none" w:sz="0" w:space="0" w:color="auto"/>
            <w:bottom w:val="none" w:sz="0" w:space="0" w:color="auto"/>
            <w:right w:val="none" w:sz="0" w:space="0" w:color="auto"/>
          </w:divBdr>
        </w:div>
        <w:div w:id="1440100565">
          <w:marLeft w:val="0"/>
          <w:marRight w:val="0"/>
          <w:marTop w:val="0"/>
          <w:marBottom w:val="0"/>
          <w:divBdr>
            <w:top w:val="none" w:sz="0" w:space="0" w:color="auto"/>
            <w:left w:val="none" w:sz="0" w:space="0" w:color="auto"/>
            <w:bottom w:val="none" w:sz="0" w:space="0" w:color="auto"/>
            <w:right w:val="none" w:sz="0" w:space="0" w:color="auto"/>
          </w:divBdr>
        </w:div>
        <w:div w:id="1992563993">
          <w:marLeft w:val="0"/>
          <w:marRight w:val="0"/>
          <w:marTop w:val="0"/>
          <w:marBottom w:val="0"/>
          <w:divBdr>
            <w:top w:val="none" w:sz="0" w:space="0" w:color="auto"/>
            <w:left w:val="none" w:sz="0" w:space="0" w:color="auto"/>
            <w:bottom w:val="none" w:sz="0" w:space="0" w:color="auto"/>
            <w:right w:val="none" w:sz="0" w:space="0" w:color="auto"/>
          </w:divBdr>
        </w:div>
        <w:div w:id="1392776676">
          <w:marLeft w:val="0"/>
          <w:marRight w:val="0"/>
          <w:marTop w:val="0"/>
          <w:marBottom w:val="0"/>
          <w:divBdr>
            <w:top w:val="none" w:sz="0" w:space="0" w:color="auto"/>
            <w:left w:val="none" w:sz="0" w:space="0" w:color="auto"/>
            <w:bottom w:val="none" w:sz="0" w:space="0" w:color="auto"/>
            <w:right w:val="none" w:sz="0" w:space="0" w:color="auto"/>
          </w:divBdr>
        </w:div>
        <w:div w:id="1367364411">
          <w:marLeft w:val="0"/>
          <w:marRight w:val="0"/>
          <w:marTop w:val="0"/>
          <w:marBottom w:val="0"/>
          <w:divBdr>
            <w:top w:val="none" w:sz="0" w:space="0" w:color="auto"/>
            <w:left w:val="none" w:sz="0" w:space="0" w:color="auto"/>
            <w:bottom w:val="none" w:sz="0" w:space="0" w:color="auto"/>
            <w:right w:val="none" w:sz="0" w:space="0" w:color="auto"/>
          </w:divBdr>
        </w:div>
        <w:div w:id="713850069">
          <w:marLeft w:val="0"/>
          <w:marRight w:val="0"/>
          <w:marTop w:val="0"/>
          <w:marBottom w:val="0"/>
          <w:divBdr>
            <w:top w:val="none" w:sz="0" w:space="0" w:color="auto"/>
            <w:left w:val="none" w:sz="0" w:space="0" w:color="auto"/>
            <w:bottom w:val="none" w:sz="0" w:space="0" w:color="auto"/>
            <w:right w:val="none" w:sz="0" w:space="0" w:color="auto"/>
          </w:divBdr>
        </w:div>
        <w:div w:id="504906795">
          <w:marLeft w:val="0"/>
          <w:marRight w:val="0"/>
          <w:marTop w:val="0"/>
          <w:marBottom w:val="0"/>
          <w:divBdr>
            <w:top w:val="none" w:sz="0" w:space="0" w:color="auto"/>
            <w:left w:val="none" w:sz="0" w:space="0" w:color="auto"/>
            <w:bottom w:val="none" w:sz="0" w:space="0" w:color="auto"/>
            <w:right w:val="none" w:sz="0" w:space="0" w:color="auto"/>
          </w:divBdr>
        </w:div>
        <w:div w:id="1170949384">
          <w:marLeft w:val="0"/>
          <w:marRight w:val="0"/>
          <w:marTop w:val="0"/>
          <w:marBottom w:val="0"/>
          <w:divBdr>
            <w:top w:val="none" w:sz="0" w:space="0" w:color="auto"/>
            <w:left w:val="none" w:sz="0" w:space="0" w:color="auto"/>
            <w:bottom w:val="none" w:sz="0" w:space="0" w:color="auto"/>
            <w:right w:val="none" w:sz="0" w:space="0" w:color="auto"/>
          </w:divBdr>
        </w:div>
        <w:div w:id="1704289485">
          <w:marLeft w:val="0"/>
          <w:marRight w:val="0"/>
          <w:marTop w:val="0"/>
          <w:marBottom w:val="0"/>
          <w:divBdr>
            <w:top w:val="none" w:sz="0" w:space="0" w:color="auto"/>
            <w:left w:val="none" w:sz="0" w:space="0" w:color="auto"/>
            <w:bottom w:val="none" w:sz="0" w:space="0" w:color="auto"/>
            <w:right w:val="none" w:sz="0" w:space="0" w:color="auto"/>
          </w:divBdr>
        </w:div>
        <w:div w:id="896355236">
          <w:marLeft w:val="0"/>
          <w:marRight w:val="0"/>
          <w:marTop w:val="0"/>
          <w:marBottom w:val="0"/>
          <w:divBdr>
            <w:top w:val="none" w:sz="0" w:space="0" w:color="auto"/>
            <w:left w:val="none" w:sz="0" w:space="0" w:color="auto"/>
            <w:bottom w:val="none" w:sz="0" w:space="0" w:color="auto"/>
            <w:right w:val="none" w:sz="0" w:space="0" w:color="auto"/>
          </w:divBdr>
        </w:div>
        <w:div w:id="14239052">
          <w:marLeft w:val="0"/>
          <w:marRight w:val="0"/>
          <w:marTop w:val="0"/>
          <w:marBottom w:val="0"/>
          <w:divBdr>
            <w:top w:val="none" w:sz="0" w:space="0" w:color="auto"/>
            <w:left w:val="none" w:sz="0" w:space="0" w:color="auto"/>
            <w:bottom w:val="none" w:sz="0" w:space="0" w:color="auto"/>
            <w:right w:val="none" w:sz="0" w:space="0" w:color="auto"/>
          </w:divBdr>
        </w:div>
        <w:div w:id="42409551">
          <w:marLeft w:val="0"/>
          <w:marRight w:val="0"/>
          <w:marTop w:val="0"/>
          <w:marBottom w:val="0"/>
          <w:divBdr>
            <w:top w:val="none" w:sz="0" w:space="0" w:color="auto"/>
            <w:left w:val="none" w:sz="0" w:space="0" w:color="auto"/>
            <w:bottom w:val="none" w:sz="0" w:space="0" w:color="auto"/>
            <w:right w:val="none" w:sz="0" w:space="0" w:color="auto"/>
          </w:divBdr>
        </w:div>
        <w:div w:id="1594044020">
          <w:marLeft w:val="0"/>
          <w:marRight w:val="0"/>
          <w:marTop w:val="0"/>
          <w:marBottom w:val="0"/>
          <w:divBdr>
            <w:top w:val="none" w:sz="0" w:space="0" w:color="auto"/>
            <w:left w:val="none" w:sz="0" w:space="0" w:color="auto"/>
            <w:bottom w:val="none" w:sz="0" w:space="0" w:color="auto"/>
            <w:right w:val="none" w:sz="0" w:space="0" w:color="auto"/>
          </w:divBdr>
        </w:div>
        <w:div w:id="1025252970">
          <w:marLeft w:val="0"/>
          <w:marRight w:val="0"/>
          <w:marTop w:val="0"/>
          <w:marBottom w:val="0"/>
          <w:divBdr>
            <w:top w:val="none" w:sz="0" w:space="0" w:color="auto"/>
            <w:left w:val="none" w:sz="0" w:space="0" w:color="auto"/>
            <w:bottom w:val="none" w:sz="0" w:space="0" w:color="auto"/>
            <w:right w:val="none" w:sz="0" w:space="0" w:color="auto"/>
          </w:divBdr>
        </w:div>
        <w:div w:id="1591430757">
          <w:marLeft w:val="0"/>
          <w:marRight w:val="0"/>
          <w:marTop w:val="0"/>
          <w:marBottom w:val="0"/>
          <w:divBdr>
            <w:top w:val="none" w:sz="0" w:space="0" w:color="auto"/>
            <w:left w:val="none" w:sz="0" w:space="0" w:color="auto"/>
            <w:bottom w:val="none" w:sz="0" w:space="0" w:color="auto"/>
            <w:right w:val="none" w:sz="0" w:space="0" w:color="auto"/>
          </w:divBdr>
        </w:div>
        <w:div w:id="425460515">
          <w:marLeft w:val="0"/>
          <w:marRight w:val="0"/>
          <w:marTop w:val="0"/>
          <w:marBottom w:val="0"/>
          <w:divBdr>
            <w:top w:val="none" w:sz="0" w:space="0" w:color="auto"/>
            <w:left w:val="none" w:sz="0" w:space="0" w:color="auto"/>
            <w:bottom w:val="none" w:sz="0" w:space="0" w:color="auto"/>
            <w:right w:val="none" w:sz="0" w:space="0" w:color="auto"/>
          </w:divBdr>
        </w:div>
        <w:div w:id="1294558011">
          <w:marLeft w:val="0"/>
          <w:marRight w:val="0"/>
          <w:marTop w:val="0"/>
          <w:marBottom w:val="0"/>
          <w:divBdr>
            <w:top w:val="none" w:sz="0" w:space="0" w:color="auto"/>
            <w:left w:val="none" w:sz="0" w:space="0" w:color="auto"/>
            <w:bottom w:val="none" w:sz="0" w:space="0" w:color="auto"/>
            <w:right w:val="none" w:sz="0" w:space="0" w:color="auto"/>
          </w:divBdr>
        </w:div>
        <w:div w:id="1629891960">
          <w:marLeft w:val="0"/>
          <w:marRight w:val="0"/>
          <w:marTop w:val="0"/>
          <w:marBottom w:val="0"/>
          <w:divBdr>
            <w:top w:val="none" w:sz="0" w:space="0" w:color="auto"/>
            <w:left w:val="none" w:sz="0" w:space="0" w:color="auto"/>
            <w:bottom w:val="none" w:sz="0" w:space="0" w:color="auto"/>
            <w:right w:val="none" w:sz="0" w:space="0" w:color="auto"/>
          </w:divBdr>
        </w:div>
        <w:div w:id="2056158082">
          <w:marLeft w:val="0"/>
          <w:marRight w:val="0"/>
          <w:marTop w:val="0"/>
          <w:marBottom w:val="0"/>
          <w:divBdr>
            <w:top w:val="none" w:sz="0" w:space="0" w:color="auto"/>
            <w:left w:val="none" w:sz="0" w:space="0" w:color="auto"/>
            <w:bottom w:val="none" w:sz="0" w:space="0" w:color="auto"/>
            <w:right w:val="none" w:sz="0" w:space="0" w:color="auto"/>
          </w:divBdr>
        </w:div>
        <w:div w:id="1464275270">
          <w:marLeft w:val="0"/>
          <w:marRight w:val="0"/>
          <w:marTop w:val="0"/>
          <w:marBottom w:val="0"/>
          <w:divBdr>
            <w:top w:val="none" w:sz="0" w:space="0" w:color="auto"/>
            <w:left w:val="none" w:sz="0" w:space="0" w:color="auto"/>
            <w:bottom w:val="none" w:sz="0" w:space="0" w:color="auto"/>
            <w:right w:val="none" w:sz="0" w:space="0" w:color="auto"/>
          </w:divBdr>
        </w:div>
        <w:div w:id="672031979">
          <w:marLeft w:val="0"/>
          <w:marRight w:val="0"/>
          <w:marTop w:val="0"/>
          <w:marBottom w:val="0"/>
          <w:divBdr>
            <w:top w:val="none" w:sz="0" w:space="0" w:color="auto"/>
            <w:left w:val="none" w:sz="0" w:space="0" w:color="auto"/>
            <w:bottom w:val="none" w:sz="0" w:space="0" w:color="auto"/>
            <w:right w:val="none" w:sz="0" w:space="0" w:color="auto"/>
          </w:divBdr>
        </w:div>
        <w:div w:id="854264866">
          <w:marLeft w:val="0"/>
          <w:marRight w:val="0"/>
          <w:marTop w:val="0"/>
          <w:marBottom w:val="0"/>
          <w:divBdr>
            <w:top w:val="none" w:sz="0" w:space="0" w:color="auto"/>
            <w:left w:val="none" w:sz="0" w:space="0" w:color="auto"/>
            <w:bottom w:val="none" w:sz="0" w:space="0" w:color="auto"/>
            <w:right w:val="none" w:sz="0" w:space="0" w:color="auto"/>
          </w:divBdr>
        </w:div>
        <w:div w:id="143858781">
          <w:marLeft w:val="0"/>
          <w:marRight w:val="0"/>
          <w:marTop w:val="0"/>
          <w:marBottom w:val="0"/>
          <w:divBdr>
            <w:top w:val="none" w:sz="0" w:space="0" w:color="auto"/>
            <w:left w:val="none" w:sz="0" w:space="0" w:color="auto"/>
            <w:bottom w:val="none" w:sz="0" w:space="0" w:color="auto"/>
            <w:right w:val="none" w:sz="0" w:space="0" w:color="auto"/>
          </w:divBdr>
        </w:div>
        <w:div w:id="901871379">
          <w:marLeft w:val="0"/>
          <w:marRight w:val="0"/>
          <w:marTop w:val="0"/>
          <w:marBottom w:val="0"/>
          <w:divBdr>
            <w:top w:val="none" w:sz="0" w:space="0" w:color="auto"/>
            <w:left w:val="none" w:sz="0" w:space="0" w:color="auto"/>
            <w:bottom w:val="none" w:sz="0" w:space="0" w:color="auto"/>
            <w:right w:val="none" w:sz="0" w:space="0" w:color="auto"/>
          </w:divBdr>
        </w:div>
        <w:div w:id="1095326421">
          <w:marLeft w:val="0"/>
          <w:marRight w:val="0"/>
          <w:marTop w:val="0"/>
          <w:marBottom w:val="0"/>
          <w:divBdr>
            <w:top w:val="none" w:sz="0" w:space="0" w:color="auto"/>
            <w:left w:val="none" w:sz="0" w:space="0" w:color="auto"/>
            <w:bottom w:val="none" w:sz="0" w:space="0" w:color="auto"/>
            <w:right w:val="none" w:sz="0" w:space="0" w:color="auto"/>
          </w:divBdr>
        </w:div>
        <w:div w:id="870189727">
          <w:marLeft w:val="0"/>
          <w:marRight w:val="0"/>
          <w:marTop w:val="0"/>
          <w:marBottom w:val="0"/>
          <w:divBdr>
            <w:top w:val="none" w:sz="0" w:space="0" w:color="auto"/>
            <w:left w:val="none" w:sz="0" w:space="0" w:color="auto"/>
            <w:bottom w:val="none" w:sz="0" w:space="0" w:color="auto"/>
            <w:right w:val="none" w:sz="0" w:space="0" w:color="auto"/>
          </w:divBdr>
        </w:div>
        <w:div w:id="1840192330">
          <w:marLeft w:val="0"/>
          <w:marRight w:val="0"/>
          <w:marTop w:val="0"/>
          <w:marBottom w:val="0"/>
          <w:divBdr>
            <w:top w:val="none" w:sz="0" w:space="0" w:color="auto"/>
            <w:left w:val="none" w:sz="0" w:space="0" w:color="auto"/>
            <w:bottom w:val="none" w:sz="0" w:space="0" w:color="auto"/>
            <w:right w:val="none" w:sz="0" w:space="0" w:color="auto"/>
          </w:divBdr>
        </w:div>
        <w:div w:id="1718621447">
          <w:marLeft w:val="0"/>
          <w:marRight w:val="0"/>
          <w:marTop w:val="0"/>
          <w:marBottom w:val="0"/>
          <w:divBdr>
            <w:top w:val="none" w:sz="0" w:space="0" w:color="auto"/>
            <w:left w:val="none" w:sz="0" w:space="0" w:color="auto"/>
            <w:bottom w:val="none" w:sz="0" w:space="0" w:color="auto"/>
            <w:right w:val="none" w:sz="0" w:space="0" w:color="auto"/>
          </w:divBdr>
        </w:div>
        <w:div w:id="1186600420">
          <w:marLeft w:val="0"/>
          <w:marRight w:val="0"/>
          <w:marTop w:val="0"/>
          <w:marBottom w:val="0"/>
          <w:divBdr>
            <w:top w:val="none" w:sz="0" w:space="0" w:color="auto"/>
            <w:left w:val="none" w:sz="0" w:space="0" w:color="auto"/>
            <w:bottom w:val="none" w:sz="0" w:space="0" w:color="auto"/>
            <w:right w:val="none" w:sz="0" w:space="0" w:color="auto"/>
          </w:divBdr>
        </w:div>
        <w:div w:id="1630667680">
          <w:marLeft w:val="0"/>
          <w:marRight w:val="0"/>
          <w:marTop w:val="0"/>
          <w:marBottom w:val="0"/>
          <w:divBdr>
            <w:top w:val="none" w:sz="0" w:space="0" w:color="auto"/>
            <w:left w:val="none" w:sz="0" w:space="0" w:color="auto"/>
            <w:bottom w:val="none" w:sz="0" w:space="0" w:color="auto"/>
            <w:right w:val="none" w:sz="0" w:space="0" w:color="auto"/>
          </w:divBdr>
        </w:div>
        <w:div w:id="672297338">
          <w:marLeft w:val="0"/>
          <w:marRight w:val="0"/>
          <w:marTop w:val="0"/>
          <w:marBottom w:val="0"/>
          <w:divBdr>
            <w:top w:val="none" w:sz="0" w:space="0" w:color="auto"/>
            <w:left w:val="none" w:sz="0" w:space="0" w:color="auto"/>
            <w:bottom w:val="none" w:sz="0" w:space="0" w:color="auto"/>
            <w:right w:val="none" w:sz="0" w:space="0" w:color="auto"/>
          </w:divBdr>
        </w:div>
        <w:div w:id="1968395388">
          <w:marLeft w:val="0"/>
          <w:marRight w:val="0"/>
          <w:marTop w:val="0"/>
          <w:marBottom w:val="0"/>
          <w:divBdr>
            <w:top w:val="none" w:sz="0" w:space="0" w:color="auto"/>
            <w:left w:val="none" w:sz="0" w:space="0" w:color="auto"/>
            <w:bottom w:val="none" w:sz="0" w:space="0" w:color="auto"/>
            <w:right w:val="none" w:sz="0" w:space="0" w:color="auto"/>
          </w:divBdr>
        </w:div>
        <w:div w:id="1066494417">
          <w:marLeft w:val="0"/>
          <w:marRight w:val="0"/>
          <w:marTop w:val="0"/>
          <w:marBottom w:val="0"/>
          <w:divBdr>
            <w:top w:val="none" w:sz="0" w:space="0" w:color="auto"/>
            <w:left w:val="none" w:sz="0" w:space="0" w:color="auto"/>
            <w:bottom w:val="none" w:sz="0" w:space="0" w:color="auto"/>
            <w:right w:val="none" w:sz="0" w:space="0" w:color="auto"/>
          </w:divBdr>
        </w:div>
      </w:divsChild>
    </w:div>
    <w:div w:id="564218522">
      <w:bodyDiv w:val="1"/>
      <w:marLeft w:val="0"/>
      <w:marRight w:val="0"/>
      <w:marTop w:val="0"/>
      <w:marBottom w:val="0"/>
      <w:divBdr>
        <w:top w:val="none" w:sz="0" w:space="0" w:color="auto"/>
        <w:left w:val="none" w:sz="0" w:space="0" w:color="auto"/>
        <w:bottom w:val="none" w:sz="0" w:space="0" w:color="auto"/>
        <w:right w:val="none" w:sz="0" w:space="0" w:color="auto"/>
      </w:divBdr>
      <w:divsChild>
        <w:div w:id="123233969">
          <w:marLeft w:val="0"/>
          <w:marRight w:val="0"/>
          <w:marTop w:val="0"/>
          <w:marBottom w:val="0"/>
          <w:divBdr>
            <w:top w:val="none" w:sz="0" w:space="0" w:color="auto"/>
            <w:left w:val="none" w:sz="0" w:space="0" w:color="auto"/>
            <w:bottom w:val="none" w:sz="0" w:space="0" w:color="auto"/>
            <w:right w:val="none" w:sz="0" w:space="0" w:color="auto"/>
          </w:divBdr>
        </w:div>
        <w:div w:id="1019966164">
          <w:marLeft w:val="0"/>
          <w:marRight w:val="0"/>
          <w:marTop w:val="0"/>
          <w:marBottom w:val="0"/>
          <w:divBdr>
            <w:top w:val="none" w:sz="0" w:space="0" w:color="auto"/>
            <w:left w:val="none" w:sz="0" w:space="0" w:color="auto"/>
            <w:bottom w:val="none" w:sz="0" w:space="0" w:color="auto"/>
            <w:right w:val="none" w:sz="0" w:space="0" w:color="auto"/>
          </w:divBdr>
        </w:div>
        <w:div w:id="1578369178">
          <w:marLeft w:val="0"/>
          <w:marRight w:val="0"/>
          <w:marTop w:val="0"/>
          <w:marBottom w:val="0"/>
          <w:divBdr>
            <w:top w:val="none" w:sz="0" w:space="0" w:color="auto"/>
            <w:left w:val="none" w:sz="0" w:space="0" w:color="auto"/>
            <w:bottom w:val="none" w:sz="0" w:space="0" w:color="auto"/>
            <w:right w:val="none" w:sz="0" w:space="0" w:color="auto"/>
          </w:divBdr>
        </w:div>
        <w:div w:id="593368450">
          <w:marLeft w:val="0"/>
          <w:marRight w:val="0"/>
          <w:marTop w:val="0"/>
          <w:marBottom w:val="0"/>
          <w:divBdr>
            <w:top w:val="none" w:sz="0" w:space="0" w:color="auto"/>
            <w:left w:val="none" w:sz="0" w:space="0" w:color="auto"/>
            <w:bottom w:val="none" w:sz="0" w:space="0" w:color="auto"/>
            <w:right w:val="none" w:sz="0" w:space="0" w:color="auto"/>
          </w:divBdr>
        </w:div>
        <w:div w:id="436679343">
          <w:marLeft w:val="0"/>
          <w:marRight w:val="0"/>
          <w:marTop w:val="0"/>
          <w:marBottom w:val="0"/>
          <w:divBdr>
            <w:top w:val="none" w:sz="0" w:space="0" w:color="auto"/>
            <w:left w:val="none" w:sz="0" w:space="0" w:color="auto"/>
            <w:bottom w:val="none" w:sz="0" w:space="0" w:color="auto"/>
            <w:right w:val="none" w:sz="0" w:space="0" w:color="auto"/>
          </w:divBdr>
        </w:div>
        <w:div w:id="89203922">
          <w:marLeft w:val="0"/>
          <w:marRight w:val="0"/>
          <w:marTop w:val="0"/>
          <w:marBottom w:val="0"/>
          <w:divBdr>
            <w:top w:val="none" w:sz="0" w:space="0" w:color="auto"/>
            <w:left w:val="none" w:sz="0" w:space="0" w:color="auto"/>
            <w:bottom w:val="none" w:sz="0" w:space="0" w:color="auto"/>
            <w:right w:val="none" w:sz="0" w:space="0" w:color="auto"/>
          </w:divBdr>
        </w:div>
        <w:div w:id="473451395">
          <w:marLeft w:val="0"/>
          <w:marRight w:val="0"/>
          <w:marTop w:val="0"/>
          <w:marBottom w:val="0"/>
          <w:divBdr>
            <w:top w:val="none" w:sz="0" w:space="0" w:color="auto"/>
            <w:left w:val="none" w:sz="0" w:space="0" w:color="auto"/>
            <w:bottom w:val="none" w:sz="0" w:space="0" w:color="auto"/>
            <w:right w:val="none" w:sz="0" w:space="0" w:color="auto"/>
          </w:divBdr>
        </w:div>
        <w:div w:id="2083329543">
          <w:marLeft w:val="0"/>
          <w:marRight w:val="0"/>
          <w:marTop w:val="0"/>
          <w:marBottom w:val="0"/>
          <w:divBdr>
            <w:top w:val="none" w:sz="0" w:space="0" w:color="auto"/>
            <w:left w:val="none" w:sz="0" w:space="0" w:color="auto"/>
            <w:bottom w:val="none" w:sz="0" w:space="0" w:color="auto"/>
            <w:right w:val="none" w:sz="0" w:space="0" w:color="auto"/>
          </w:divBdr>
        </w:div>
        <w:div w:id="727847527">
          <w:marLeft w:val="0"/>
          <w:marRight w:val="0"/>
          <w:marTop w:val="0"/>
          <w:marBottom w:val="0"/>
          <w:divBdr>
            <w:top w:val="none" w:sz="0" w:space="0" w:color="auto"/>
            <w:left w:val="none" w:sz="0" w:space="0" w:color="auto"/>
            <w:bottom w:val="none" w:sz="0" w:space="0" w:color="auto"/>
            <w:right w:val="none" w:sz="0" w:space="0" w:color="auto"/>
          </w:divBdr>
        </w:div>
        <w:div w:id="2075423773">
          <w:marLeft w:val="0"/>
          <w:marRight w:val="0"/>
          <w:marTop w:val="0"/>
          <w:marBottom w:val="0"/>
          <w:divBdr>
            <w:top w:val="none" w:sz="0" w:space="0" w:color="auto"/>
            <w:left w:val="none" w:sz="0" w:space="0" w:color="auto"/>
            <w:bottom w:val="none" w:sz="0" w:space="0" w:color="auto"/>
            <w:right w:val="none" w:sz="0" w:space="0" w:color="auto"/>
          </w:divBdr>
        </w:div>
        <w:div w:id="706758023">
          <w:marLeft w:val="0"/>
          <w:marRight w:val="0"/>
          <w:marTop w:val="0"/>
          <w:marBottom w:val="0"/>
          <w:divBdr>
            <w:top w:val="none" w:sz="0" w:space="0" w:color="auto"/>
            <w:left w:val="none" w:sz="0" w:space="0" w:color="auto"/>
            <w:bottom w:val="none" w:sz="0" w:space="0" w:color="auto"/>
            <w:right w:val="none" w:sz="0" w:space="0" w:color="auto"/>
          </w:divBdr>
        </w:div>
        <w:div w:id="1563101636">
          <w:marLeft w:val="0"/>
          <w:marRight w:val="0"/>
          <w:marTop w:val="0"/>
          <w:marBottom w:val="0"/>
          <w:divBdr>
            <w:top w:val="none" w:sz="0" w:space="0" w:color="auto"/>
            <w:left w:val="none" w:sz="0" w:space="0" w:color="auto"/>
            <w:bottom w:val="none" w:sz="0" w:space="0" w:color="auto"/>
            <w:right w:val="none" w:sz="0" w:space="0" w:color="auto"/>
          </w:divBdr>
        </w:div>
        <w:div w:id="513107660">
          <w:marLeft w:val="0"/>
          <w:marRight w:val="0"/>
          <w:marTop w:val="0"/>
          <w:marBottom w:val="0"/>
          <w:divBdr>
            <w:top w:val="none" w:sz="0" w:space="0" w:color="auto"/>
            <w:left w:val="none" w:sz="0" w:space="0" w:color="auto"/>
            <w:bottom w:val="none" w:sz="0" w:space="0" w:color="auto"/>
            <w:right w:val="none" w:sz="0" w:space="0" w:color="auto"/>
          </w:divBdr>
        </w:div>
        <w:div w:id="941105001">
          <w:marLeft w:val="0"/>
          <w:marRight w:val="0"/>
          <w:marTop w:val="0"/>
          <w:marBottom w:val="0"/>
          <w:divBdr>
            <w:top w:val="none" w:sz="0" w:space="0" w:color="auto"/>
            <w:left w:val="none" w:sz="0" w:space="0" w:color="auto"/>
            <w:bottom w:val="none" w:sz="0" w:space="0" w:color="auto"/>
            <w:right w:val="none" w:sz="0" w:space="0" w:color="auto"/>
          </w:divBdr>
        </w:div>
        <w:div w:id="2111077442">
          <w:marLeft w:val="0"/>
          <w:marRight w:val="0"/>
          <w:marTop w:val="0"/>
          <w:marBottom w:val="0"/>
          <w:divBdr>
            <w:top w:val="none" w:sz="0" w:space="0" w:color="auto"/>
            <w:left w:val="none" w:sz="0" w:space="0" w:color="auto"/>
            <w:bottom w:val="none" w:sz="0" w:space="0" w:color="auto"/>
            <w:right w:val="none" w:sz="0" w:space="0" w:color="auto"/>
          </w:divBdr>
        </w:div>
        <w:div w:id="740173679">
          <w:marLeft w:val="0"/>
          <w:marRight w:val="0"/>
          <w:marTop w:val="0"/>
          <w:marBottom w:val="0"/>
          <w:divBdr>
            <w:top w:val="none" w:sz="0" w:space="0" w:color="auto"/>
            <w:left w:val="none" w:sz="0" w:space="0" w:color="auto"/>
            <w:bottom w:val="none" w:sz="0" w:space="0" w:color="auto"/>
            <w:right w:val="none" w:sz="0" w:space="0" w:color="auto"/>
          </w:divBdr>
        </w:div>
        <w:div w:id="1699701707">
          <w:marLeft w:val="0"/>
          <w:marRight w:val="0"/>
          <w:marTop w:val="0"/>
          <w:marBottom w:val="0"/>
          <w:divBdr>
            <w:top w:val="none" w:sz="0" w:space="0" w:color="auto"/>
            <w:left w:val="none" w:sz="0" w:space="0" w:color="auto"/>
            <w:bottom w:val="none" w:sz="0" w:space="0" w:color="auto"/>
            <w:right w:val="none" w:sz="0" w:space="0" w:color="auto"/>
          </w:divBdr>
        </w:div>
        <w:div w:id="424964056">
          <w:marLeft w:val="0"/>
          <w:marRight w:val="0"/>
          <w:marTop w:val="0"/>
          <w:marBottom w:val="0"/>
          <w:divBdr>
            <w:top w:val="none" w:sz="0" w:space="0" w:color="auto"/>
            <w:left w:val="none" w:sz="0" w:space="0" w:color="auto"/>
            <w:bottom w:val="none" w:sz="0" w:space="0" w:color="auto"/>
            <w:right w:val="none" w:sz="0" w:space="0" w:color="auto"/>
          </w:divBdr>
        </w:div>
        <w:div w:id="1808668352">
          <w:marLeft w:val="0"/>
          <w:marRight w:val="0"/>
          <w:marTop w:val="0"/>
          <w:marBottom w:val="0"/>
          <w:divBdr>
            <w:top w:val="none" w:sz="0" w:space="0" w:color="auto"/>
            <w:left w:val="none" w:sz="0" w:space="0" w:color="auto"/>
            <w:bottom w:val="none" w:sz="0" w:space="0" w:color="auto"/>
            <w:right w:val="none" w:sz="0" w:space="0" w:color="auto"/>
          </w:divBdr>
        </w:div>
        <w:div w:id="1563834603">
          <w:marLeft w:val="0"/>
          <w:marRight w:val="0"/>
          <w:marTop w:val="0"/>
          <w:marBottom w:val="0"/>
          <w:divBdr>
            <w:top w:val="none" w:sz="0" w:space="0" w:color="auto"/>
            <w:left w:val="none" w:sz="0" w:space="0" w:color="auto"/>
            <w:bottom w:val="none" w:sz="0" w:space="0" w:color="auto"/>
            <w:right w:val="none" w:sz="0" w:space="0" w:color="auto"/>
          </w:divBdr>
        </w:div>
        <w:div w:id="928735581">
          <w:marLeft w:val="0"/>
          <w:marRight w:val="0"/>
          <w:marTop w:val="0"/>
          <w:marBottom w:val="0"/>
          <w:divBdr>
            <w:top w:val="none" w:sz="0" w:space="0" w:color="auto"/>
            <w:left w:val="none" w:sz="0" w:space="0" w:color="auto"/>
            <w:bottom w:val="none" w:sz="0" w:space="0" w:color="auto"/>
            <w:right w:val="none" w:sz="0" w:space="0" w:color="auto"/>
          </w:divBdr>
        </w:div>
        <w:div w:id="1064450354">
          <w:marLeft w:val="0"/>
          <w:marRight w:val="0"/>
          <w:marTop w:val="0"/>
          <w:marBottom w:val="0"/>
          <w:divBdr>
            <w:top w:val="none" w:sz="0" w:space="0" w:color="auto"/>
            <w:left w:val="none" w:sz="0" w:space="0" w:color="auto"/>
            <w:bottom w:val="none" w:sz="0" w:space="0" w:color="auto"/>
            <w:right w:val="none" w:sz="0" w:space="0" w:color="auto"/>
          </w:divBdr>
        </w:div>
        <w:div w:id="1217811622">
          <w:marLeft w:val="0"/>
          <w:marRight w:val="0"/>
          <w:marTop w:val="0"/>
          <w:marBottom w:val="0"/>
          <w:divBdr>
            <w:top w:val="none" w:sz="0" w:space="0" w:color="auto"/>
            <w:left w:val="none" w:sz="0" w:space="0" w:color="auto"/>
            <w:bottom w:val="none" w:sz="0" w:space="0" w:color="auto"/>
            <w:right w:val="none" w:sz="0" w:space="0" w:color="auto"/>
          </w:divBdr>
        </w:div>
        <w:div w:id="2125417163">
          <w:marLeft w:val="0"/>
          <w:marRight w:val="0"/>
          <w:marTop w:val="0"/>
          <w:marBottom w:val="0"/>
          <w:divBdr>
            <w:top w:val="none" w:sz="0" w:space="0" w:color="auto"/>
            <w:left w:val="none" w:sz="0" w:space="0" w:color="auto"/>
            <w:bottom w:val="none" w:sz="0" w:space="0" w:color="auto"/>
            <w:right w:val="none" w:sz="0" w:space="0" w:color="auto"/>
          </w:divBdr>
        </w:div>
        <w:div w:id="1962107058">
          <w:marLeft w:val="0"/>
          <w:marRight w:val="0"/>
          <w:marTop w:val="0"/>
          <w:marBottom w:val="0"/>
          <w:divBdr>
            <w:top w:val="none" w:sz="0" w:space="0" w:color="auto"/>
            <w:left w:val="none" w:sz="0" w:space="0" w:color="auto"/>
            <w:bottom w:val="none" w:sz="0" w:space="0" w:color="auto"/>
            <w:right w:val="none" w:sz="0" w:space="0" w:color="auto"/>
          </w:divBdr>
        </w:div>
        <w:div w:id="698773366">
          <w:marLeft w:val="0"/>
          <w:marRight w:val="0"/>
          <w:marTop w:val="0"/>
          <w:marBottom w:val="0"/>
          <w:divBdr>
            <w:top w:val="none" w:sz="0" w:space="0" w:color="auto"/>
            <w:left w:val="none" w:sz="0" w:space="0" w:color="auto"/>
            <w:bottom w:val="none" w:sz="0" w:space="0" w:color="auto"/>
            <w:right w:val="none" w:sz="0" w:space="0" w:color="auto"/>
          </w:divBdr>
        </w:div>
        <w:div w:id="849102302">
          <w:marLeft w:val="0"/>
          <w:marRight w:val="0"/>
          <w:marTop w:val="0"/>
          <w:marBottom w:val="0"/>
          <w:divBdr>
            <w:top w:val="none" w:sz="0" w:space="0" w:color="auto"/>
            <w:left w:val="none" w:sz="0" w:space="0" w:color="auto"/>
            <w:bottom w:val="none" w:sz="0" w:space="0" w:color="auto"/>
            <w:right w:val="none" w:sz="0" w:space="0" w:color="auto"/>
          </w:divBdr>
        </w:div>
        <w:div w:id="42489568">
          <w:marLeft w:val="0"/>
          <w:marRight w:val="0"/>
          <w:marTop w:val="0"/>
          <w:marBottom w:val="0"/>
          <w:divBdr>
            <w:top w:val="none" w:sz="0" w:space="0" w:color="auto"/>
            <w:left w:val="none" w:sz="0" w:space="0" w:color="auto"/>
            <w:bottom w:val="none" w:sz="0" w:space="0" w:color="auto"/>
            <w:right w:val="none" w:sz="0" w:space="0" w:color="auto"/>
          </w:divBdr>
        </w:div>
        <w:div w:id="1695879440">
          <w:marLeft w:val="0"/>
          <w:marRight w:val="0"/>
          <w:marTop w:val="0"/>
          <w:marBottom w:val="0"/>
          <w:divBdr>
            <w:top w:val="none" w:sz="0" w:space="0" w:color="auto"/>
            <w:left w:val="none" w:sz="0" w:space="0" w:color="auto"/>
            <w:bottom w:val="none" w:sz="0" w:space="0" w:color="auto"/>
            <w:right w:val="none" w:sz="0" w:space="0" w:color="auto"/>
          </w:divBdr>
        </w:div>
        <w:div w:id="819232360">
          <w:marLeft w:val="0"/>
          <w:marRight w:val="0"/>
          <w:marTop w:val="0"/>
          <w:marBottom w:val="0"/>
          <w:divBdr>
            <w:top w:val="none" w:sz="0" w:space="0" w:color="auto"/>
            <w:left w:val="none" w:sz="0" w:space="0" w:color="auto"/>
            <w:bottom w:val="none" w:sz="0" w:space="0" w:color="auto"/>
            <w:right w:val="none" w:sz="0" w:space="0" w:color="auto"/>
          </w:divBdr>
        </w:div>
        <w:div w:id="1992054188">
          <w:marLeft w:val="0"/>
          <w:marRight w:val="0"/>
          <w:marTop w:val="0"/>
          <w:marBottom w:val="0"/>
          <w:divBdr>
            <w:top w:val="none" w:sz="0" w:space="0" w:color="auto"/>
            <w:left w:val="none" w:sz="0" w:space="0" w:color="auto"/>
            <w:bottom w:val="none" w:sz="0" w:space="0" w:color="auto"/>
            <w:right w:val="none" w:sz="0" w:space="0" w:color="auto"/>
          </w:divBdr>
        </w:div>
        <w:div w:id="1012537256">
          <w:marLeft w:val="0"/>
          <w:marRight w:val="0"/>
          <w:marTop w:val="0"/>
          <w:marBottom w:val="0"/>
          <w:divBdr>
            <w:top w:val="none" w:sz="0" w:space="0" w:color="auto"/>
            <w:left w:val="none" w:sz="0" w:space="0" w:color="auto"/>
            <w:bottom w:val="none" w:sz="0" w:space="0" w:color="auto"/>
            <w:right w:val="none" w:sz="0" w:space="0" w:color="auto"/>
          </w:divBdr>
        </w:div>
        <w:div w:id="445664333">
          <w:marLeft w:val="0"/>
          <w:marRight w:val="0"/>
          <w:marTop w:val="0"/>
          <w:marBottom w:val="0"/>
          <w:divBdr>
            <w:top w:val="none" w:sz="0" w:space="0" w:color="auto"/>
            <w:left w:val="none" w:sz="0" w:space="0" w:color="auto"/>
            <w:bottom w:val="none" w:sz="0" w:space="0" w:color="auto"/>
            <w:right w:val="none" w:sz="0" w:space="0" w:color="auto"/>
          </w:divBdr>
        </w:div>
        <w:div w:id="1140343079">
          <w:marLeft w:val="0"/>
          <w:marRight w:val="0"/>
          <w:marTop w:val="0"/>
          <w:marBottom w:val="0"/>
          <w:divBdr>
            <w:top w:val="none" w:sz="0" w:space="0" w:color="auto"/>
            <w:left w:val="none" w:sz="0" w:space="0" w:color="auto"/>
            <w:bottom w:val="none" w:sz="0" w:space="0" w:color="auto"/>
            <w:right w:val="none" w:sz="0" w:space="0" w:color="auto"/>
          </w:divBdr>
        </w:div>
        <w:div w:id="463500116">
          <w:marLeft w:val="0"/>
          <w:marRight w:val="0"/>
          <w:marTop w:val="0"/>
          <w:marBottom w:val="0"/>
          <w:divBdr>
            <w:top w:val="none" w:sz="0" w:space="0" w:color="auto"/>
            <w:left w:val="none" w:sz="0" w:space="0" w:color="auto"/>
            <w:bottom w:val="none" w:sz="0" w:space="0" w:color="auto"/>
            <w:right w:val="none" w:sz="0" w:space="0" w:color="auto"/>
          </w:divBdr>
        </w:div>
        <w:div w:id="213007982">
          <w:marLeft w:val="0"/>
          <w:marRight w:val="0"/>
          <w:marTop w:val="0"/>
          <w:marBottom w:val="0"/>
          <w:divBdr>
            <w:top w:val="none" w:sz="0" w:space="0" w:color="auto"/>
            <w:left w:val="none" w:sz="0" w:space="0" w:color="auto"/>
            <w:bottom w:val="none" w:sz="0" w:space="0" w:color="auto"/>
            <w:right w:val="none" w:sz="0" w:space="0" w:color="auto"/>
          </w:divBdr>
        </w:div>
        <w:div w:id="234054424">
          <w:marLeft w:val="0"/>
          <w:marRight w:val="0"/>
          <w:marTop w:val="0"/>
          <w:marBottom w:val="0"/>
          <w:divBdr>
            <w:top w:val="none" w:sz="0" w:space="0" w:color="auto"/>
            <w:left w:val="none" w:sz="0" w:space="0" w:color="auto"/>
            <w:bottom w:val="none" w:sz="0" w:space="0" w:color="auto"/>
            <w:right w:val="none" w:sz="0" w:space="0" w:color="auto"/>
          </w:divBdr>
        </w:div>
        <w:div w:id="1214149775">
          <w:marLeft w:val="0"/>
          <w:marRight w:val="0"/>
          <w:marTop w:val="0"/>
          <w:marBottom w:val="0"/>
          <w:divBdr>
            <w:top w:val="none" w:sz="0" w:space="0" w:color="auto"/>
            <w:left w:val="none" w:sz="0" w:space="0" w:color="auto"/>
            <w:bottom w:val="none" w:sz="0" w:space="0" w:color="auto"/>
            <w:right w:val="none" w:sz="0" w:space="0" w:color="auto"/>
          </w:divBdr>
        </w:div>
        <w:div w:id="1167090271">
          <w:marLeft w:val="0"/>
          <w:marRight w:val="0"/>
          <w:marTop w:val="0"/>
          <w:marBottom w:val="0"/>
          <w:divBdr>
            <w:top w:val="none" w:sz="0" w:space="0" w:color="auto"/>
            <w:left w:val="none" w:sz="0" w:space="0" w:color="auto"/>
            <w:bottom w:val="none" w:sz="0" w:space="0" w:color="auto"/>
            <w:right w:val="none" w:sz="0" w:space="0" w:color="auto"/>
          </w:divBdr>
        </w:div>
        <w:div w:id="1840386430">
          <w:marLeft w:val="0"/>
          <w:marRight w:val="0"/>
          <w:marTop w:val="0"/>
          <w:marBottom w:val="0"/>
          <w:divBdr>
            <w:top w:val="none" w:sz="0" w:space="0" w:color="auto"/>
            <w:left w:val="none" w:sz="0" w:space="0" w:color="auto"/>
            <w:bottom w:val="none" w:sz="0" w:space="0" w:color="auto"/>
            <w:right w:val="none" w:sz="0" w:space="0" w:color="auto"/>
          </w:divBdr>
        </w:div>
        <w:div w:id="559219855">
          <w:marLeft w:val="0"/>
          <w:marRight w:val="0"/>
          <w:marTop w:val="0"/>
          <w:marBottom w:val="0"/>
          <w:divBdr>
            <w:top w:val="none" w:sz="0" w:space="0" w:color="auto"/>
            <w:left w:val="none" w:sz="0" w:space="0" w:color="auto"/>
            <w:bottom w:val="none" w:sz="0" w:space="0" w:color="auto"/>
            <w:right w:val="none" w:sz="0" w:space="0" w:color="auto"/>
          </w:divBdr>
        </w:div>
        <w:div w:id="2118865613">
          <w:marLeft w:val="0"/>
          <w:marRight w:val="0"/>
          <w:marTop w:val="0"/>
          <w:marBottom w:val="0"/>
          <w:divBdr>
            <w:top w:val="none" w:sz="0" w:space="0" w:color="auto"/>
            <w:left w:val="none" w:sz="0" w:space="0" w:color="auto"/>
            <w:bottom w:val="none" w:sz="0" w:space="0" w:color="auto"/>
            <w:right w:val="none" w:sz="0" w:space="0" w:color="auto"/>
          </w:divBdr>
        </w:div>
        <w:div w:id="460726700">
          <w:marLeft w:val="0"/>
          <w:marRight w:val="0"/>
          <w:marTop w:val="0"/>
          <w:marBottom w:val="0"/>
          <w:divBdr>
            <w:top w:val="none" w:sz="0" w:space="0" w:color="auto"/>
            <w:left w:val="none" w:sz="0" w:space="0" w:color="auto"/>
            <w:bottom w:val="none" w:sz="0" w:space="0" w:color="auto"/>
            <w:right w:val="none" w:sz="0" w:space="0" w:color="auto"/>
          </w:divBdr>
        </w:div>
        <w:div w:id="1614635171">
          <w:marLeft w:val="0"/>
          <w:marRight w:val="0"/>
          <w:marTop w:val="0"/>
          <w:marBottom w:val="0"/>
          <w:divBdr>
            <w:top w:val="none" w:sz="0" w:space="0" w:color="auto"/>
            <w:left w:val="none" w:sz="0" w:space="0" w:color="auto"/>
            <w:bottom w:val="none" w:sz="0" w:space="0" w:color="auto"/>
            <w:right w:val="none" w:sz="0" w:space="0" w:color="auto"/>
          </w:divBdr>
        </w:div>
        <w:div w:id="1997219659">
          <w:marLeft w:val="0"/>
          <w:marRight w:val="0"/>
          <w:marTop w:val="0"/>
          <w:marBottom w:val="0"/>
          <w:divBdr>
            <w:top w:val="none" w:sz="0" w:space="0" w:color="auto"/>
            <w:left w:val="none" w:sz="0" w:space="0" w:color="auto"/>
            <w:bottom w:val="none" w:sz="0" w:space="0" w:color="auto"/>
            <w:right w:val="none" w:sz="0" w:space="0" w:color="auto"/>
          </w:divBdr>
        </w:div>
        <w:div w:id="201327765">
          <w:marLeft w:val="0"/>
          <w:marRight w:val="0"/>
          <w:marTop w:val="0"/>
          <w:marBottom w:val="0"/>
          <w:divBdr>
            <w:top w:val="none" w:sz="0" w:space="0" w:color="auto"/>
            <w:left w:val="none" w:sz="0" w:space="0" w:color="auto"/>
            <w:bottom w:val="none" w:sz="0" w:space="0" w:color="auto"/>
            <w:right w:val="none" w:sz="0" w:space="0" w:color="auto"/>
          </w:divBdr>
        </w:div>
        <w:div w:id="1655253884">
          <w:marLeft w:val="0"/>
          <w:marRight w:val="0"/>
          <w:marTop w:val="0"/>
          <w:marBottom w:val="0"/>
          <w:divBdr>
            <w:top w:val="none" w:sz="0" w:space="0" w:color="auto"/>
            <w:left w:val="none" w:sz="0" w:space="0" w:color="auto"/>
            <w:bottom w:val="none" w:sz="0" w:space="0" w:color="auto"/>
            <w:right w:val="none" w:sz="0" w:space="0" w:color="auto"/>
          </w:divBdr>
        </w:div>
        <w:div w:id="1226523158">
          <w:marLeft w:val="0"/>
          <w:marRight w:val="0"/>
          <w:marTop w:val="0"/>
          <w:marBottom w:val="0"/>
          <w:divBdr>
            <w:top w:val="none" w:sz="0" w:space="0" w:color="auto"/>
            <w:left w:val="none" w:sz="0" w:space="0" w:color="auto"/>
            <w:bottom w:val="none" w:sz="0" w:space="0" w:color="auto"/>
            <w:right w:val="none" w:sz="0" w:space="0" w:color="auto"/>
          </w:divBdr>
        </w:div>
        <w:div w:id="1814449882">
          <w:marLeft w:val="0"/>
          <w:marRight w:val="0"/>
          <w:marTop w:val="0"/>
          <w:marBottom w:val="0"/>
          <w:divBdr>
            <w:top w:val="none" w:sz="0" w:space="0" w:color="auto"/>
            <w:left w:val="none" w:sz="0" w:space="0" w:color="auto"/>
            <w:bottom w:val="none" w:sz="0" w:space="0" w:color="auto"/>
            <w:right w:val="none" w:sz="0" w:space="0" w:color="auto"/>
          </w:divBdr>
        </w:div>
        <w:div w:id="608390458">
          <w:marLeft w:val="0"/>
          <w:marRight w:val="0"/>
          <w:marTop w:val="0"/>
          <w:marBottom w:val="0"/>
          <w:divBdr>
            <w:top w:val="none" w:sz="0" w:space="0" w:color="auto"/>
            <w:left w:val="none" w:sz="0" w:space="0" w:color="auto"/>
            <w:bottom w:val="none" w:sz="0" w:space="0" w:color="auto"/>
            <w:right w:val="none" w:sz="0" w:space="0" w:color="auto"/>
          </w:divBdr>
        </w:div>
        <w:div w:id="1467239013">
          <w:marLeft w:val="0"/>
          <w:marRight w:val="0"/>
          <w:marTop w:val="0"/>
          <w:marBottom w:val="0"/>
          <w:divBdr>
            <w:top w:val="none" w:sz="0" w:space="0" w:color="auto"/>
            <w:left w:val="none" w:sz="0" w:space="0" w:color="auto"/>
            <w:bottom w:val="none" w:sz="0" w:space="0" w:color="auto"/>
            <w:right w:val="none" w:sz="0" w:space="0" w:color="auto"/>
          </w:divBdr>
        </w:div>
        <w:div w:id="859513963">
          <w:marLeft w:val="0"/>
          <w:marRight w:val="0"/>
          <w:marTop w:val="0"/>
          <w:marBottom w:val="0"/>
          <w:divBdr>
            <w:top w:val="none" w:sz="0" w:space="0" w:color="auto"/>
            <w:left w:val="none" w:sz="0" w:space="0" w:color="auto"/>
            <w:bottom w:val="none" w:sz="0" w:space="0" w:color="auto"/>
            <w:right w:val="none" w:sz="0" w:space="0" w:color="auto"/>
          </w:divBdr>
        </w:div>
        <w:div w:id="739130839">
          <w:marLeft w:val="0"/>
          <w:marRight w:val="0"/>
          <w:marTop w:val="0"/>
          <w:marBottom w:val="0"/>
          <w:divBdr>
            <w:top w:val="none" w:sz="0" w:space="0" w:color="auto"/>
            <w:left w:val="none" w:sz="0" w:space="0" w:color="auto"/>
            <w:bottom w:val="none" w:sz="0" w:space="0" w:color="auto"/>
            <w:right w:val="none" w:sz="0" w:space="0" w:color="auto"/>
          </w:divBdr>
        </w:div>
        <w:div w:id="141508115">
          <w:marLeft w:val="0"/>
          <w:marRight w:val="0"/>
          <w:marTop w:val="0"/>
          <w:marBottom w:val="0"/>
          <w:divBdr>
            <w:top w:val="none" w:sz="0" w:space="0" w:color="auto"/>
            <w:left w:val="none" w:sz="0" w:space="0" w:color="auto"/>
            <w:bottom w:val="none" w:sz="0" w:space="0" w:color="auto"/>
            <w:right w:val="none" w:sz="0" w:space="0" w:color="auto"/>
          </w:divBdr>
        </w:div>
        <w:div w:id="26151314">
          <w:marLeft w:val="0"/>
          <w:marRight w:val="0"/>
          <w:marTop w:val="0"/>
          <w:marBottom w:val="0"/>
          <w:divBdr>
            <w:top w:val="none" w:sz="0" w:space="0" w:color="auto"/>
            <w:left w:val="none" w:sz="0" w:space="0" w:color="auto"/>
            <w:bottom w:val="none" w:sz="0" w:space="0" w:color="auto"/>
            <w:right w:val="none" w:sz="0" w:space="0" w:color="auto"/>
          </w:divBdr>
        </w:div>
        <w:div w:id="930894262">
          <w:marLeft w:val="0"/>
          <w:marRight w:val="0"/>
          <w:marTop w:val="0"/>
          <w:marBottom w:val="0"/>
          <w:divBdr>
            <w:top w:val="none" w:sz="0" w:space="0" w:color="auto"/>
            <w:left w:val="none" w:sz="0" w:space="0" w:color="auto"/>
            <w:bottom w:val="none" w:sz="0" w:space="0" w:color="auto"/>
            <w:right w:val="none" w:sz="0" w:space="0" w:color="auto"/>
          </w:divBdr>
        </w:div>
        <w:div w:id="1403480302">
          <w:marLeft w:val="0"/>
          <w:marRight w:val="0"/>
          <w:marTop w:val="0"/>
          <w:marBottom w:val="0"/>
          <w:divBdr>
            <w:top w:val="none" w:sz="0" w:space="0" w:color="auto"/>
            <w:left w:val="none" w:sz="0" w:space="0" w:color="auto"/>
            <w:bottom w:val="none" w:sz="0" w:space="0" w:color="auto"/>
            <w:right w:val="none" w:sz="0" w:space="0" w:color="auto"/>
          </w:divBdr>
        </w:div>
        <w:div w:id="381910423">
          <w:marLeft w:val="0"/>
          <w:marRight w:val="0"/>
          <w:marTop w:val="0"/>
          <w:marBottom w:val="0"/>
          <w:divBdr>
            <w:top w:val="none" w:sz="0" w:space="0" w:color="auto"/>
            <w:left w:val="none" w:sz="0" w:space="0" w:color="auto"/>
            <w:bottom w:val="none" w:sz="0" w:space="0" w:color="auto"/>
            <w:right w:val="none" w:sz="0" w:space="0" w:color="auto"/>
          </w:divBdr>
        </w:div>
        <w:div w:id="1014844508">
          <w:marLeft w:val="0"/>
          <w:marRight w:val="0"/>
          <w:marTop w:val="0"/>
          <w:marBottom w:val="0"/>
          <w:divBdr>
            <w:top w:val="none" w:sz="0" w:space="0" w:color="auto"/>
            <w:left w:val="none" w:sz="0" w:space="0" w:color="auto"/>
            <w:bottom w:val="none" w:sz="0" w:space="0" w:color="auto"/>
            <w:right w:val="none" w:sz="0" w:space="0" w:color="auto"/>
          </w:divBdr>
        </w:div>
        <w:div w:id="2006778598">
          <w:marLeft w:val="0"/>
          <w:marRight w:val="0"/>
          <w:marTop w:val="0"/>
          <w:marBottom w:val="0"/>
          <w:divBdr>
            <w:top w:val="none" w:sz="0" w:space="0" w:color="auto"/>
            <w:left w:val="none" w:sz="0" w:space="0" w:color="auto"/>
            <w:bottom w:val="none" w:sz="0" w:space="0" w:color="auto"/>
            <w:right w:val="none" w:sz="0" w:space="0" w:color="auto"/>
          </w:divBdr>
        </w:div>
        <w:div w:id="702176463">
          <w:marLeft w:val="0"/>
          <w:marRight w:val="0"/>
          <w:marTop w:val="0"/>
          <w:marBottom w:val="0"/>
          <w:divBdr>
            <w:top w:val="none" w:sz="0" w:space="0" w:color="auto"/>
            <w:left w:val="none" w:sz="0" w:space="0" w:color="auto"/>
            <w:bottom w:val="none" w:sz="0" w:space="0" w:color="auto"/>
            <w:right w:val="none" w:sz="0" w:space="0" w:color="auto"/>
          </w:divBdr>
        </w:div>
        <w:div w:id="85422204">
          <w:marLeft w:val="0"/>
          <w:marRight w:val="0"/>
          <w:marTop w:val="0"/>
          <w:marBottom w:val="0"/>
          <w:divBdr>
            <w:top w:val="none" w:sz="0" w:space="0" w:color="auto"/>
            <w:left w:val="none" w:sz="0" w:space="0" w:color="auto"/>
            <w:bottom w:val="none" w:sz="0" w:space="0" w:color="auto"/>
            <w:right w:val="none" w:sz="0" w:space="0" w:color="auto"/>
          </w:divBdr>
        </w:div>
        <w:div w:id="1724134558">
          <w:marLeft w:val="0"/>
          <w:marRight w:val="0"/>
          <w:marTop w:val="0"/>
          <w:marBottom w:val="0"/>
          <w:divBdr>
            <w:top w:val="none" w:sz="0" w:space="0" w:color="auto"/>
            <w:left w:val="none" w:sz="0" w:space="0" w:color="auto"/>
            <w:bottom w:val="none" w:sz="0" w:space="0" w:color="auto"/>
            <w:right w:val="none" w:sz="0" w:space="0" w:color="auto"/>
          </w:divBdr>
        </w:div>
      </w:divsChild>
    </w:div>
    <w:div w:id="593975245">
      <w:bodyDiv w:val="1"/>
      <w:marLeft w:val="0"/>
      <w:marRight w:val="0"/>
      <w:marTop w:val="0"/>
      <w:marBottom w:val="0"/>
      <w:divBdr>
        <w:top w:val="none" w:sz="0" w:space="0" w:color="auto"/>
        <w:left w:val="none" w:sz="0" w:space="0" w:color="auto"/>
        <w:bottom w:val="none" w:sz="0" w:space="0" w:color="auto"/>
        <w:right w:val="none" w:sz="0" w:space="0" w:color="auto"/>
      </w:divBdr>
      <w:divsChild>
        <w:div w:id="302656714">
          <w:marLeft w:val="0"/>
          <w:marRight w:val="0"/>
          <w:marTop w:val="0"/>
          <w:marBottom w:val="0"/>
          <w:divBdr>
            <w:top w:val="none" w:sz="0" w:space="0" w:color="auto"/>
            <w:left w:val="none" w:sz="0" w:space="0" w:color="auto"/>
            <w:bottom w:val="none" w:sz="0" w:space="0" w:color="auto"/>
            <w:right w:val="none" w:sz="0" w:space="0" w:color="auto"/>
          </w:divBdr>
        </w:div>
        <w:div w:id="1391534897">
          <w:marLeft w:val="0"/>
          <w:marRight w:val="0"/>
          <w:marTop w:val="0"/>
          <w:marBottom w:val="0"/>
          <w:divBdr>
            <w:top w:val="none" w:sz="0" w:space="0" w:color="auto"/>
            <w:left w:val="none" w:sz="0" w:space="0" w:color="auto"/>
            <w:bottom w:val="none" w:sz="0" w:space="0" w:color="auto"/>
            <w:right w:val="none" w:sz="0" w:space="0" w:color="auto"/>
          </w:divBdr>
        </w:div>
        <w:div w:id="824518037">
          <w:marLeft w:val="0"/>
          <w:marRight w:val="0"/>
          <w:marTop w:val="0"/>
          <w:marBottom w:val="0"/>
          <w:divBdr>
            <w:top w:val="none" w:sz="0" w:space="0" w:color="auto"/>
            <w:left w:val="none" w:sz="0" w:space="0" w:color="auto"/>
            <w:bottom w:val="none" w:sz="0" w:space="0" w:color="auto"/>
            <w:right w:val="none" w:sz="0" w:space="0" w:color="auto"/>
          </w:divBdr>
        </w:div>
        <w:div w:id="1324696294">
          <w:marLeft w:val="0"/>
          <w:marRight w:val="0"/>
          <w:marTop w:val="0"/>
          <w:marBottom w:val="0"/>
          <w:divBdr>
            <w:top w:val="none" w:sz="0" w:space="0" w:color="auto"/>
            <w:left w:val="none" w:sz="0" w:space="0" w:color="auto"/>
            <w:bottom w:val="none" w:sz="0" w:space="0" w:color="auto"/>
            <w:right w:val="none" w:sz="0" w:space="0" w:color="auto"/>
          </w:divBdr>
        </w:div>
        <w:div w:id="14235386">
          <w:marLeft w:val="0"/>
          <w:marRight w:val="0"/>
          <w:marTop w:val="0"/>
          <w:marBottom w:val="0"/>
          <w:divBdr>
            <w:top w:val="none" w:sz="0" w:space="0" w:color="auto"/>
            <w:left w:val="none" w:sz="0" w:space="0" w:color="auto"/>
            <w:bottom w:val="none" w:sz="0" w:space="0" w:color="auto"/>
            <w:right w:val="none" w:sz="0" w:space="0" w:color="auto"/>
          </w:divBdr>
        </w:div>
        <w:div w:id="767581011">
          <w:marLeft w:val="0"/>
          <w:marRight w:val="0"/>
          <w:marTop w:val="0"/>
          <w:marBottom w:val="0"/>
          <w:divBdr>
            <w:top w:val="none" w:sz="0" w:space="0" w:color="auto"/>
            <w:left w:val="none" w:sz="0" w:space="0" w:color="auto"/>
            <w:bottom w:val="none" w:sz="0" w:space="0" w:color="auto"/>
            <w:right w:val="none" w:sz="0" w:space="0" w:color="auto"/>
          </w:divBdr>
        </w:div>
      </w:divsChild>
    </w:div>
    <w:div w:id="601766818">
      <w:bodyDiv w:val="1"/>
      <w:marLeft w:val="0"/>
      <w:marRight w:val="0"/>
      <w:marTop w:val="0"/>
      <w:marBottom w:val="0"/>
      <w:divBdr>
        <w:top w:val="none" w:sz="0" w:space="0" w:color="auto"/>
        <w:left w:val="none" w:sz="0" w:space="0" w:color="auto"/>
        <w:bottom w:val="none" w:sz="0" w:space="0" w:color="auto"/>
        <w:right w:val="none" w:sz="0" w:space="0" w:color="auto"/>
      </w:divBdr>
    </w:div>
    <w:div w:id="784273496">
      <w:bodyDiv w:val="1"/>
      <w:marLeft w:val="0"/>
      <w:marRight w:val="0"/>
      <w:marTop w:val="0"/>
      <w:marBottom w:val="0"/>
      <w:divBdr>
        <w:top w:val="none" w:sz="0" w:space="0" w:color="auto"/>
        <w:left w:val="none" w:sz="0" w:space="0" w:color="auto"/>
        <w:bottom w:val="none" w:sz="0" w:space="0" w:color="auto"/>
        <w:right w:val="none" w:sz="0" w:space="0" w:color="auto"/>
      </w:divBdr>
      <w:divsChild>
        <w:div w:id="591595693">
          <w:marLeft w:val="0"/>
          <w:marRight w:val="0"/>
          <w:marTop w:val="0"/>
          <w:marBottom w:val="0"/>
          <w:divBdr>
            <w:top w:val="none" w:sz="0" w:space="0" w:color="auto"/>
            <w:left w:val="none" w:sz="0" w:space="0" w:color="auto"/>
            <w:bottom w:val="none" w:sz="0" w:space="0" w:color="auto"/>
            <w:right w:val="none" w:sz="0" w:space="0" w:color="auto"/>
          </w:divBdr>
        </w:div>
        <w:div w:id="1782257253">
          <w:marLeft w:val="0"/>
          <w:marRight w:val="0"/>
          <w:marTop w:val="0"/>
          <w:marBottom w:val="0"/>
          <w:divBdr>
            <w:top w:val="none" w:sz="0" w:space="0" w:color="auto"/>
            <w:left w:val="none" w:sz="0" w:space="0" w:color="auto"/>
            <w:bottom w:val="none" w:sz="0" w:space="0" w:color="auto"/>
            <w:right w:val="none" w:sz="0" w:space="0" w:color="auto"/>
          </w:divBdr>
        </w:div>
        <w:div w:id="523789603">
          <w:marLeft w:val="0"/>
          <w:marRight w:val="0"/>
          <w:marTop w:val="0"/>
          <w:marBottom w:val="0"/>
          <w:divBdr>
            <w:top w:val="none" w:sz="0" w:space="0" w:color="auto"/>
            <w:left w:val="none" w:sz="0" w:space="0" w:color="auto"/>
            <w:bottom w:val="none" w:sz="0" w:space="0" w:color="auto"/>
            <w:right w:val="none" w:sz="0" w:space="0" w:color="auto"/>
          </w:divBdr>
        </w:div>
        <w:div w:id="674571282">
          <w:marLeft w:val="0"/>
          <w:marRight w:val="0"/>
          <w:marTop w:val="0"/>
          <w:marBottom w:val="0"/>
          <w:divBdr>
            <w:top w:val="none" w:sz="0" w:space="0" w:color="auto"/>
            <w:left w:val="none" w:sz="0" w:space="0" w:color="auto"/>
            <w:bottom w:val="none" w:sz="0" w:space="0" w:color="auto"/>
            <w:right w:val="none" w:sz="0" w:space="0" w:color="auto"/>
          </w:divBdr>
        </w:div>
        <w:div w:id="1204027403">
          <w:marLeft w:val="0"/>
          <w:marRight w:val="0"/>
          <w:marTop w:val="0"/>
          <w:marBottom w:val="0"/>
          <w:divBdr>
            <w:top w:val="none" w:sz="0" w:space="0" w:color="auto"/>
            <w:left w:val="none" w:sz="0" w:space="0" w:color="auto"/>
            <w:bottom w:val="none" w:sz="0" w:space="0" w:color="auto"/>
            <w:right w:val="none" w:sz="0" w:space="0" w:color="auto"/>
          </w:divBdr>
        </w:div>
      </w:divsChild>
    </w:div>
    <w:div w:id="860359216">
      <w:bodyDiv w:val="1"/>
      <w:marLeft w:val="0"/>
      <w:marRight w:val="0"/>
      <w:marTop w:val="0"/>
      <w:marBottom w:val="0"/>
      <w:divBdr>
        <w:top w:val="none" w:sz="0" w:space="0" w:color="auto"/>
        <w:left w:val="none" w:sz="0" w:space="0" w:color="auto"/>
        <w:bottom w:val="none" w:sz="0" w:space="0" w:color="auto"/>
        <w:right w:val="none" w:sz="0" w:space="0" w:color="auto"/>
      </w:divBdr>
      <w:divsChild>
        <w:div w:id="378938859">
          <w:marLeft w:val="0"/>
          <w:marRight w:val="0"/>
          <w:marTop w:val="0"/>
          <w:marBottom w:val="0"/>
          <w:divBdr>
            <w:top w:val="none" w:sz="0" w:space="0" w:color="auto"/>
            <w:left w:val="none" w:sz="0" w:space="0" w:color="auto"/>
            <w:bottom w:val="none" w:sz="0" w:space="0" w:color="auto"/>
            <w:right w:val="none" w:sz="0" w:space="0" w:color="auto"/>
          </w:divBdr>
        </w:div>
        <w:div w:id="772361118">
          <w:marLeft w:val="0"/>
          <w:marRight w:val="0"/>
          <w:marTop w:val="0"/>
          <w:marBottom w:val="0"/>
          <w:divBdr>
            <w:top w:val="none" w:sz="0" w:space="0" w:color="auto"/>
            <w:left w:val="none" w:sz="0" w:space="0" w:color="auto"/>
            <w:bottom w:val="none" w:sz="0" w:space="0" w:color="auto"/>
            <w:right w:val="none" w:sz="0" w:space="0" w:color="auto"/>
          </w:divBdr>
        </w:div>
        <w:div w:id="407578409">
          <w:marLeft w:val="0"/>
          <w:marRight w:val="0"/>
          <w:marTop w:val="0"/>
          <w:marBottom w:val="0"/>
          <w:divBdr>
            <w:top w:val="none" w:sz="0" w:space="0" w:color="auto"/>
            <w:left w:val="none" w:sz="0" w:space="0" w:color="auto"/>
            <w:bottom w:val="none" w:sz="0" w:space="0" w:color="auto"/>
            <w:right w:val="none" w:sz="0" w:space="0" w:color="auto"/>
          </w:divBdr>
        </w:div>
        <w:div w:id="1371033480">
          <w:marLeft w:val="0"/>
          <w:marRight w:val="0"/>
          <w:marTop w:val="0"/>
          <w:marBottom w:val="0"/>
          <w:divBdr>
            <w:top w:val="none" w:sz="0" w:space="0" w:color="auto"/>
            <w:left w:val="none" w:sz="0" w:space="0" w:color="auto"/>
            <w:bottom w:val="none" w:sz="0" w:space="0" w:color="auto"/>
            <w:right w:val="none" w:sz="0" w:space="0" w:color="auto"/>
          </w:divBdr>
        </w:div>
        <w:div w:id="617568237">
          <w:marLeft w:val="0"/>
          <w:marRight w:val="0"/>
          <w:marTop w:val="0"/>
          <w:marBottom w:val="0"/>
          <w:divBdr>
            <w:top w:val="none" w:sz="0" w:space="0" w:color="auto"/>
            <w:left w:val="none" w:sz="0" w:space="0" w:color="auto"/>
            <w:bottom w:val="none" w:sz="0" w:space="0" w:color="auto"/>
            <w:right w:val="none" w:sz="0" w:space="0" w:color="auto"/>
          </w:divBdr>
        </w:div>
      </w:divsChild>
    </w:div>
    <w:div w:id="922027033">
      <w:bodyDiv w:val="1"/>
      <w:marLeft w:val="0"/>
      <w:marRight w:val="0"/>
      <w:marTop w:val="0"/>
      <w:marBottom w:val="0"/>
      <w:divBdr>
        <w:top w:val="none" w:sz="0" w:space="0" w:color="auto"/>
        <w:left w:val="none" w:sz="0" w:space="0" w:color="auto"/>
        <w:bottom w:val="none" w:sz="0" w:space="0" w:color="auto"/>
        <w:right w:val="none" w:sz="0" w:space="0" w:color="auto"/>
      </w:divBdr>
    </w:div>
    <w:div w:id="976453296">
      <w:bodyDiv w:val="1"/>
      <w:marLeft w:val="0"/>
      <w:marRight w:val="0"/>
      <w:marTop w:val="0"/>
      <w:marBottom w:val="0"/>
      <w:divBdr>
        <w:top w:val="none" w:sz="0" w:space="0" w:color="auto"/>
        <w:left w:val="none" w:sz="0" w:space="0" w:color="auto"/>
        <w:bottom w:val="none" w:sz="0" w:space="0" w:color="auto"/>
        <w:right w:val="none" w:sz="0" w:space="0" w:color="auto"/>
      </w:divBdr>
    </w:div>
    <w:div w:id="1041781284">
      <w:bodyDiv w:val="1"/>
      <w:marLeft w:val="0"/>
      <w:marRight w:val="0"/>
      <w:marTop w:val="0"/>
      <w:marBottom w:val="0"/>
      <w:divBdr>
        <w:top w:val="none" w:sz="0" w:space="0" w:color="auto"/>
        <w:left w:val="none" w:sz="0" w:space="0" w:color="auto"/>
        <w:bottom w:val="none" w:sz="0" w:space="0" w:color="auto"/>
        <w:right w:val="none" w:sz="0" w:space="0" w:color="auto"/>
      </w:divBdr>
    </w:div>
    <w:div w:id="1263800982">
      <w:bodyDiv w:val="1"/>
      <w:marLeft w:val="0"/>
      <w:marRight w:val="0"/>
      <w:marTop w:val="0"/>
      <w:marBottom w:val="0"/>
      <w:divBdr>
        <w:top w:val="none" w:sz="0" w:space="0" w:color="auto"/>
        <w:left w:val="none" w:sz="0" w:space="0" w:color="auto"/>
        <w:bottom w:val="none" w:sz="0" w:space="0" w:color="auto"/>
        <w:right w:val="none" w:sz="0" w:space="0" w:color="auto"/>
      </w:divBdr>
      <w:divsChild>
        <w:div w:id="1860923929">
          <w:marLeft w:val="0"/>
          <w:marRight w:val="0"/>
          <w:marTop w:val="0"/>
          <w:marBottom w:val="0"/>
          <w:divBdr>
            <w:top w:val="none" w:sz="0" w:space="0" w:color="auto"/>
            <w:left w:val="none" w:sz="0" w:space="0" w:color="auto"/>
            <w:bottom w:val="none" w:sz="0" w:space="0" w:color="auto"/>
            <w:right w:val="none" w:sz="0" w:space="0" w:color="auto"/>
          </w:divBdr>
        </w:div>
        <w:div w:id="1189293552">
          <w:marLeft w:val="0"/>
          <w:marRight w:val="0"/>
          <w:marTop w:val="0"/>
          <w:marBottom w:val="0"/>
          <w:divBdr>
            <w:top w:val="none" w:sz="0" w:space="0" w:color="auto"/>
            <w:left w:val="none" w:sz="0" w:space="0" w:color="auto"/>
            <w:bottom w:val="none" w:sz="0" w:space="0" w:color="auto"/>
            <w:right w:val="none" w:sz="0" w:space="0" w:color="auto"/>
          </w:divBdr>
        </w:div>
        <w:div w:id="1688288158">
          <w:marLeft w:val="0"/>
          <w:marRight w:val="0"/>
          <w:marTop w:val="0"/>
          <w:marBottom w:val="0"/>
          <w:divBdr>
            <w:top w:val="none" w:sz="0" w:space="0" w:color="auto"/>
            <w:left w:val="none" w:sz="0" w:space="0" w:color="auto"/>
            <w:bottom w:val="none" w:sz="0" w:space="0" w:color="auto"/>
            <w:right w:val="none" w:sz="0" w:space="0" w:color="auto"/>
          </w:divBdr>
        </w:div>
        <w:div w:id="697853969">
          <w:marLeft w:val="0"/>
          <w:marRight w:val="0"/>
          <w:marTop w:val="0"/>
          <w:marBottom w:val="0"/>
          <w:divBdr>
            <w:top w:val="none" w:sz="0" w:space="0" w:color="auto"/>
            <w:left w:val="none" w:sz="0" w:space="0" w:color="auto"/>
            <w:bottom w:val="none" w:sz="0" w:space="0" w:color="auto"/>
            <w:right w:val="none" w:sz="0" w:space="0" w:color="auto"/>
          </w:divBdr>
        </w:div>
        <w:div w:id="116070161">
          <w:marLeft w:val="0"/>
          <w:marRight w:val="0"/>
          <w:marTop w:val="0"/>
          <w:marBottom w:val="0"/>
          <w:divBdr>
            <w:top w:val="none" w:sz="0" w:space="0" w:color="auto"/>
            <w:left w:val="none" w:sz="0" w:space="0" w:color="auto"/>
            <w:bottom w:val="none" w:sz="0" w:space="0" w:color="auto"/>
            <w:right w:val="none" w:sz="0" w:space="0" w:color="auto"/>
          </w:divBdr>
        </w:div>
        <w:div w:id="1900046049">
          <w:marLeft w:val="0"/>
          <w:marRight w:val="0"/>
          <w:marTop w:val="0"/>
          <w:marBottom w:val="0"/>
          <w:divBdr>
            <w:top w:val="none" w:sz="0" w:space="0" w:color="auto"/>
            <w:left w:val="none" w:sz="0" w:space="0" w:color="auto"/>
            <w:bottom w:val="none" w:sz="0" w:space="0" w:color="auto"/>
            <w:right w:val="none" w:sz="0" w:space="0" w:color="auto"/>
          </w:divBdr>
        </w:div>
        <w:div w:id="1548446679">
          <w:marLeft w:val="0"/>
          <w:marRight w:val="0"/>
          <w:marTop w:val="0"/>
          <w:marBottom w:val="0"/>
          <w:divBdr>
            <w:top w:val="none" w:sz="0" w:space="0" w:color="auto"/>
            <w:left w:val="none" w:sz="0" w:space="0" w:color="auto"/>
            <w:bottom w:val="none" w:sz="0" w:space="0" w:color="auto"/>
            <w:right w:val="none" w:sz="0" w:space="0" w:color="auto"/>
          </w:divBdr>
        </w:div>
        <w:div w:id="812136075">
          <w:marLeft w:val="0"/>
          <w:marRight w:val="0"/>
          <w:marTop w:val="0"/>
          <w:marBottom w:val="0"/>
          <w:divBdr>
            <w:top w:val="none" w:sz="0" w:space="0" w:color="auto"/>
            <w:left w:val="none" w:sz="0" w:space="0" w:color="auto"/>
            <w:bottom w:val="none" w:sz="0" w:space="0" w:color="auto"/>
            <w:right w:val="none" w:sz="0" w:space="0" w:color="auto"/>
          </w:divBdr>
        </w:div>
        <w:div w:id="312376020">
          <w:marLeft w:val="0"/>
          <w:marRight w:val="0"/>
          <w:marTop w:val="0"/>
          <w:marBottom w:val="0"/>
          <w:divBdr>
            <w:top w:val="none" w:sz="0" w:space="0" w:color="auto"/>
            <w:left w:val="none" w:sz="0" w:space="0" w:color="auto"/>
            <w:bottom w:val="none" w:sz="0" w:space="0" w:color="auto"/>
            <w:right w:val="none" w:sz="0" w:space="0" w:color="auto"/>
          </w:divBdr>
        </w:div>
        <w:div w:id="1373576203">
          <w:marLeft w:val="0"/>
          <w:marRight w:val="0"/>
          <w:marTop w:val="0"/>
          <w:marBottom w:val="0"/>
          <w:divBdr>
            <w:top w:val="none" w:sz="0" w:space="0" w:color="auto"/>
            <w:left w:val="none" w:sz="0" w:space="0" w:color="auto"/>
            <w:bottom w:val="none" w:sz="0" w:space="0" w:color="auto"/>
            <w:right w:val="none" w:sz="0" w:space="0" w:color="auto"/>
          </w:divBdr>
        </w:div>
        <w:div w:id="1727027368">
          <w:marLeft w:val="0"/>
          <w:marRight w:val="0"/>
          <w:marTop w:val="0"/>
          <w:marBottom w:val="0"/>
          <w:divBdr>
            <w:top w:val="none" w:sz="0" w:space="0" w:color="auto"/>
            <w:left w:val="none" w:sz="0" w:space="0" w:color="auto"/>
            <w:bottom w:val="none" w:sz="0" w:space="0" w:color="auto"/>
            <w:right w:val="none" w:sz="0" w:space="0" w:color="auto"/>
          </w:divBdr>
        </w:div>
        <w:div w:id="1175615175">
          <w:marLeft w:val="0"/>
          <w:marRight w:val="0"/>
          <w:marTop w:val="0"/>
          <w:marBottom w:val="0"/>
          <w:divBdr>
            <w:top w:val="none" w:sz="0" w:space="0" w:color="auto"/>
            <w:left w:val="none" w:sz="0" w:space="0" w:color="auto"/>
            <w:bottom w:val="none" w:sz="0" w:space="0" w:color="auto"/>
            <w:right w:val="none" w:sz="0" w:space="0" w:color="auto"/>
          </w:divBdr>
        </w:div>
        <w:div w:id="1504781275">
          <w:marLeft w:val="0"/>
          <w:marRight w:val="0"/>
          <w:marTop w:val="0"/>
          <w:marBottom w:val="0"/>
          <w:divBdr>
            <w:top w:val="none" w:sz="0" w:space="0" w:color="auto"/>
            <w:left w:val="none" w:sz="0" w:space="0" w:color="auto"/>
            <w:bottom w:val="none" w:sz="0" w:space="0" w:color="auto"/>
            <w:right w:val="none" w:sz="0" w:space="0" w:color="auto"/>
          </w:divBdr>
        </w:div>
        <w:div w:id="668413988">
          <w:marLeft w:val="0"/>
          <w:marRight w:val="0"/>
          <w:marTop w:val="0"/>
          <w:marBottom w:val="0"/>
          <w:divBdr>
            <w:top w:val="none" w:sz="0" w:space="0" w:color="auto"/>
            <w:left w:val="none" w:sz="0" w:space="0" w:color="auto"/>
            <w:bottom w:val="none" w:sz="0" w:space="0" w:color="auto"/>
            <w:right w:val="none" w:sz="0" w:space="0" w:color="auto"/>
          </w:divBdr>
        </w:div>
        <w:div w:id="1711371544">
          <w:marLeft w:val="0"/>
          <w:marRight w:val="0"/>
          <w:marTop w:val="0"/>
          <w:marBottom w:val="0"/>
          <w:divBdr>
            <w:top w:val="none" w:sz="0" w:space="0" w:color="auto"/>
            <w:left w:val="none" w:sz="0" w:space="0" w:color="auto"/>
            <w:bottom w:val="none" w:sz="0" w:space="0" w:color="auto"/>
            <w:right w:val="none" w:sz="0" w:space="0" w:color="auto"/>
          </w:divBdr>
        </w:div>
        <w:div w:id="931936433">
          <w:marLeft w:val="0"/>
          <w:marRight w:val="0"/>
          <w:marTop w:val="0"/>
          <w:marBottom w:val="0"/>
          <w:divBdr>
            <w:top w:val="none" w:sz="0" w:space="0" w:color="auto"/>
            <w:left w:val="none" w:sz="0" w:space="0" w:color="auto"/>
            <w:bottom w:val="none" w:sz="0" w:space="0" w:color="auto"/>
            <w:right w:val="none" w:sz="0" w:space="0" w:color="auto"/>
          </w:divBdr>
        </w:div>
        <w:div w:id="1885290587">
          <w:marLeft w:val="0"/>
          <w:marRight w:val="0"/>
          <w:marTop w:val="0"/>
          <w:marBottom w:val="0"/>
          <w:divBdr>
            <w:top w:val="none" w:sz="0" w:space="0" w:color="auto"/>
            <w:left w:val="none" w:sz="0" w:space="0" w:color="auto"/>
            <w:bottom w:val="none" w:sz="0" w:space="0" w:color="auto"/>
            <w:right w:val="none" w:sz="0" w:space="0" w:color="auto"/>
          </w:divBdr>
        </w:div>
        <w:div w:id="1952203815">
          <w:marLeft w:val="0"/>
          <w:marRight w:val="0"/>
          <w:marTop w:val="0"/>
          <w:marBottom w:val="0"/>
          <w:divBdr>
            <w:top w:val="none" w:sz="0" w:space="0" w:color="auto"/>
            <w:left w:val="none" w:sz="0" w:space="0" w:color="auto"/>
            <w:bottom w:val="none" w:sz="0" w:space="0" w:color="auto"/>
            <w:right w:val="none" w:sz="0" w:space="0" w:color="auto"/>
          </w:divBdr>
        </w:div>
        <w:div w:id="826634287">
          <w:marLeft w:val="0"/>
          <w:marRight w:val="0"/>
          <w:marTop w:val="0"/>
          <w:marBottom w:val="0"/>
          <w:divBdr>
            <w:top w:val="none" w:sz="0" w:space="0" w:color="auto"/>
            <w:left w:val="none" w:sz="0" w:space="0" w:color="auto"/>
            <w:bottom w:val="none" w:sz="0" w:space="0" w:color="auto"/>
            <w:right w:val="none" w:sz="0" w:space="0" w:color="auto"/>
          </w:divBdr>
        </w:div>
        <w:div w:id="1714768813">
          <w:marLeft w:val="0"/>
          <w:marRight w:val="0"/>
          <w:marTop w:val="0"/>
          <w:marBottom w:val="0"/>
          <w:divBdr>
            <w:top w:val="none" w:sz="0" w:space="0" w:color="auto"/>
            <w:left w:val="none" w:sz="0" w:space="0" w:color="auto"/>
            <w:bottom w:val="none" w:sz="0" w:space="0" w:color="auto"/>
            <w:right w:val="none" w:sz="0" w:space="0" w:color="auto"/>
          </w:divBdr>
        </w:div>
        <w:div w:id="1330517644">
          <w:marLeft w:val="0"/>
          <w:marRight w:val="0"/>
          <w:marTop w:val="0"/>
          <w:marBottom w:val="0"/>
          <w:divBdr>
            <w:top w:val="none" w:sz="0" w:space="0" w:color="auto"/>
            <w:left w:val="none" w:sz="0" w:space="0" w:color="auto"/>
            <w:bottom w:val="none" w:sz="0" w:space="0" w:color="auto"/>
            <w:right w:val="none" w:sz="0" w:space="0" w:color="auto"/>
          </w:divBdr>
        </w:div>
        <w:div w:id="371997149">
          <w:marLeft w:val="0"/>
          <w:marRight w:val="0"/>
          <w:marTop w:val="0"/>
          <w:marBottom w:val="0"/>
          <w:divBdr>
            <w:top w:val="none" w:sz="0" w:space="0" w:color="auto"/>
            <w:left w:val="none" w:sz="0" w:space="0" w:color="auto"/>
            <w:bottom w:val="none" w:sz="0" w:space="0" w:color="auto"/>
            <w:right w:val="none" w:sz="0" w:space="0" w:color="auto"/>
          </w:divBdr>
        </w:div>
        <w:div w:id="1522476486">
          <w:marLeft w:val="0"/>
          <w:marRight w:val="0"/>
          <w:marTop w:val="0"/>
          <w:marBottom w:val="0"/>
          <w:divBdr>
            <w:top w:val="none" w:sz="0" w:space="0" w:color="auto"/>
            <w:left w:val="none" w:sz="0" w:space="0" w:color="auto"/>
            <w:bottom w:val="none" w:sz="0" w:space="0" w:color="auto"/>
            <w:right w:val="none" w:sz="0" w:space="0" w:color="auto"/>
          </w:divBdr>
        </w:div>
        <w:div w:id="1115952579">
          <w:marLeft w:val="0"/>
          <w:marRight w:val="0"/>
          <w:marTop w:val="0"/>
          <w:marBottom w:val="0"/>
          <w:divBdr>
            <w:top w:val="none" w:sz="0" w:space="0" w:color="auto"/>
            <w:left w:val="none" w:sz="0" w:space="0" w:color="auto"/>
            <w:bottom w:val="none" w:sz="0" w:space="0" w:color="auto"/>
            <w:right w:val="none" w:sz="0" w:space="0" w:color="auto"/>
          </w:divBdr>
        </w:div>
        <w:div w:id="1430084767">
          <w:marLeft w:val="0"/>
          <w:marRight w:val="0"/>
          <w:marTop w:val="0"/>
          <w:marBottom w:val="0"/>
          <w:divBdr>
            <w:top w:val="none" w:sz="0" w:space="0" w:color="auto"/>
            <w:left w:val="none" w:sz="0" w:space="0" w:color="auto"/>
            <w:bottom w:val="none" w:sz="0" w:space="0" w:color="auto"/>
            <w:right w:val="none" w:sz="0" w:space="0" w:color="auto"/>
          </w:divBdr>
        </w:div>
        <w:div w:id="1851751470">
          <w:marLeft w:val="0"/>
          <w:marRight w:val="0"/>
          <w:marTop w:val="0"/>
          <w:marBottom w:val="0"/>
          <w:divBdr>
            <w:top w:val="none" w:sz="0" w:space="0" w:color="auto"/>
            <w:left w:val="none" w:sz="0" w:space="0" w:color="auto"/>
            <w:bottom w:val="none" w:sz="0" w:space="0" w:color="auto"/>
            <w:right w:val="none" w:sz="0" w:space="0" w:color="auto"/>
          </w:divBdr>
        </w:div>
        <w:div w:id="250117314">
          <w:marLeft w:val="0"/>
          <w:marRight w:val="0"/>
          <w:marTop w:val="0"/>
          <w:marBottom w:val="0"/>
          <w:divBdr>
            <w:top w:val="none" w:sz="0" w:space="0" w:color="auto"/>
            <w:left w:val="none" w:sz="0" w:space="0" w:color="auto"/>
            <w:bottom w:val="none" w:sz="0" w:space="0" w:color="auto"/>
            <w:right w:val="none" w:sz="0" w:space="0" w:color="auto"/>
          </w:divBdr>
        </w:div>
        <w:div w:id="1031301280">
          <w:marLeft w:val="0"/>
          <w:marRight w:val="0"/>
          <w:marTop w:val="0"/>
          <w:marBottom w:val="0"/>
          <w:divBdr>
            <w:top w:val="none" w:sz="0" w:space="0" w:color="auto"/>
            <w:left w:val="none" w:sz="0" w:space="0" w:color="auto"/>
            <w:bottom w:val="none" w:sz="0" w:space="0" w:color="auto"/>
            <w:right w:val="none" w:sz="0" w:space="0" w:color="auto"/>
          </w:divBdr>
        </w:div>
        <w:div w:id="1958832610">
          <w:marLeft w:val="0"/>
          <w:marRight w:val="0"/>
          <w:marTop w:val="0"/>
          <w:marBottom w:val="0"/>
          <w:divBdr>
            <w:top w:val="none" w:sz="0" w:space="0" w:color="auto"/>
            <w:left w:val="none" w:sz="0" w:space="0" w:color="auto"/>
            <w:bottom w:val="none" w:sz="0" w:space="0" w:color="auto"/>
            <w:right w:val="none" w:sz="0" w:space="0" w:color="auto"/>
          </w:divBdr>
        </w:div>
        <w:div w:id="1026057375">
          <w:marLeft w:val="0"/>
          <w:marRight w:val="0"/>
          <w:marTop w:val="0"/>
          <w:marBottom w:val="0"/>
          <w:divBdr>
            <w:top w:val="none" w:sz="0" w:space="0" w:color="auto"/>
            <w:left w:val="none" w:sz="0" w:space="0" w:color="auto"/>
            <w:bottom w:val="none" w:sz="0" w:space="0" w:color="auto"/>
            <w:right w:val="none" w:sz="0" w:space="0" w:color="auto"/>
          </w:divBdr>
        </w:div>
        <w:div w:id="1511220229">
          <w:marLeft w:val="0"/>
          <w:marRight w:val="0"/>
          <w:marTop w:val="0"/>
          <w:marBottom w:val="0"/>
          <w:divBdr>
            <w:top w:val="none" w:sz="0" w:space="0" w:color="auto"/>
            <w:left w:val="none" w:sz="0" w:space="0" w:color="auto"/>
            <w:bottom w:val="none" w:sz="0" w:space="0" w:color="auto"/>
            <w:right w:val="none" w:sz="0" w:space="0" w:color="auto"/>
          </w:divBdr>
        </w:div>
        <w:div w:id="798039336">
          <w:marLeft w:val="0"/>
          <w:marRight w:val="0"/>
          <w:marTop w:val="0"/>
          <w:marBottom w:val="0"/>
          <w:divBdr>
            <w:top w:val="none" w:sz="0" w:space="0" w:color="auto"/>
            <w:left w:val="none" w:sz="0" w:space="0" w:color="auto"/>
            <w:bottom w:val="none" w:sz="0" w:space="0" w:color="auto"/>
            <w:right w:val="none" w:sz="0" w:space="0" w:color="auto"/>
          </w:divBdr>
        </w:div>
        <w:div w:id="291137878">
          <w:marLeft w:val="0"/>
          <w:marRight w:val="0"/>
          <w:marTop w:val="0"/>
          <w:marBottom w:val="0"/>
          <w:divBdr>
            <w:top w:val="none" w:sz="0" w:space="0" w:color="auto"/>
            <w:left w:val="none" w:sz="0" w:space="0" w:color="auto"/>
            <w:bottom w:val="none" w:sz="0" w:space="0" w:color="auto"/>
            <w:right w:val="none" w:sz="0" w:space="0" w:color="auto"/>
          </w:divBdr>
        </w:div>
        <w:div w:id="805708244">
          <w:marLeft w:val="0"/>
          <w:marRight w:val="0"/>
          <w:marTop w:val="0"/>
          <w:marBottom w:val="0"/>
          <w:divBdr>
            <w:top w:val="none" w:sz="0" w:space="0" w:color="auto"/>
            <w:left w:val="none" w:sz="0" w:space="0" w:color="auto"/>
            <w:bottom w:val="none" w:sz="0" w:space="0" w:color="auto"/>
            <w:right w:val="none" w:sz="0" w:space="0" w:color="auto"/>
          </w:divBdr>
        </w:div>
        <w:div w:id="1662779882">
          <w:marLeft w:val="0"/>
          <w:marRight w:val="0"/>
          <w:marTop w:val="0"/>
          <w:marBottom w:val="0"/>
          <w:divBdr>
            <w:top w:val="none" w:sz="0" w:space="0" w:color="auto"/>
            <w:left w:val="none" w:sz="0" w:space="0" w:color="auto"/>
            <w:bottom w:val="none" w:sz="0" w:space="0" w:color="auto"/>
            <w:right w:val="none" w:sz="0" w:space="0" w:color="auto"/>
          </w:divBdr>
        </w:div>
        <w:div w:id="1799106282">
          <w:marLeft w:val="0"/>
          <w:marRight w:val="0"/>
          <w:marTop w:val="0"/>
          <w:marBottom w:val="0"/>
          <w:divBdr>
            <w:top w:val="none" w:sz="0" w:space="0" w:color="auto"/>
            <w:left w:val="none" w:sz="0" w:space="0" w:color="auto"/>
            <w:bottom w:val="none" w:sz="0" w:space="0" w:color="auto"/>
            <w:right w:val="none" w:sz="0" w:space="0" w:color="auto"/>
          </w:divBdr>
        </w:div>
        <w:div w:id="1876504658">
          <w:marLeft w:val="0"/>
          <w:marRight w:val="0"/>
          <w:marTop w:val="0"/>
          <w:marBottom w:val="0"/>
          <w:divBdr>
            <w:top w:val="none" w:sz="0" w:space="0" w:color="auto"/>
            <w:left w:val="none" w:sz="0" w:space="0" w:color="auto"/>
            <w:bottom w:val="none" w:sz="0" w:space="0" w:color="auto"/>
            <w:right w:val="none" w:sz="0" w:space="0" w:color="auto"/>
          </w:divBdr>
        </w:div>
        <w:div w:id="1156456414">
          <w:marLeft w:val="0"/>
          <w:marRight w:val="0"/>
          <w:marTop w:val="0"/>
          <w:marBottom w:val="0"/>
          <w:divBdr>
            <w:top w:val="none" w:sz="0" w:space="0" w:color="auto"/>
            <w:left w:val="none" w:sz="0" w:space="0" w:color="auto"/>
            <w:bottom w:val="none" w:sz="0" w:space="0" w:color="auto"/>
            <w:right w:val="none" w:sz="0" w:space="0" w:color="auto"/>
          </w:divBdr>
        </w:div>
        <w:div w:id="495999920">
          <w:marLeft w:val="0"/>
          <w:marRight w:val="0"/>
          <w:marTop w:val="0"/>
          <w:marBottom w:val="0"/>
          <w:divBdr>
            <w:top w:val="none" w:sz="0" w:space="0" w:color="auto"/>
            <w:left w:val="none" w:sz="0" w:space="0" w:color="auto"/>
            <w:bottom w:val="none" w:sz="0" w:space="0" w:color="auto"/>
            <w:right w:val="none" w:sz="0" w:space="0" w:color="auto"/>
          </w:divBdr>
        </w:div>
        <w:div w:id="461927090">
          <w:marLeft w:val="0"/>
          <w:marRight w:val="0"/>
          <w:marTop w:val="0"/>
          <w:marBottom w:val="0"/>
          <w:divBdr>
            <w:top w:val="none" w:sz="0" w:space="0" w:color="auto"/>
            <w:left w:val="none" w:sz="0" w:space="0" w:color="auto"/>
            <w:bottom w:val="none" w:sz="0" w:space="0" w:color="auto"/>
            <w:right w:val="none" w:sz="0" w:space="0" w:color="auto"/>
          </w:divBdr>
        </w:div>
        <w:div w:id="771323323">
          <w:marLeft w:val="0"/>
          <w:marRight w:val="0"/>
          <w:marTop w:val="0"/>
          <w:marBottom w:val="0"/>
          <w:divBdr>
            <w:top w:val="none" w:sz="0" w:space="0" w:color="auto"/>
            <w:left w:val="none" w:sz="0" w:space="0" w:color="auto"/>
            <w:bottom w:val="none" w:sz="0" w:space="0" w:color="auto"/>
            <w:right w:val="none" w:sz="0" w:space="0" w:color="auto"/>
          </w:divBdr>
        </w:div>
        <w:div w:id="668022771">
          <w:marLeft w:val="0"/>
          <w:marRight w:val="0"/>
          <w:marTop w:val="0"/>
          <w:marBottom w:val="0"/>
          <w:divBdr>
            <w:top w:val="none" w:sz="0" w:space="0" w:color="auto"/>
            <w:left w:val="none" w:sz="0" w:space="0" w:color="auto"/>
            <w:bottom w:val="none" w:sz="0" w:space="0" w:color="auto"/>
            <w:right w:val="none" w:sz="0" w:space="0" w:color="auto"/>
          </w:divBdr>
        </w:div>
        <w:div w:id="1920212839">
          <w:marLeft w:val="0"/>
          <w:marRight w:val="0"/>
          <w:marTop w:val="0"/>
          <w:marBottom w:val="0"/>
          <w:divBdr>
            <w:top w:val="none" w:sz="0" w:space="0" w:color="auto"/>
            <w:left w:val="none" w:sz="0" w:space="0" w:color="auto"/>
            <w:bottom w:val="none" w:sz="0" w:space="0" w:color="auto"/>
            <w:right w:val="none" w:sz="0" w:space="0" w:color="auto"/>
          </w:divBdr>
        </w:div>
      </w:divsChild>
    </w:div>
    <w:div w:id="1290630157">
      <w:bodyDiv w:val="1"/>
      <w:marLeft w:val="0"/>
      <w:marRight w:val="0"/>
      <w:marTop w:val="0"/>
      <w:marBottom w:val="0"/>
      <w:divBdr>
        <w:top w:val="none" w:sz="0" w:space="0" w:color="auto"/>
        <w:left w:val="none" w:sz="0" w:space="0" w:color="auto"/>
        <w:bottom w:val="none" w:sz="0" w:space="0" w:color="auto"/>
        <w:right w:val="none" w:sz="0" w:space="0" w:color="auto"/>
      </w:divBdr>
    </w:div>
    <w:div w:id="1305694085">
      <w:bodyDiv w:val="1"/>
      <w:marLeft w:val="0"/>
      <w:marRight w:val="0"/>
      <w:marTop w:val="0"/>
      <w:marBottom w:val="0"/>
      <w:divBdr>
        <w:top w:val="none" w:sz="0" w:space="0" w:color="auto"/>
        <w:left w:val="none" w:sz="0" w:space="0" w:color="auto"/>
        <w:bottom w:val="none" w:sz="0" w:space="0" w:color="auto"/>
        <w:right w:val="none" w:sz="0" w:space="0" w:color="auto"/>
      </w:divBdr>
      <w:divsChild>
        <w:div w:id="1063335656">
          <w:marLeft w:val="0"/>
          <w:marRight w:val="0"/>
          <w:marTop w:val="0"/>
          <w:marBottom w:val="0"/>
          <w:divBdr>
            <w:top w:val="none" w:sz="0" w:space="0" w:color="auto"/>
            <w:left w:val="none" w:sz="0" w:space="0" w:color="auto"/>
            <w:bottom w:val="none" w:sz="0" w:space="0" w:color="auto"/>
            <w:right w:val="none" w:sz="0" w:space="0" w:color="auto"/>
          </w:divBdr>
        </w:div>
        <w:div w:id="2125340957">
          <w:marLeft w:val="0"/>
          <w:marRight w:val="0"/>
          <w:marTop w:val="0"/>
          <w:marBottom w:val="0"/>
          <w:divBdr>
            <w:top w:val="none" w:sz="0" w:space="0" w:color="auto"/>
            <w:left w:val="none" w:sz="0" w:space="0" w:color="auto"/>
            <w:bottom w:val="none" w:sz="0" w:space="0" w:color="auto"/>
            <w:right w:val="none" w:sz="0" w:space="0" w:color="auto"/>
          </w:divBdr>
        </w:div>
        <w:div w:id="2050719738">
          <w:marLeft w:val="0"/>
          <w:marRight w:val="0"/>
          <w:marTop w:val="0"/>
          <w:marBottom w:val="0"/>
          <w:divBdr>
            <w:top w:val="none" w:sz="0" w:space="0" w:color="auto"/>
            <w:left w:val="none" w:sz="0" w:space="0" w:color="auto"/>
            <w:bottom w:val="none" w:sz="0" w:space="0" w:color="auto"/>
            <w:right w:val="none" w:sz="0" w:space="0" w:color="auto"/>
          </w:divBdr>
        </w:div>
        <w:div w:id="1018192613">
          <w:marLeft w:val="0"/>
          <w:marRight w:val="0"/>
          <w:marTop w:val="0"/>
          <w:marBottom w:val="0"/>
          <w:divBdr>
            <w:top w:val="none" w:sz="0" w:space="0" w:color="auto"/>
            <w:left w:val="none" w:sz="0" w:space="0" w:color="auto"/>
            <w:bottom w:val="none" w:sz="0" w:space="0" w:color="auto"/>
            <w:right w:val="none" w:sz="0" w:space="0" w:color="auto"/>
          </w:divBdr>
        </w:div>
        <w:div w:id="195435343">
          <w:marLeft w:val="0"/>
          <w:marRight w:val="0"/>
          <w:marTop w:val="0"/>
          <w:marBottom w:val="0"/>
          <w:divBdr>
            <w:top w:val="none" w:sz="0" w:space="0" w:color="auto"/>
            <w:left w:val="none" w:sz="0" w:space="0" w:color="auto"/>
            <w:bottom w:val="none" w:sz="0" w:space="0" w:color="auto"/>
            <w:right w:val="none" w:sz="0" w:space="0" w:color="auto"/>
          </w:divBdr>
        </w:div>
        <w:div w:id="1072001523">
          <w:marLeft w:val="0"/>
          <w:marRight w:val="0"/>
          <w:marTop w:val="0"/>
          <w:marBottom w:val="0"/>
          <w:divBdr>
            <w:top w:val="none" w:sz="0" w:space="0" w:color="auto"/>
            <w:left w:val="none" w:sz="0" w:space="0" w:color="auto"/>
            <w:bottom w:val="none" w:sz="0" w:space="0" w:color="auto"/>
            <w:right w:val="none" w:sz="0" w:space="0" w:color="auto"/>
          </w:divBdr>
        </w:div>
        <w:div w:id="577328261">
          <w:marLeft w:val="0"/>
          <w:marRight w:val="0"/>
          <w:marTop w:val="0"/>
          <w:marBottom w:val="0"/>
          <w:divBdr>
            <w:top w:val="none" w:sz="0" w:space="0" w:color="auto"/>
            <w:left w:val="none" w:sz="0" w:space="0" w:color="auto"/>
            <w:bottom w:val="none" w:sz="0" w:space="0" w:color="auto"/>
            <w:right w:val="none" w:sz="0" w:space="0" w:color="auto"/>
          </w:divBdr>
        </w:div>
        <w:div w:id="369964011">
          <w:marLeft w:val="0"/>
          <w:marRight w:val="0"/>
          <w:marTop w:val="0"/>
          <w:marBottom w:val="0"/>
          <w:divBdr>
            <w:top w:val="none" w:sz="0" w:space="0" w:color="auto"/>
            <w:left w:val="none" w:sz="0" w:space="0" w:color="auto"/>
            <w:bottom w:val="none" w:sz="0" w:space="0" w:color="auto"/>
            <w:right w:val="none" w:sz="0" w:space="0" w:color="auto"/>
          </w:divBdr>
        </w:div>
        <w:div w:id="1206870248">
          <w:marLeft w:val="0"/>
          <w:marRight w:val="0"/>
          <w:marTop w:val="0"/>
          <w:marBottom w:val="0"/>
          <w:divBdr>
            <w:top w:val="none" w:sz="0" w:space="0" w:color="auto"/>
            <w:left w:val="none" w:sz="0" w:space="0" w:color="auto"/>
            <w:bottom w:val="none" w:sz="0" w:space="0" w:color="auto"/>
            <w:right w:val="none" w:sz="0" w:space="0" w:color="auto"/>
          </w:divBdr>
        </w:div>
      </w:divsChild>
    </w:div>
    <w:div w:id="1389302818">
      <w:bodyDiv w:val="1"/>
      <w:marLeft w:val="0"/>
      <w:marRight w:val="0"/>
      <w:marTop w:val="0"/>
      <w:marBottom w:val="0"/>
      <w:divBdr>
        <w:top w:val="none" w:sz="0" w:space="0" w:color="auto"/>
        <w:left w:val="none" w:sz="0" w:space="0" w:color="auto"/>
        <w:bottom w:val="none" w:sz="0" w:space="0" w:color="auto"/>
        <w:right w:val="none" w:sz="0" w:space="0" w:color="auto"/>
      </w:divBdr>
    </w:div>
    <w:div w:id="1391348915">
      <w:bodyDiv w:val="1"/>
      <w:marLeft w:val="0"/>
      <w:marRight w:val="0"/>
      <w:marTop w:val="0"/>
      <w:marBottom w:val="0"/>
      <w:divBdr>
        <w:top w:val="none" w:sz="0" w:space="0" w:color="auto"/>
        <w:left w:val="none" w:sz="0" w:space="0" w:color="auto"/>
        <w:bottom w:val="none" w:sz="0" w:space="0" w:color="auto"/>
        <w:right w:val="none" w:sz="0" w:space="0" w:color="auto"/>
      </w:divBdr>
      <w:divsChild>
        <w:div w:id="23099081">
          <w:marLeft w:val="0"/>
          <w:marRight w:val="0"/>
          <w:marTop w:val="0"/>
          <w:marBottom w:val="0"/>
          <w:divBdr>
            <w:top w:val="none" w:sz="0" w:space="0" w:color="auto"/>
            <w:left w:val="none" w:sz="0" w:space="0" w:color="auto"/>
            <w:bottom w:val="none" w:sz="0" w:space="0" w:color="auto"/>
            <w:right w:val="none" w:sz="0" w:space="0" w:color="auto"/>
          </w:divBdr>
        </w:div>
        <w:div w:id="664163171">
          <w:marLeft w:val="0"/>
          <w:marRight w:val="0"/>
          <w:marTop w:val="0"/>
          <w:marBottom w:val="0"/>
          <w:divBdr>
            <w:top w:val="none" w:sz="0" w:space="0" w:color="auto"/>
            <w:left w:val="none" w:sz="0" w:space="0" w:color="auto"/>
            <w:bottom w:val="none" w:sz="0" w:space="0" w:color="auto"/>
            <w:right w:val="none" w:sz="0" w:space="0" w:color="auto"/>
          </w:divBdr>
        </w:div>
        <w:div w:id="182211039">
          <w:marLeft w:val="0"/>
          <w:marRight w:val="0"/>
          <w:marTop w:val="0"/>
          <w:marBottom w:val="0"/>
          <w:divBdr>
            <w:top w:val="none" w:sz="0" w:space="0" w:color="auto"/>
            <w:left w:val="none" w:sz="0" w:space="0" w:color="auto"/>
            <w:bottom w:val="none" w:sz="0" w:space="0" w:color="auto"/>
            <w:right w:val="none" w:sz="0" w:space="0" w:color="auto"/>
          </w:divBdr>
        </w:div>
        <w:div w:id="1827358473">
          <w:marLeft w:val="0"/>
          <w:marRight w:val="0"/>
          <w:marTop w:val="0"/>
          <w:marBottom w:val="0"/>
          <w:divBdr>
            <w:top w:val="none" w:sz="0" w:space="0" w:color="auto"/>
            <w:left w:val="none" w:sz="0" w:space="0" w:color="auto"/>
            <w:bottom w:val="none" w:sz="0" w:space="0" w:color="auto"/>
            <w:right w:val="none" w:sz="0" w:space="0" w:color="auto"/>
          </w:divBdr>
        </w:div>
        <w:div w:id="1179076530">
          <w:marLeft w:val="0"/>
          <w:marRight w:val="0"/>
          <w:marTop w:val="0"/>
          <w:marBottom w:val="0"/>
          <w:divBdr>
            <w:top w:val="none" w:sz="0" w:space="0" w:color="auto"/>
            <w:left w:val="none" w:sz="0" w:space="0" w:color="auto"/>
            <w:bottom w:val="none" w:sz="0" w:space="0" w:color="auto"/>
            <w:right w:val="none" w:sz="0" w:space="0" w:color="auto"/>
          </w:divBdr>
        </w:div>
        <w:div w:id="415126707">
          <w:marLeft w:val="0"/>
          <w:marRight w:val="0"/>
          <w:marTop w:val="0"/>
          <w:marBottom w:val="0"/>
          <w:divBdr>
            <w:top w:val="none" w:sz="0" w:space="0" w:color="auto"/>
            <w:left w:val="none" w:sz="0" w:space="0" w:color="auto"/>
            <w:bottom w:val="none" w:sz="0" w:space="0" w:color="auto"/>
            <w:right w:val="none" w:sz="0" w:space="0" w:color="auto"/>
          </w:divBdr>
        </w:div>
        <w:div w:id="97220742">
          <w:marLeft w:val="0"/>
          <w:marRight w:val="0"/>
          <w:marTop w:val="0"/>
          <w:marBottom w:val="0"/>
          <w:divBdr>
            <w:top w:val="none" w:sz="0" w:space="0" w:color="auto"/>
            <w:left w:val="none" w:sz="0" w:space="0" w:color="auto"/>
            <w:bottom w:val="none" w:sz="0" w:space="0" w:color="auto"/>
            <w:right w:val="none" w:sz="0" w:space="0" w:color="auto"/>
          </w:divBdr>
        </w:div>
      </w:divsChild>
    </w:div>
    <w:div w:id="1392772528">
      <w:bodyDiv w:val="1"/>
      <w:marLeft w:val="0"/>
      <w:marRight w:val="0"/>
      <w:marTop w:val="0"/>
      <w:marBottom w:val="0"/>
      <w:divBdr>
        <w:top w:val="none" w:sz="0" w:space="0" w:color="auto"/>
        <w:left w:val="none" w:sz="0" w:space="0" w:color="auto"/>
        <w:bottom w:val="none" w:sz="0" w:space="0" w:color="auto"/>
        <w:right w:val="none" w:sz="0" w:space="0" w:color="auto"/>
      </w:divBdr>
    </w:div>
    <w:div w:id="1567304533">
      <w:bodyDiv w:val="1"/>
      <w:marLeft w:val="0"/>
      <w:marRight w:val="0"/>
      <w:marTop w:val="0"/>
      <w:marBottom w:val="0"/>
      <w:divBdr>
        <w:top w:val="none" w:sz="0" w:space="0" w:color="auto"/>
        <w:left w:val="none" w:sz="0" w:space="0" w:color="auto"/>
        <w:bottom w:val="none" w:sz="0" w:space="0" w:color="auto"/>
        <w:right w:val="none" w:sz="0" w:space="0" w:color="auto"/>
      </w:divBdr>
    </w:div>
    <w:div w:id="1574243612">
      <w:bodyDiv w:val="1"/>
      <w:marLeft w:val="0"/>
      <w:marRight w:val="0"/>
      <w:marTop w:val="0"/>
      <w:marBottom w:val="0"/>
      <w:divBdr>
        <w:top w:val="none" w:sz="0" w:space="0" w:color="auto"/>
        <w:left w:val="none" w:sz="0" w:space="0" w:color="auto"/>
        <w:bottom w:val="none" w:sz="0" w:space="0" w:color="auto"/>
        <w:right w:val="none" w:sz="0" w:space="0" w:color="auto"/>
      </w:divBdr>
    </w:div>
    <w:div w:id="1806466234">
      <w:bodyDiv w:val="1"/>
      <w:marLeft w:val="0"/>
      <w:marRight w:val="0"/>
      <w:marTop w:val="0"/>
      <w:marBottom w:val="0"/>
      <w:divBdr>
        <w:top w:val="none" w:sz="0" w:space="0" w:color="auto"/>
        <w:left w:val="none" w:sz="0" w:space="0" w:color="auto"/>
        <w:bottom w:val="none" w:sz="0" w:space="0" w:color="auto"/>
        <w:right w:val="none" w:sz="0" w:space="0" w:color="auto"/>
      </w:divBdr>
    </w:div>
    <w:div w:id="2112968686">
      <w:bodyDiv w:val="1"/>
      <w:marLeft w:val="0"/>
      <w:marRight w:val="0"/>
      <w:marTop w:val="0"/>
      <w:marBottom w:val="0"/>
      <w:divBdr>
        <w:top w:val="none" w:sz="0" w:space="0" w:color="auto"/>
        <w:left w:val="none" w:sz="0" w:space="0" w:color="auto"/>
        <w:bottom w:val="none" w:sz="0" w:space="0" w:color="auto"/>
        <w:right w:val="none" w:sz="0" w:space="0" w:color="auto"/>
      </w:divBdr>
    </w:div>
    <w:div w:id="212685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diagramColors" Target="diagrams/colors2.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QuickStyle" Target="diagrams/quickStyle1.xm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diagramQuickStyle" Target="diagrams/quickStyle2.xml"/><Relationship Id="rId33" Type="http://schemas.openxmlformats.org/officeDocument/2006/relationships/footer" Target="footer1.xml"/><Relationship Id="rId38" Type="http://schemas.openxmlformats.org/officeDocument/2006/relationships/hyperlink" Target="https://ru.wikipedia.org/wiki/%D0%A1%D1%83%D1%80%D0%B0_(%D0%BF%D1%80%D0%B8%D1%82%D0%BE%D0%BA_%D0%92%D0%BE%D0%BB%D0%B3%D0%B8)" TargetMode="Externa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diagramLayout" Target="diagrams/layout1.xml"/><Relationship Id="rId29"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diagramLayout" Target="diagrams/layout2.xml"/><Relationship Id="rId32" Type="http://schemas.openxmlformats.org/officeDocument/2006/relationships/header" Target="header2.xml"/><Relationship Id="rId37" Type="http://schemas.openxmlformats.org/officeDocument/2006/relationships/hyperlink" Target="https://ru.wikipedia.org/wiki/%D0%91%D0%BE%D0%BB%D1%8C%D1%88%D0%B0%D1%8F_%D0%9A%D1%88%D0%B0"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diagramData" Target="diagrams/data2.xml"/><Relationship Id="rId28" Type="http://schemas.openxmlformats.org/officeDocument/2006/relationships/diagramLayout" Target="diagrams/layout3.xml"/><Relationship Id="rId36" Type="http://schemas.openxmlformats.org/officeDocument/2006/relationships/footer" Target="footer3.xml"/><Relationship Id="rId10" Type="http://schemas.openxmlformats.org/officeDocument/2006/relationships/chart" Target="charts/chart1.xml"/><Relationship Id="rId19" Type="http://schemas.openxmlformats.org/officeDocument/2006/relationships/diagramData" Target="diagrams/data1.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diagramColors" Target="diagrams/colors1.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header" Target="header3.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Office_Excel9.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4"/>
  <c:chart>
    <c:autoTitleDeleted val="1"/>
    <c:plotArea>
      <c:layout>
        <c:manualLayout>
          <c:layoutTarget val="inner"/>
          <c:xMode val="edge"/>
          <c:yMode val="edge"/>
          <c:x val="0.11781679696455327"/>
          <c:y val="0.12468082283938339"/>
          <c:w val="0.71546707229778084"/>
          <c:h val="0.70465523939476382"/>
        </c:manualLayout>
      </c:layout>
      <c:lineChart>
        <c:grouping val="standard"/>
        <c:ser>
          <c:idx val="0"/>
          <c:order val="0"/>
          <c:tx>
            <c:strRef>
              <c:f>Лист1!$B$1</c:f>
              <c:strCache>
                <c:ptCount val="1"/>
                <c:pt idx="0">
                  <c:v>Динамика численности населения Большеберезниковского муниципального района</c:v>
                </c:pt>
              </c:strCache>
            </c:strRef>
          </c:tx>
          <c:spPr>
            <a:ln w="44450" cap="flat"/>
            <a:effectLst>
              <a:outerShdw blurRad="50800" dist="50800" dir="5400000" algn="ctr" rotWithShape="0">
                <a:schemeClr val="bg1">
                  <a:lumMod val="75000"/>
                </a:schemeClr>
              </a:outerShdw>
            </a:effectLst>
          </c:spPr>
          <c:marker>
            <c:spPr>
              <a:effectLst>
                <a:outerShdw blurRad="50800" dist="50800" dir="5400000" algn="ctr" rotWithShape="0">
                  <a:schemeClr val="bg1">
                    <a:lumMod val="75000"/>
                  </a:schemeClr>
                </a:outerShdw>
              </a:effectLst>
            </c:spPr>
          </c:marker>
          <c:dLbls>
            <c:dLbl>
              <c:idx val="0"/>
              <c:layout>
                <c:manualLayout>
                  <c:x val="-4.8421816591107766E-2"/>
                  <c:y val="-3.9001298122935915E-2"/>
                </c:manualLayout>
              </c:layout>
              <c:dLblPos val="r"/>
              <c:showVal val="1"/>
            </c:dLbl>
            <c:dLbl>
              <c:idx val="1"/>
              <c:layout>
                <c:manualLayout>
                  <c:x val="-4.3371311540602892E-2"/>
                  <c:y val="-3.9001298122935915E-2"/>
                </c:manualLayout>
              </c:layout>
              <c:dLblPos val="r"/>
              <c:showVal val="1"/>
            </c:dLbl>
            <c:dLbl>
              <c:idx val="2"/>
              <c:layout>
                <c:manualLayout>
                  <c:x val="-5.5997574166865523E-2"/>
                  <c:y val="-5.3441731335929894E-2"/>
                </c:manualLayout>
              </c:layout>
              <c:dLblPos val="r"/>
              <c:showVal val="1"/>
            </c:dLbl>
            <c:dLbl>
              <c:idx val="4"/>
              <c:layout>
                <c:manualLayout>
                  <c:x val="-3.3270301439592691E-2"/>
                  <c:y val="-3.9001298122935915E-2"/>
                </c:manualLayout>
              </c:layout>
              <c:dLblPos val="r"/>
              <c:showVal val="1"/>
            </c:dLbl>
            <c:dLblPos val="t"/>
            <c:showVal val="1"/>
          </c:dLbls>
          <c:cat>
            <c:strRef>
              <c:f>Лист1!$A$2:$A$6</c:f>
              <c:strCache>
                <c:ptCount val="5"/>
                <c:pt idx="0">
                  <c:v>2014 год</c:v>
                </c:pt>
                <c:pt idx="1">
                  <c:v>2015 год</c:v>
                </c:pt>
                <c:pt idx="2">
                  <c:v>2016 год</c:v>
                </c:pt>
                <c:pt idx="3">
                  <c:v>2017 год</c:v>
                </c:pt>
                <c:pt idx="4">
                  <c:v>2018 год</c:v>
                </c:pt>
              </c:strCache>
            </c:strRef>
          </c:cat>
          <c:val>
            <c:numRef>
              <c:f>Лист1!$B$2:$B$6</c:f>
              <c:numCache>
                <c:formatCode>General</c:formatCode>
                <c:ptCount val="5"/>
                <c:pt idx="0">
                  <c:v>13305</c:v>
                </c:pt>
                <c:pt idx="1">
                  <c:v>13005</c:v>
                </c:pt>
                <c:pt idx="2">
                  <c:v>12831</c:v>
                </c:pt>
                <c:pt idx="3">
                  <c:v>12635</c:v>
                </c:pt>
                <c:pt idx="4">
                  <c:v>12440</c:v>
                </c:pt>
              </c:numCache>
            </c:numRef>
          </c:val>
        </c:ser>
        <c:marker val="1"/>
        <c:axId val="148480000"/>
        <c:axId val="148481536"/>
      </c:lineChart>
      <c:catAx>
        <c:axId val="148480000"/>
        <c:scaling>
          <c:orientation val="minMax"/>
        </c:scaling>
        <c:axPos val="b"/>
        <c:numFmt formatCode="General" sourceLinked="1"/>
        <c:tickLblPos val="nextTo"/>
        <c:crossAx val="148481536"/>
        <c:crosses val="autoZero"/>
        <c:auto val="1"/>
        <c:lblAlgn val="ctr"/>
        <c:lblOffset val="100"/>
      </c:catAx>
      <c:valAx>
        <c:axId val="148481536"/>
        <c:scaling>
          <c:orientation val="minMax"/>
          <c:max val="13500"/>
          <c:min val="12000"/>
        </c:scaling>
        <c:axPos val="l"/>
        <c:majorGridlines/>
        <c:numFmt formatCode="General" sourceLinked="1"/>
        <c:tickLblPos val="nextTo"/>
        <c:crossAx val="148480000"/>
        <c:crosses val="autoZero"/>
        <c:crossBetween val="between"/>
        <c:majorUnit val="500"/>
        <c:minorUnit val="50"/>
      </c:valAx>
      <c:spPr>
        <a:solidFill>
          <a:sysClr val="window" lastClr="FFFFFF">
            <a:lumMod val="85000"/>
          </a:sysClr>
        </a:solidFill>
      </c:spPr>
    </c:plotArea>
    <c:plotVisOnly val="1"/>
    <c:dispBlanksAs val="gap"/>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9.6970633387807662E-2"/>
          <c:y val="4.4057617797775513E-2"/>
          <c:w val="0.62209973753287051"/>
          <c:h val="0.91188476440444943"/>
        </c:manualLayout>
      </c:layout>
      <c:barChart>
        <c:barDir val="col"/>
        <c:grouping val="clustered"/>
        <c:ser>
          <c:idx val="0"/>
          <c:order val="0"/>
          <c:tx>
            <c:strRef>
              <c:f>Лист1!$B$1</c:f>
              <c:strCache>
                <c:ptCount val="1"/>
                <c:pt idx="0">
                  <c:v>Число родившихся</c:v>
                </c:pt>
              </c:strCache>
            </c:strRef>
          </c:tx>
          <c:dLbls>
            <c:dLbl>
              <c:idx val="0"/>
              <c:layout>
                <c:manualLayout>
                  <c:x val="0"/>
                  <c:y val="2.3809523809523846E-2"/>
                </c:manualLayout>
              </c:layout>
              <c:dLblPos val="outEnd"/>
              <c:showVal val="1"/>
            </c:dLbl>
            <c:dLbl>
              <c:idx val="1"/>
              <c:layout>
                <c:manualLayout>
                  <c:x val="-2.2484541877461311E-3"/>
                  <c:y val="2.3809211348581431E-2"/>
                </c:manualLayout>
              </c:layout>
              <c:dLblPos val="outEnd"/>
              <c:showVal val="1"/>
            </c:dLbl>
            <c:dLbl>
              <c:idx val="2"/>
              <c:layout>
                <c:manualLayout>
                  <c:x val="0"/>
                  <c:y val="2.3809523809523812E-2"/>
                </c:manualLayout>
              </c:layout>
              <c:dLblPos val="outEnd"/>
              <c:showVal val="1"/>
            </c:dLbl>
            <c:dLbl>
              <c:idx val="3"/>
              <c:layout>
                <c:manualLayout>
                  <c:x val="0"/>
                  <c:y val="1.5873015873015879E-2"/>
                </c:manualLayout>
              </c:layout>
              <c:dLblPos val="outEnd"/>
              <c:showVal val="1"/>
            </c:dLbl>
            <c:txPr>
              <a:bodyPr rot="-5400000" vert="horz"/>
              <a:lstStyle/>
              <a:p>
                <a:pPr>
                  <a:defRPr sz="900" b="0" i="0" baseline="0"/>
                </a:pPr>
                <a:endParaRPr lang="ru-RU"/>
              </a:p>
            </c:txPr>
            <c:dLblPos val="outEnd"/>
            <c:showVal val="1"/>
          </c:dLbls>
          <c:cat>
            <c:strRef>
              <c:f>Лист1!$A$2:$A$5</c:f>
              <c:strCache>
                <c:ptCount val="4"/>
                <c:pt idx="0">
                  <c:v>2014 год</c:v>
                </c:pt>
                <c:pt idx="1">
                  <c:v>2015 год</c:v>
                </c:pt>
                <c:pt idx="2">
                  <c:v>2016 год</c:v>
                </c:pt>
                <c:pt idx="3">
                  <c:v>2017 год</c:v>
                </c:pt>
              </c:strCache>
            </c:strRef>
          </c:cat>
          <c:val>
            <c:numRef>
              <c:f>Лист1!$B$2:$B$5</c:f>
              <c:numCache>
                <c:formatCode>General</c:formatCode>
                <c:ptCount val="4"/>
                <c:pt idx="0">
                  <c:v>116</c:v>
                </c:pt>
                <c:pt idx="1">
                  <c:v>107</c:v>
                </c:pt>
                <c:pt idx="2">
                  <c:v>91</c:v>
                </c:pt>
                <c:pt idx="3">
                  <c:v>104</c:v>
                </c:pt>
              </c:numCache>
            </c:numRef>
          </c:val>
        </c:ser>
        <c:ser>
          <c:idx val="1"/>
          <c:order val="1"/>
          <c:tx>
            <c:strRef>
              <c:f>Лист1!$C$1</c:f>
              <c:strCache>
                <c:ptCount val="1"/>
                <c:pt idx="0">
                  <c:v>Число умерших</c:v>
                </c:pt>
              </c:strCache>
            </c:strRef>
          </c:tx>
          <c:dLbls>
            <c:txPr>
              <a:bodyPr rot="-5400000" vert="horz"/>
              <a:lstStyle/>
              <a:p>
                <a:pPr>
                  <a:defRPr sz="900" b="0" i="0" baseline="0"/>
                </a:pPr>
                <a:endParaRPr lang="ru-RU"/>
              </a:p>
            </c:txPr>
            <c:dLblPos val="outEnd"/>
            <c:showVal val="1"/>
          </c:dLbls>
          <c:cat>
            <c:strRef>
              <c:f>Лист1!$A$2:$A$5</c:f>
              <c:strCache>
                <c:ptCount val="4"/>
                <c:pt idx="0">
                  <c:v>2014 год</c:v>
                </c:pt>
                <c:pt idx="1">
                  <c:v>2015 год</c:v>
                </c:pt>
                <c:pt idx="2">
                  <c:v>2016 год</c:v>
                </c:pt>
                <c:pt idx="3">
                  <c:v>2017 год</c:v>
                </c:pt>
              </c:strCache>
            </c:strRef>
          </c:cat>
          <c:val>
            <c:numRef>
              <c:f>Лист1!$C$2:$C$5</c:f>
              <c:numCache>
                <c:formatCode>General</c:formatCode>
                <c:ptCount val="4"/>
                <c:pt idx="0">
                  <c:v>321</c:v>
                </c:pt>
                <c:pt idx="1">
                  <c:v>314</c:v>
                </c:pt>
                <c:pt idx="2">
                  <c:v>322</c:v>
                </c:pt>
                <c:pt idx="3">
                  <c:v>275</c:v>
                </c:pt>
              </c:numCache>
            </c:numRef>
          </c:val>
        </c:ser>
        <c:axId val="148777984"/>
        <c:axId val="148804352"/>
      </c:barChart>
      <c:catAx>
        <c:axId val="148777984"/>
        <c:scaling>
          <c:orientation val="minMax"/>
        </c:scaling>
        <c:axPos val="b"/>
        <c:tickLblPos val="nextTo"/>
        <c:spPr>
          <a:noFill/>
        </c:spPr>
        <c:crossAx val="148804352"/>
        <c:crosses val="autoZero"/>
        <c:auto val="1"/>
        <c:lblAlgn val="ctr"/>
        <c:lblOffset val="100"/>
      </c:catAx>
      <c:valAx>
        <c:axId val="148804352"/>
        <c:scaling>
          <c:orientation val="minMax"/>
          <c:max val="450"/>
          <c:min val="10"/>
        </c:scaling>
        <c:axPos val="l"/>
        <c:majorGridlines/>
        <c:numFmt formatCode="General" sourceLinked="1"/>
        <c:tickLblPos val="nextTo"/>
        <c:crossAx val="148777984"/>
        <c:crosses val="autoZero"/>
        <c:crossBetween val="between"/>
        <c:majorUnit val="50"/>
        <c:minorUnit val="25"/>
      </c:valAx>
      <c:spPr>
        <a:solidFill>
          <a:sysClr val="window" lastClr="FFFFFF">
            <a:lumMod val="85000"/>
          </a:sysClr>
        </a:solidFill>
        <a:ln>
          <a:noFill/>
        </a:ln>
      </c:spPr>
    </c:plotArea>
    <c:legend>
      <c:legendPos val="r"/>
      <c:layout>
        <c:manualLayout>
          <c:xMode val="edge"/>
          <c:yMode val="edge"/>
          <c:x val="0.7442276036250618"/>
          <c:y val="0.18552087239095114"/>
          <c:w val="0.25577239637499088"/>
          <c:h val="0.49403762029747988"/>
        </c:manualLayout>
      </c:layout>
    </c:legend>
    <c:plotVisOnly val="1"/>
    <c:dispBlanksAs val="gap"/>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9.9640813843293263E-2"/>
          <c:y val="0.12312299504229079"/>
          <c:w val="0.89911504424778754"/>
          <c:h val="0.73873873873873874"/>
        </c:manualLayout>
      </c:layout>
      <c:barChart>
        <c:barDir val="col"/>
        <c:grouping val="clustered"/>
        <c:ser>
          <c:idx val="1"/>
          <c:order val="0"/>
          <c:tx>
            <c:strRef>
              <c:f>Sheet1!$A$2</c:f>
              <c:strCache>
                <c:ptCount val="1"/>
                <c:pt idx="0">
                  <c:v>число прибывших</c:v>
                </c:pt>
              </c:strCache>
            </c:strRef>
          </c:tx>
          <c:spPr>
            <a:solidFill>
              <a:srgbClr val="99CCFF"/>
            </a:solidFill>
            <a:ln w="12692">
              <a:solidFill>
                <a:srgbClr val="000000"/>
              </a:solidFill>
              <a:prstDash val="solid"/>
            </a:ln>
          </c:spPr>
          <c:dLbls>
            <c:dLbl>
              <c:idx val="0"/>
              <c:layout>
                <c:manualLayout>
                  <c:x val="-7.4294205052011526E-3"/>
                  <c:y val="0"/>
                </c:manualLayout>
              </c:layout>
              <c:showVal val="1"/>
            </c:dLbl>
            <c:dLbl>
              <c:idx val="1"/>
              <c:layout>
                <c:manualLayout>
                  <c:x val="-4.9529470034670904E-3"/>
                  <c:y val="0"/>
                </c:manualLayout>
              </c:layout>
              <c:showVal val="1"/>
            </c:dLbl>
            <c:dLbl>
              <c:idx val="2"/>
              <c:layout>
                <c:manualLayout>
                  <c:x val="-7.4294205052011526E-3"/>
                  <c:y val="0"/>
                </c:manualLayout>
              </c:layout>
              <c:showVal val="1"/>
            </c:dLbl>
            <c:dLbl>
              <c:idx val="3"/>
              <c:layout>
                <c:manualLayout>
                  <c:x val="-4.9529470034669724E-3"/>
                  <c:y val="0"/>
                </c:manualLayout>
              </c:layout>
              <c:showVal val="1"/>
            </c:dLbl>
            <c:spPr>
              <a:solidFill>
                <a:schemeClr val="bg1">
                  <a:lumMod val="85000"/>
                </a:schemeClr>
              </a:solidFill>
              <a:ln w="25385">
                <a:noFill/>
              </a:ln>
            </c:spPr>
            <c:txPr>
              <a:bodyPr/>
              <a:lstStyle/>
              <a:p>
                <a:pPr>
                  <a:defRPr sz="999" b="0" i="0" u="none" strike="noStrike" baseline="0">
                    <a:solidFill>
                      <a:srgbClr val="000000"/>
                    </a:solidFill>
                    <a:latin typeface="+mn-lt"/>
                    <a:ea typeface="Arial"/>
                    <a:cs typeface="Arial"/>
                  </a:defRPr>
                </a:pPr>
                <a:endParaRPr lang="ru-RU"/>
              </a:p>
            </c:txPr>
            <c:showVal val="1"/>
          </c:dLbls>
          <c:cat>
            <c:numRef>
              <c:f>Sheet1!$B$1:$E$1</c:f>
              <c:numCache>
                <c:formatCode>General</c:formatCode>
                <c:ptCount val="4"/>
                <c:pt idx="0">
                  <c:v>2014</c:v>
                </c:pt>
                <c:pt idx="1">
                  <c:v>2015</c:v>
                </c:pt>
                <c:pt idx="2">
                  <c:v>2016</c:v>
                </c:pt>
                <c:pt idx="3">
                  <c:v>2017</c:v>
                </c:pt>
              </c:numCache>
            </c:numRef>
          </c:cat>
          <c:val>
            <c:numRef>
              <c:f>Sheet1!$B$2:$E$2</c:f>
              <c:numCache>
                <c:formatCode>General</c:formatCode>
                <c:ptCount val="4"/>
                <c:pt idx="0">
                  <c:v>311</c:v>
                </c:pt>
                <c:pt idx="1">
                  <c:v>398</c:v>
                </c:pt>
                <c:pt idx="2">
                  <c:v>337</c:v>
                </c:pt>
                <c:pt idx="3">
                  <c:v>202</c:v>
                </c:pt>
              </c:numCache>
            </c:numRef>
          </c:val>
        </c:ser>
        <c:ser>
          <c:idx val="2"/>
          <c:order val="2"/>
          <c:tx>
            <c:strRef>
              <c:f>Sheet1!$A$4</c:f>
              <c:strCache>
                <c:ptCount val="1"/>
                <c:pt idx="0">
                  <c:v>число убывших</c:v>
                </c:pt>
              </c:strCache>
            </c:strRef>
          </c:tx>
          <c:spPr>
            <a:solidFill>
              <a:srgbClr val="800000"/>
            </a:solidFill>
            <a:ln w="12692">
              <a:solidFill>
                <a:srgbClr val="000000"/>
              </a:solidFill>
              <a:prstDash val="solid"/>
            </a:ln>
          </c:spPr>
          <c:dLbls>
            <c:spPr>
              <a:solidFill>
                <a:schemeClr val="bg1">
                  <a:lumMod val="85000"/>
                </a:schemeClr>
              </a:solidFill>
              <a:ln w="25385">
                <a:noFill/>
              </a:ln>
            </c:spPr>
            <c:txPr>
              <a:bodyPr/>
              <a:lstStyle/>
              <a:p>
                <a:pPr>
                  <a:defRPr sz="999" b="0" i="0" u="none" strike="noStrike" baseline="0">
                    <a:solidFill>
                      <a:srgbClr val="000000"/>
                    </a:solidFill>
                    <a:latin typeface="+mn-lt"/>
                    <a:ea typeface="Arial"/>
                    <a:cs typeface="Arial"/>
                  </a:defRPr>
                </a:pPr>
                <a:endParaRPr lang="ru-RU"/>
              </a:p>
            </c:txPr>
            <c:showVal val="1"/>
          </c:dLbls>
          <c:cat>
            <c:numRef>
              <c:f>Sheet1!$B$1:$E$1</c:f>
              <c:numCache>
                <c:formatCode>General</c:formatCode>
                <c:ptCount val="4"/>
                <c:pt idx="0">
                  <c:v>2014</c:v>
                </c:pt>
                <c:pt idx="1">
                  <c:v>2015</c:v>
                </c:pt>
                <c:pt idx="2">
                  <c:v>2016</c:v>
                </c:pt>
                <c:pt idx="3">
                  <c:v>2017</c:v>
                </c:pt>
              </c:numCache>
            </c:numRef>
          </c:cat>
          <c:val>
            <c:numRef>
              <c:f>Sheet1!$B$4:$E$4</c:f>
              <c:numCache>
                <c:formatCode>General</c:formatCode>
                <c:ptCount val="4"/>
                <c:pt idx="0">
                  <c:v>404</c:v>
                </c:pt>
                <c:pt idx="1">
                  <c:v>341</c:v>
                </c:pt>
                <c:pt idx="2">
                  <c:v>362</c:v>
                </c:pt>
                <c:pt idx="3">
                  <c:v>197</c:v>
                </c:pt>
              </c:numCache>
            </c:numRef>
          </c:val>
        </c:ser>
        <c:dLbls>
          <c:showVal val="1"/>
        </c:dLbls>
        <c:axId val="148578304"/>
        <c:axId val="148579840"/>
      </c:barChart>
      <c:lineChart>
        <c:grouping val="standard"/>
        <c:ser>
          <c:idx val="0"/>
          <c:order val="1"/>
          <c:tx>
            <c:strRef>
              <c:f>Sheet1!$A$3</c:f>
              <c:strCache>
                <c:ptCount val="1"/>
                <c:pt idx="0">
                  <c:v>миграционный прирост/убыль (+/-)</c:v>
                </c:pt>
              </c:strCache>
            </c:strRef>
          </c:tx>
          <c:spPr>
            <a:ln w="25385">
              <a:solidFill>
                <a:srgbClr val="FF0000"/>
              </a:solidFill>
              <a:prstDash val="solid"/>
            </a:ln>
          </c:spPr>
          <c:marker>
            <c:symbol val="diamond"/>
            <c:size val="4"/>
            <c:spPr>
              <a:solidFill>
                <a:srgbClr val="FF0000"/>
              </a:solidFill>
              <a:ln>
                <a:solidFill>
                  <a:srgbClr val="FF0000"/>
                </a:solidFill>
                <a:prstDash val="solid"/>
              </a:ln>
            </c:spPr>
          </c:marker>
          <c:dLbls>
            <c:dLbl>
              <c:idx val="1"/>
              <c:layout>
                <c:manualLayout>
                  <c:x val="-4.4564238162651704E-2"/>
                  <c:y val="3.8159813356663796E-2"/>
                </c:manualLayout>
              </c:layout>
              <c:dLblPos val="r"/>
              <c:showVal val="1"/>
            </c:dLbl>
            <c:dLbl>
              <c:idx val="3"/>
              <c:layout>
                <c:manualLayout>
                  <c:x val="-4.9406621349159449E-3"/>
                  <c:y val="3.0101910577888493E-2"/>
                </c:manualLayout>
              </c:layout>
              <c:dLblPos val="r"/>
              <c:showVal val="1"/>
            </c:dLbl>
            <c:spPr>
              <a:solidFill>
                <a:schemeClr val="bg1">
                  <a:lumMod val="85000"/>
                </a:schemeClr>
              </a:solidFill>
              <a:ln w="3173">
                <a:noFill/>
                <a:prstDash val="solid"/>
              </a:ln>
            </c:spPr>
            <c:txPr>
              <a:bodyPr/>
              <a:lstStyle/>
              <a:p>
                <a:pPr>
                  <a:defRPr sz="999" b="0" i="0" u="none" strike="noStrike" baseline="0">
                    <a:solidFill>
                      <a:srgbClr val="000000"/>
                    </a:solidFill>
                    <a:latin typeface="+mn-lt"/>
                    <a:ea typeface="Arial"/>
                    <a:cs typeface="Arial"/>
                  </a:defRPr>
                </a:pPr>
                <a:endParaRPr lang="ru-RU"/>
              </a:p>
            </c:txPr>
            <c:dLblPos val="b"/>
            <c:showVal val="1"/>
          </c:dLbls>
          <c:cat>
            <c:numRef>
              <c:f>Sheet1!$B$1:$E$1</c:f>
              <c:numCache>
                <c:formatCode>General</c:formatCode>
                <c:ptCount val="4"/>
                <c:pt idx="0">
                  <c:v>2014</c:v>
                </c:pt>
                <c:pt idx="1">
                  <c:v>2015</c:v>
                </c:pt>
                <c:pt idx="2">
                  <c:v>2016</c:v>
                </c:pt>
                <c:pt idx="3">
                  <c:v>2017</c:v>
                </c:pt>
              </c:numCache>
            </c:numRef>
          </c:cat>
          <c:val>
            <c:numRef>
              <c:f>Sheet1!$B$3:$E$3</c:f>
              <c:numCache>
                <c:formatCode>General</c:formatCode>
                <c:ptCount val="4"/>
                <c:pt idx="0">
                  <c:v>-93</c:v>
                </c:pt>
                <c:pt idx="1">
                  <c:v>57</c:v>
                </c:pt>
                <c:pt idx="2">
                  <c:v>-25</c:v>
                </c:pt>
                <c:pt idx="3">
                  <c:v>25</c:v>
                </c:pt>
              </c:numCache>
            </c:numRef>
          </c:val>
        </c:ser>
        <c:dLbls>
          <c:showVal val="1"/>
        </c:dLbls>
        <c:marker val="1"/>
        <c:axId val="148581376"/>
        <c:axId val="148587264"/>
      </c:lineChart>
      <c:catAx>
        <c:axId val="148578304"/>
        <c:scaling>
          <c:orientation val="minMax"/>
        </c:scaling>
        <c:axPos val="b"/>
        <c:minorGridlines>
          <c:spPr>
            <a:ln>
              <a:solidFill>
                <a:schemeClr val="tx1"/>
              </a:solidFill>
            </a:ln>
          </c:spPr>
        </c:minorGridlines>
        <c:numFmt formatCode="General" sourceLinked="1"/>
        <c:majorTickMark val="cross"/>
        <c:tickLblPos val="high"/>
        <c:spPr>
          <a:ln w="9525">
            <a:solidFill>
              <a:srgbClr val="000000"/>
            </a:solidFill>
            <a:prstDash val="solid"/>
          </a:ln>
        </c:spPr>
        <c:txPr>
          <a:bodyPr rot="0" vert="horz"/>
          <a:lstStyle/>
          <a:p>
            <a:pPr>
              <a:defRPr sz="999" b="0" i="0" u="none" strike="noStrike" baseline="0">
                <a:solidFill>
                  <a:srgbClr val="000000"/>
                </a:solidFill>
                <a:latin typeface="+mn-lt"/>
                <a:ea typeface="Arial"/>
                <a:cs typeface="Arial"/>
              </a:defRPr>
            </a:pPr>
            <a:endParaRPr lang="ru-RU"/>
          </a:p>
        </c:txPr>
        <c:crossAx val="148579840"/>
        <c:crosses val="autoZero"/>
        <c:lblAlgn val="ctr"/>
        <c:lblOffset val="100"/>
        <c:tickLblSkip val="1"/>
        <c:tickMarkSkip val="1"/>
      </c:catAx>
      <c:valAx>
        <c:axId val="148579840"/>
        <c:scaling>
          <c:orientation val="minMax"/>
        </c:scaling>
        <c:axPos val="l"/>
        <c:majorGridlines>
          <c:spPr>
            <a:ln w="3173">
              <a:solidFill>
                <a:srgbClr val="000000"/>
              </a:solidFill>
              <a:prstDash val="solid"/>
            </a:ln>
          </c:spPr>
        </c:majorGridlines>
        <c:numFmt formatCode="General" sourceLinked="1"/>
        <c:majorTickMark val="cross"/>
        <c:tickLblPos val="nextTo"/>
        <c:spPr>
          <a:ln w="3173">
            <a:solidFill>
              <a:srgbClr val="000000"/>
            </a:solidFill>
            <a:prstDash val="solid"/>
          </a:ln>
        </c:spPr>
        <c:txPr>
          <a:bodyPr rot="0" vert="horz"/>
          <a:lstStyle/>
          <a:p>
            <a:pPr>
              <a:defRPr sz="999" b="0" i="0" u="none" strike="noStrike" baseline="0">
                <a:solidFill>
                  <a:srgbClr val="000000"/>
                </a:solidFill>
                <a:latin typeface="+mn-lt"/>
                <a:ea typeface="Arial"/>
                <a:cs typeface="Arial"/>
              </a:defRPr>
            </a:pPr>
            <a:endParaRPr lang="ru-RU"/>
          </a:p>
        </c:txPr>
        <c:crossAx val="148578304"/>
        <c:crosses val="autoZero"/>
        <c:crossBetween val="between"/>
      </c:valAx>
      <c:catAx>
        <c:axId val="148581376"/>
        <c:scaling>
          <c:orientation val="minMax"/>
        </c:scaling>
        <c:delete val="1"/>
        <c:axPos val="b"/>
        <c:numFmt formatCode="General" sourceLinked="1"/>
        <c:tickLblPos val="none"/>
        <c:crossAx val="148587264"/>
        <c:crosses val="autoZero"/>
        <c:lblAlgn val="ctr"/>
        <c:lblOffset val="100"/>
      </c:catAx>
      <c:valAx>
        <c:axId val="148587264"/>
        <c:scaling>
          <c:orientation val="minMax"/>
        </c:scaling>
        <c:delete val="1"/>
        <c:axPos val="l"/>
        <c:numFmt formatCode="General" sourceLinked="1"/>
        <c:tickLblPos val="none"/>
        <c:crossAx val="148581376"/>
        <c:crosses val="autoZero"/>
        <c:crossBetween val="between"/>
      </c:valAx>
      <c:spPr>
        <a:solidFill>
          <a:schemeClr val="bg1">
            <a:lumMod val="85000"/>
          </a:schemeClr>
        </a:solidFill>
        <a:ln w="25385">
          <a:noFill/>
        </a:ln>
      </c:spPr>
    </c:plotArea>
    <c:legend>
      <c:legendPos val="b"/>
      <c:layout>
        <c:manualLayout>
          <c:xMode val="edge"/>
          <c:yMode val="edge"/>
          <c:x val="9.7345132743362844E-2"/>
          <c:y val="0.92792792792792556"/>
          <c:w val="0.86902654867256635"/>
          <c:h val="6.6066066066066062E-2"/>
        </c:manualLayout>
      </c:layout>
      <c:spPr>
        <a:solidFill>
          <a:srgbClr val="FFFFFF"/>
        </a:solidFill>
        <a:ln w="25385">
          <a:noFill/>
        </a:ln>
      </c:spPr>
      <c:txPr>
        <a:bodyPr/>
        <a:lstStyle/>
        <a:p>
          <a:pPr>
            <a:defRPr sz="919" b="0" i="0" u="none" strike="noStrike" baseline="0">
              <a:solidFill>
                <a:srgbClr val="000000"/>
              </a:solidFill>
              <a:latin typeface="+mn-lt"/>
              <a:ea typeface="Arial"/>
              <a:cs typeface="Arial"/>
            </a:defRPr>
          </a:pPr>
          <a:endParaRPr lang="ru-RU"/>
        </a:p>
      </c:txPr>
    </c:legend>
    <c:plotVisOnly val="1"/>
    <c:dispBlanksAs val="gap"/>
  </c:chart>
  <c:spPr>
    <a:noFill/>
    <a:ln w="3173">
      <a:noFill/>
      <a:prstDash val="solid"/>
    </a:ln>
  </c:spPr>
  <c:txPr>
    <a:bodyPr/>
    <a:lstStyle/>
    <a:p>
      <a:pPr>
        <a:defRPr sz="999" b="0" i="0" u="none" strike="noStrike" baseline="0">
          <a:solidFill>
            <a:srgbClr val="000000"/>
          </a:solidFill>
          <a:latin typeface="Arial"/>
          <a:ea typeface="Arial"/>
          <a:cs typeface="Arial"/>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percentStacked"/>
        <c:ser>
          <c:idx val="0"/>
          <c:order val="0"/>
          <c:tx>
            <c:strRef>
              <c:f>Лист1!$B$1</c:f>
              <c:strCache>
                <c:ptCount val="1"/>
                <c:pt idx="0">
                  <c:v>растениеводство</c:v>
                </c:pt>
              </c:strCache>
            </c:strRef>
          </c:tx>
          <c:dLbls>
            <c:showVal val="1"/>
          </c:dLbls>
          <c:cat>
            <c:numRef>
              <c:f>Лист1!$A$2:$A$5</c:f>
              <c:numCache>
                <c:formatCode>General</c:formatCode>
                <c:ptCount val="4"/>
                <c:pt idx="0">
                  <c:v>2014</c:v>
                </c:pt>
                <c:pt idx="1">
                  <c:v>2015</c:v>
                </c:pt>
                <c:pt idx="2">
                  <c:v>2016</c:v>
                </c:pt>
                <c:pt idx="3">
                  <c:v>2017</c:v>
                </c:pt>
              </c:numCache>
            </c:numRef>
          </c:cat>
          <c:val>
            <c:numRef>
              <c:f>Лист1!$B$2:$B$5</c:f>
              <c:numCache>
                <c:formatCode>General</c:formatCode>
                <c:ptCount val="4"/>
                <c:pt idx="0">
                  <c:v>333591</c:v>
                </c:pt>
                <c:pt idx="1">
                  <c:v>413755</c:v>
                </c:pt>
                <c:pt idx="2">
                  <c:v>477151</c:v>
                </c:pt>
                <c:pt idx="3">
                  <c:v>454931</c:v>
                </c:pt>
              </c:numCache>
            </c:numRef>
          </c:val>
        </c:ser>
        <c:ser>
          <c:idx val="1"/>
          <c:order val="1"/>
          <c:tx>
            <c:strRef>
              <c:f>Лист1!$C$1</c:f>
              <c:strCache>
                <c:ptCount val="1"/>
                <c:pt idx="0">
                  <c:v>животноводство</c:v>
                </c:pt>
              </c:strCache>
            </c:strRef>
          </c:tx>
          <c:dLbls>
            <c:showVal val="1"/>
          </c:dLbls>
          <c:cat>
            <c:numRef>
              <c:f>Лист1!$A$2:$A$5</c:f>
              <c:numCache>
                <c:formatCode>General</c:formatCode>
                <c:ptCount val="4"/>
                <c:pt idx="0">
                  <c:v>2014</c:v>
                </c:pt>
                <c:pt idx="1">
                  <c:v>2015</c:v>
                </c:pt>
                <c:pt idx="2">
                  <c:v>2016</c:v>
                </c:pt>
                <c:pt idx="3">
                  <c:v>2017</c:v>
                </c:pt>
              </c:numCache>
            </c:numRef>
          </c:cat>
          <c:val>
            <c:numRef>
              <c:f>Лист1!$C$2:$C$5</c:f>
              <c:numCache>
                <c:formatCode>General</c:formatCode>
                <c:ptCount val="4"/>
                <c:pt idx="0">
                  <c:v>320739</c:v>
                </c:pt>
                <c:pt idx="1">
                  <c:v>285102</c:v>
                </c:pt>
                <c:pt idx="2">
                  <c:v>289288</c:v>
                </c:pt>
                <c:pt idx="3">
                  <c:v>276134</c:v>
                </c:pt>
              </c:numCache>
            </c:numRef>
          </c:val>
        </c:ser>
        <c:shape val="cylinder"/>
        <c:axId val="149046016"/>
        <c:axId val="149047552"/>
        <c:axId val="0"/>
      </c:bar3DChart>
      <c:dateAx>
        <c:axId val="149046016"/>
        <c:scaling>
          <c:orientation val="minMax"/>
        </c:scaling>
        <c:axPos val="b"/>
        <c:numFmt formatCode="General" sourceLinked="1"/>
        <c:tickLblPos val="nextTo"/>
        <c:crossAx val="149047552"/>
        <c:crossesAt val="0"/>
        <c:lblOffset val="100"/>
        <c:baseTimeUnit val="days"/>
      </c:dateAx>
      <c:valAx>
        <c:axId val="149047552"/>
        <c:scaling>
          <c:orientation val="minMax"/>
        </c:scaling>
        <c:delete val="1"/>
        <c:axPos val="l"/>
        <c:majorGridlines/>
        <c:numFmt formatCode="0%" sourceLinked="1"/>
        <c:tickLblPos val="nextTo"/>
        <c:crossAx val="149046016"/>
        <c:crosses val="autoZero"/>
        <c:crossBetween val="between"/>
      </c:valAx>
    </c:plotArea>
    <c:legend>
      <c:legendPos val="r"/>
    </c:legend>
    <c:plotVisOnly val="1"/>
    <c:dispBlanksAs val="gap"/>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style val="34"/>
  <c:chart>
    <c:plotArea>
      <c:layout>
        <c:manualLayout>
          <c:layoutTarget val="inner"/>
          <c:xMode val="edge"/>
          <c:yMode val="edge"/>
          <c:x val="8.3317696008561315E-2"/>
          <c:y val="3.4332037609224202E-2"/>
          <c:w val="0.61707005429243911"/>
          <c:h val="0.81106393346401362"/>
        </c:manualLayout>
      </c:layout>
      <c:barChart>
        <c:barDir val="col"/>
        <c:grouping val="clustered"/>
        <c:ser>
          <c:idx val="0"/>
          <c:order val="0"/>
          <c:tx>
            <c:strRef>
              <c:f>Лист1!$B$1</c:f>
              <c:strCache>
                <c:ptCount val="1"/>
                <c:pt idx="0">
                  <c:v>федеральный</c:v>
                </c:pt>
              </c:strCache>
            </c:strRef>
          </c:tx>
          <c:dLbls>
            <c:dLbl>
              <c:idx val="0"/>
              <c:layout>
                <c:manualLayout>
                  <c:x val="-4.6865846514352666E-3"/>
                  <c:y val="0"/>
                </c:manualLayout>
              </c:layout>
              <c:showVal val="1"/>
            </c:dLbl>
            <c:dLbl>
              <c:idx val="1"/>
              <c:layout>
                <c:manualLayout>
                  <c:x val="-7.0298769771528994E-3"/>
                  <c:y val="0"/>
                </c:manualLayout>
              </c:layout>
              <c:showVal val="1"/>
            </c:dLbl>
            <c:dLbl>
              <c:idx val="2"/>
              <c:layout>
                <c:manualLayout>
                  <c:x val="-7.0298769771528994E-3"/>
                  <c:y val="1.6877637130801686E-2"/>
                </c:manualLayout>
              </c:layout>
              <c:showVal val="1"/>
            </c:dLbl>
            <c:dLbl>
              <c:idx val="3"/>
              <c:layout>
                <c:manualLayout>
                  <c:x val="-1.4059753954305794E-2"/>
                  <c:y val="1.6877637130801686E-2"/>
                </c:manualLayout>
              </c:layout>
              <c:showVal val="1"/>
            </c:dLbl>
            <c:numFmt formatCode="#,##0.0" sourceLinked="0"/>
            <c:showVal val="1"/>
          </c:dLbls>
          <c:cat>
            <c:numRef>
              <c:f>Лист1!$A$2:$A$5</c:f>
              <c:numCache>
                <c:formatCode>General</c:formatCode>
                <c:ptCount val="4"/>
                <c:pt idx="0">
                  <c:v>2014</c:v>
                </c:pt>
                <c:pt idx="1">
                  <c:v>2015</c:v>
                </c:pt>
                <c:pt idx="2">
                  <c:v>2016</c:v>
                </c:pt>
                <c:pt idx="3">
                  <c:v>2017</c:v>
                </c:pt>
              </c:numCache>
            </c:numRef>
          </c:cat>
          <c:val>
            <c:numRef>
              <c:f>Лист1!$B$2:$B$5</c:f>
              <c:numCache>
                <c:formatCode>General</c:formatCode>
                <c:ptCount val="4"/>
                <c:pt idx="0">
                  <c:v>10523</c:v>
                </c:pt>
                <c:pt idx="1">
                  <c:v>37713</c:v>
                </c:pt>
                <c:pt idx="2">
                  <c:v>35796</c:v>
                </c:pt>
                <c:pt idx="3">
                  <c:v>35850</c:v>
                </c:pt>
              </c:numCache>
            </c:numRef>
          </c:val>
        </c:ser>
        <c:ser>
          <c:idx val="1"/>
          <c:order val="1"/>
          <c:tx>
            <c:strRef>
              <c:f>Лист1!$C$1</c:f>
              <c:strCache>
                <c:ptCount val="1"/>
                <c:pt idx="0">
                  <c:v>региональный</c:v>
                </c:pt>
              </c:strCache>
            </c:strRef>
          </c:tx>
          <c:dLbls>
            <c:dLbl>
              <c:idx val="0"/>
              <c:layout>
                <c:manualLayout>
                  <c:x val="0"/>
                  <c:y val="2.2503516174402251E-2"/>
                </c:manualLayout>
              </c:layout>
              <c:showVal val="1"/>
            </c:dLbl>
            <c:dLbl>
              <c:idx val="3"/>
              <c:layout>
                <c:manualLayout>
                  <c:x val="-9.3731693028705348E-3"/>
                  <c:y val="2.2503516174402251E-2"/>
                </c:manualLayout>
              </c:layout>
              <c:showVal val="1"/>
            </c:dLbl>
            <c:numFmt formatCode="#,##0.0" sourceLinked="0"/>
            <c:showVal val="1"/>
          </c:dLbls>
          <c:cat>
            <c:numRef>
              <c:f>Лист1!$A$2:$A$5</c:f>
              <c:numCache>
                <c:formatCode>General</c:formatCode>
                <c:ptCount val="4"/>
                <c:pt idx="0">
                  <c:v>2014</c:v>
                </c:pt>
                <c:pt idx="1">
                  <c:v>2015</c:v>
                </c:pt>
                <c:pt idx="2">
                  <c:v>2016</c:v>
                </c:pt>
                <c:pt idx="3">
                  <c:v>2017</c:v>
                </c:pt>
              </c:numCache>
            </c:numRef>
          </c:cat>
          <c:val>
            <c:numRef>
              <c:f>Лист1!$C$2:$C$5</c:f>
              <c:numCache>
                <c:formatCode>General</c:formatCode>
                <c:ptCount val="4"/>
                <c:pt idx="0">
                  <c:v>3950</c:v>
                </c:pt>
                <c:pt idx="1">
                  <c:v>12435</c:v>
                </c:pt>
                <c:pt idx="2">
                  <c:v>12687</c:v>
                </c:pt>
                <c:pt idx="3">
                  <c:v>8380</c:v>
                </c:pt>
              </c:numCache>
            </c:numRef>
          </c:val>
        </c:ser>
        <c:axId val="149068800"/>
        <c:axId val="149086976"/>
      </c:barChart>
      <c:catAx>
        <c:axId val="149068800"/>
        <c:scaling>
          <c:orientation val="minMax"/>
        </c:scaling>
        <c:axPos val="b"/>
        <c:numFmt formatCode="General" sourceLinked="1"/>
        <c:tickLblPos val="nextTo"/>
        <c:crossAx val="149086976"/>
        <c:crosses val="autoZero"/>
        <c:auto val="1"/>
        <c:lblAlgn val="ctr"/>
        <c:lblOffset val="100"/>
      </c:catAx>
      <c:valAx>
        <c:axId val="149086976"/>
        <c:scaling>
          <c:orientation val="minMax"/>
        </c:scaling>
        <c:axPos val="l"/>
        <c:majorGridlines/>
        <c:numFmt formatCode="General" sourceLinked="1"/>
        <c:tickLblPos val="nextTo"/>
        <c:crossAx val="149068800"/>
        <c:crosses val="autoZero"/>
        <c:crossBetween val="between"/>
      </c:valAx>
    </c:plotArea>
    <c:legend>
      <c:legendPos val="r"/>
    </c:legend>
    <c:plotVisOnly val="1"/>
    <c:dispBlanksAs val="gap"/>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style val="34"/>
  <c:chart>
    <c:autoTitleDeleted val="1"/>
    <c:view3D>
      <c:rotX val="30"/>
      <c:rotY val="59"/>
      <c:depthPercent val="50"/>
      <c:perspective val="20"/>
    </c:view3D>
    <c:plotArea>
      <c:layout>
        <c:manualLayout>
          <c:layoutTarget val="inner"/>
          <c:xMode val="edge"/>
          <c:yMode val="edge"/>
          <c:x val="0.19025491417889309"/>
          <c:y val="0.34488188976379941"/>
          <c:w val="0.46485475241106994"/>
          <c:h val="0.4097982517572043"/>
        </c:manualLayout>
      </c:layout>
      <c:pie3DChart>
        <c:varyColors val="1"/>
        <c:ser>
          <c:idx val="0"/>
          <c:order val="0"/>
          <c:tx>
            <c:strRef>
              <c:f>Лист1!$B$1</c:f>
              <c:strCache>
                <c:ptCount val="1"/>
                <c:pt idx="0">
                  <c:v>Колличественные данные ИП по виду деятельности на 01.01.2016</c:v>
                </c:pt>
              </c:strCache>
            </c:strRef>
          </c:tx>
          <c:explosion val="21"/>
          <c:dLbls>
            <c:dLbl>
              <c:idx val="0"/>
              <c:layout>
                <c:manualLayout>
                  <c:x val="0.14696885667980841"/>
                  <c:y val="4.4067238813978275E-2"/>
                </c:manualLayout>
              </c:layout>
              <c:tx>
                <c:rich>
                  <a:bodyPr/>
                  <a:lstStyle/>
                  <a:p>
                    <a:r>
                      <a:rPr lang="ru-RU"/>
                      <a:t>Сельское хоз-во,  
15%</a:t>
                    </a:r>
                  </a:p>
                </c:rich>
              </c:tx>
              <c:showCatName val="1"/>
              <c:showPercent val="1"/>
            </c:dLbl>
            <c:dLbl>
              <c:idx val="1"/>
              <c:layout>
                <c:manualLayout>
                  <c:x val="6.8075366949805094E-2"/>
                  <c:y val="9.3812533838010831E-2"/>
                </c:manualLayout>
              </c:layout>
              <c:tx>
                <c:rich>
                  <a:bodyPr/>
                  <a:lstStyle/>
                  <a:p>
                    <a:r>
                      <a:rPr lang="ru-RU"/>
                      <a:t>Бытовое обслуживание
9%</a:t>
                    </a:r>
                  </a:p>
                </c:rich>
              </c:tx>
              <c:showCatName val="1"/>
              <c:showPercent val="1"/>
            </c:dLbl>
            <c:dLbl>
              <c:idx val="2"/>
              <c:layout>
                <c:manualLayout>
                  <c:x val="-8.1148672141699768E-2"/>
                  <c:y val="0.16348247456966344"/>
                </c:manualLayout>
              </c:layout>
              <c:tx>
                <c:rich>
                  <a:bodyPr/>
                  <a:lstStyle/>
                  <a:p>
                    <a:r>
                      <a:rPr lang="ru-RU"/>
                      <a:t>Производство</a:t>
                    </a:r>
                  </a:p>
                  <a:p>
                    <a:r>
                      <a:rPr lang="ru-RU"/>
                      <a:t>
5%</a:t>
                    </a:r>
                  </a:p>
                </c:rich>
              </c:tx>
              <c:showCatName val="1"/>
              <c:showPercent val="1"/>
            </c:dLbl>
            <c:dLbl>
              <c:idx val="3"/>
              <c:layout>
                <c:manualLayout>
                  <c:x val="2.0251204009149692E-3"/>
                  <c:y val="0.15564529819348502"/>
                </c:manualLayout>
              </c:layout>
              <c:tx>
                <c:rich>
                  <a:bodyPr/>
                  <a:lstStyle/>
                  <a:p>
                    <a:r>
                      <a:rPr lang="ru-RU"/>
                      <a:t>Розничная торговля 
48</a:t>
                    </a:r>
                  </a:p>
                  <a:p>
                    <a:r>
                      <a:rPr lang="ru-RU"/>
                      <a:t>%</a:t>
                    </a:r>
                  </a:p>
                </c:rich>
              </c:tx>
              <c:showCatName val="1"/>
              <c:showPercent val="1"/>
            </c:dLbl>
            <c:dLbl>
              <c:idx val="4"/>
              <c:layout>
                <c:manualLayout>
                  <c:x val="-0.11062947336361324"/>
                  <c:y val="0.12458685046640873"/>
                </c:manualLayout>
              </c:layout>
              <c:tx>
                <c:rich>
                  <a:bodyPr/>
                  <a:lstStyle/>
                  <a:p>
                    <a:r>
                      <a:rPr lang="ru-RU"/>
                      <a:t>лесопереработка
5%</a:t>
                    </a:r>
                  </a:p>
                </c:rich>
              </c:tx>
              <c:showCatName val="1"/>
              <c:showPercent val="1"/>
            </c:dLbl>
            <c:dLbl>
              <c:idx val="5"/>
              <c:layout>
                <c:manualLayout>
                  <c:x val="-0.13823353915293982"/>
                  <c:y val="-1.132452460536593E-2"/>
                </c:manualLayout>
              </c:layout>
              <c:tx>
                <c:rich>
                  <a:bodyPr/>
                  <a:lstStyle/>
                  <a:p>
                    <a:r>
                      <a:rPr lang="ru-RU"/>
                      <a:t>Операции с недвиж. имуществом, аренда и предоставление услуг
5%</a:t>
                    </a:r>
                  </a:p>
                </c:rich>
              </c:tx>
              <c:showCatName val="1"/>
              <c:showPercent val="1"/>
            </c:dLbl>
            <c:dLbl>
              <c:idx val="6"/>
              <c:layout>
                <c:manualLayout>
                  <c:x val="2.484329129266144E-2"/>
                  <c:y val="-0.14188386397919006"/>
                </c:manualLayout>
              </c:layout>
              <c:showCatName val="1"/>
              <c:showPercent val="1"/>
            </c:dLbl>
            <c:dLbl>
              <c:idx val="7"/>
              <c:layout>
                <c:manualLayout>
                  <c:x val="0.16096896515557294"/>
                  <c:y val="-7.8117123911268113E-2"/>
                </c:manualLayout>
              </c:layout>
              <c:showCatName val="1"/>
              <c:showPercent val="1"/>
            </c:dLbl>
            <c:showCatName val="1"/>
            <c:showPercent val="1"/>
            <c:showLeaderLines val="1"/>
          </c:dLbls>
          <c:cat>
            <c:strRef>
              <c:f>Лист1!$A$2:$A$9</c:f>
              <c:strCache>
                <c:ptCount val="8"/>
                <c:pt idx="0">
                  <c:v>Сельское хоз-во, охота и лесное хоз-во</c:v>
                </c:pt>
                <c:pt idx="1">
                  <c:v>Обрабатывающие производства</c:v>
                </c:pt>
                <c:pt idx="2">
                  <c:v>общественное питание</c:v>
                </c:pt>
                <c:pt idx="3">
                  <c:v>Опт.и розн.торговля, ремонт автосредств,бытовых </c:v>
                </c:pt>
                <c:pt idx="4">
                  <c:v>производство</c:v>
                </c:pt>
                <c:pt idx="5">
                  <c:v>лезопереработка</c:v>
                </c:pt>
                <c:pt idx="7">
                  <c:v>Прочие</c:v>
                </c:pt>
              </c:strCache>
            </c:strRef>
          </c:cat>
          <c:val>
            <c:numRef>
              <c:f>Лист1!$B$2:$B$9</c:f>
              <c:numCache>
                <c:formatCode>General</c:formatCode>
                <c:ptCount val="8"/>
                <c:pt idx="0">
                  <c:v>32</c:v>
                </c:pt>
                <c:pt idx="1">
                  <c:v>19</c:v>
                </c:pt>
                <c:pt idx="2">
                  <c:v>3</c:v>
                </c:pt>
                <c:pt idx="3">
                  <c:v>102</c:v>
                </c:pt>
                <c:pt idx="4">
                  <c:v>11</c:v>
                </c:pt>
                <c:pt idx="5">
                  <c:v>11</c:v>
                </c:pt>
                <c:pt idx="7">
                  <c:v>38</c:v>
                </c:pt>
              </c:numCache>
            </c:numRef>
          </c:val>
        </c:ser>
        <c:dLbls>
          <c:showVal val="1"/>
          <c:showCatName val="1"/>
        </c:dLbls>
      </c:pie3DChart>
    </c:plotArea>
    <c:plotVisOnly val="1"/>
    <c:dispBlanksAs val="zero"/>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style val="36"/>
  <c:chart>
    <c:autoTitleDeleted val="1"/>
    <c:plotArea>
      <c:layout/>
      <c:barChart>
        <c:barDir val="col"/>
        <c:grouping val="stacked"/>
        <c:ser>
          <c:idx val="0"/>
          <c:order val="0"/>
          <c:tx>
            <c:strRef>
              <c:f>Лист1!$B$1</c:f>
              <c:strCache>
                <c:ptCount val="1"/>
                <c:pt idx="0">
                  <c:v>Ряд 2</c:v>
                </c:pt>
              </c:strCache>
            </c:strRef>
          </c:tx>
          <c:dLbls>
            <c:numFmt formatCode="#,##0.0" sourceLinked="0"/>
            <c:showVal val="1"/>
          </c:dLbls>
          <c:cat>
            <c:strRef>
              <c:f>Лист1!$A$2:$A$5</c:f>
              <c:strCache>
                <c:ptCount val="4"/>
                <c:pt idx="0">
                  <c:v>2014 год</c:v>
                </c:pt>
                <c:pt idx="1">
                  <c:v>2015 год</c:v>
                </c:pt>
                <c:pt idx="2">
                  <c:v>2016 год</c:v>
                </c:pt>
                <c:pt idx="3">
                  <c:v>2017 год</c:v>
                </c:pt>
              </c:strCache>
            </c:strRef>
          </c:cat>
          <c:val>
            <c:numRef>
              <c:f>Лист1!$B$2:$B$5</c:f>
              <c:numCache>
                <c:formatCode>General</c:formatCode>
                <c:ptCount val="4"/>
                <c:pt idx="0">
                  <c:v>120.928</c:v>
                </c:pt>
                <c:pt idx="1">
                  <c:v>144.12100000000001</c:v>
                </c:pt>
                <c:pt idx="2">
                  <c:v>33.327000000000005</c:v>
                </c:pt>
                <c:pt idx="3">
                  <c:v>9.5920000000000005</c:v>
                </c:pt>
              </c:numCache>
            </c:numRef>
          </c:val>
        </c:ser>
        <c:overlap val="100"/>
        <c:axId val="148948864"/>
        <c:axId val="148950400"/>
      </c:barChart>
      <c:catAx>
        <c:axId val="148948864"/>
        <c:scaling>
          <c:orientation val="minMax"/>
        </c:scaling>
        <c:axPos val="b"/>
        <c:tickLblPos val="nextTo"/>
        <c:crossAx val="148950400"/>
        <c:crosses val="autoZero"/>
        <c:auto val="1"/>
        <c:lblAlgn val="ctr"/>
        <c:lblOffset val="100"/>
      </c:catAx>
      <c:valAx>
        <c:axId val="148950400"/>
        <c:scaling>
          <c:orientation val="minMax"/>
          <c:max val="200"/>
          <c:min val="0"/>
        </c:scaling>
        <c:axPos val="l"/>
        <c:majorGridlines/>
        <c:numFmt formatCode="General" sourceLinked="1"/>
        <c:tickLblPos val="nextTo"/>
        <c:crossAx val="148948864"/>
        <c:crosses val="autoZero"/>
        <c:crossBetween val="between"/>
        <c:majorUnit val="50"/>
        <c:minorUnit val="10"/>
      </c:valAx>
    </c:plotArea>
    <c:plotVisOnly val="1"/>
    <c:dispBlanksAs val="gap"/>
  </c:chart>
  <c:spPr>
    <a:ln>
      <a:no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view3D>
      <c:rotX val="10"/>
      <c:rotY val="10"/>
      <c:rAngAx val="1"/>
    </c:view3D>
    <c:floor>
      <c:spPr>
        <a:solidFill>
          <a:schemeClr val="bg1">
            <a:lumMod val="95000"/>
          </a:schemeClr>
        </a:solidFill>
      </c:spPr>
    </c:floor>
    <c:sideWall>
      <c:spPr>
        <a:solidFill>
          <a:schemeClr val="bg1">
            <a:lumMod val="95000"/>
          </a:schemeClr>
        </a:solidFill>
      </c:spPr>
    </c:sideWall>
    <c:backWall>
      <c:spPr>
        <a:solidFill>
          <a:schemeClr val="bg1">
            <a:lumMod val="95000"/>
          </a:schemeClr>
        </a:solidFill>
      </c:spPr>
    </c:backWall>
    <c:plotArea>
      <c:layout/>
      <c:bar3DChart>
        <c:barDir val="bar"/>
        <c:grouping val="percentStacked"/>
        <c:ser>
          <c:idx val="0"/>
          <c:order val="0"/>
          <c:tx>
            <c:strRef>
              <c:f>Лист1!$B$1</c:f>
              <c:strCache>
                <c:ptCount val="1"/>
                <c:pt idx="0">
                  <c:v>обрабатывающие производства</c:v>
                </c:pt>
              </c:strCache>
            </c:strRef>
          </c:tx>
          <c:cat>
            <c:numRef>
              <c:f>Лист1!$A$2</c:f>
              <c:numCache>
                <c:formatCode>General</c:formatCode>
                <c:ptCount val="1"/>
              </c:numCache>
            </c:numRef>
          </c:cat>
          <c:val>
            <c:numRef>
              <c:f>Лист1!$B$2</c:f>
              <c:numCache>
                <c:formatCode>General</c:formatCode>
                <c:ptCount val="1"/>
                <c:pt idx="0">
                  <c:v>4.8259999999999845</c:v>
                </c:pt>
              </c:numCache>
            </c:numRef>
          </c:val>
        </c:ser>
        <c:ser>
          <c:idx val="1"/>
          <c:order val="1"/>
          <c:tx>
            <c:strRef>
              <c:f>Лист1!$C$1</c:f>
              <c:strCache>
                <c:ptCount val="1"/>
                <c:pt idx="0">
                  <c:v>сфера образования</c:v>
                </c:pt>
              </c:strCache>
            </c:strRef>
          </c:tx>
          <c:cat>
            <c:numRef>
              <c:f>Лист1!$A$2</c:f>
              <c:numCache>
                <c:formatCode>General</c:formatCode>
                <c:ptCount val="1"/>
              </c:numCache>
            </c:numRef>
          </c:cat>
          <c:val>
            <c:numRef>
              <c:f>Лист1!$C$2</c:f>
              <c:numCache>
                <c:formatCode>General</c:formatCode>
                <c:ptCount val="1"/>
                <c:pt idx="0">
                  <c:v>2.677</c:v>
                </c:pt>
              </c:numCache>
            </c:numRef>
          </c:val>
        </c:ser>
        <c:ser>
          <c:idx val="2"/>
          <c:order val="2"/>
          <c:tx>
            <c:strRef>
              <c:f>Лист1!$D$1</c:f>
              <c:strCache>
                <c:ptCount val="1"/>
                <c:pt idx="0">
                  <c:v>сфера культуры, спорта, организации досуга и развлечений</c:v>
                </c:pt>
              </c:strCache>
            </c:strRef>
          </c:tx>
          <c:cat>
            <c:numRef>
              <c:f>Лист1!$A$2</c:f>
              <c:numCache>
                <c:formatCode>General</c:formatCode>
                <c:ptCount val="1"/>
              </c:numCache>
            </c:numRef>
          </c:cat>
          <c:val>
            <c:numRef>
              <c:f>Лист1!$D$2</c:f>
              <c:numCache>
                <c:formatCode>General</c:formatCode>
                <c:ptCount val="1"/>
                <c:pt idx="0">
                  <c:v>0.91500000000000004</c:v>
                </c:pt>
              </c:numCache>
            </c:numRef>
          </c:val>
        </c:ser>
        <c:ser>
          <c:idx val="3"/>
          <c:order val="3"/>
          <c:tx>
            <c:strRef>
              <c:f>Лист1!$E$1</c:f>
              <c:strCache>
                <c:ptCount val="1"/>
                <c:pt idx="0">
                  <c:v>сфера обеспечения электрической энергии, газом  </c:v>
                </c:pt>
              </c:strCache>
            </c:strRef>
          </c:tx>
          <c:cat>
            <c:numRef>
              <c:f>Лист1!$A$2</c:f>
              <c:numCache>
                <c:formatCode>General</c:formatCode>
                <c:ptCount val="1"/>
              </c:numCache>
            </c:numRef>
          </c:cat>
          <c:val>
            <c:numRef>
              <c:f>Лист1!$E$2</c:f>
              <c:numCache>
                <c:formatCode>General</c:formatCode>
                <c:ptCount val="1"/>
                <c:pt idx="0">
                  <c:v>0.39100000000000551</c:v>
                </c:pt>
              </c:numCache>
            </c:numRef>
          </c:val>
        </c:ser>
        <c:ser>
          <c:idx val="4"/>
          <c:order val="4"/>
          <c:tx>
            <c:strRef>
              <c:f>Лист1!$F$1</c:f>
              <c:strCache>
                <c:ptCount val="1"/>
                <c:pt idx="0">
                  <c:v>сфера государственного управления и социального обеспечения </c:v>
                </c:pt>
              </c:strCache>
            </c:strRef>
          </c:tx>
          <c:cat>
            <c:numRef>
              <c:f>Лист1!$A$2</c:f>
              <c:numCache>
                <c:formatCode>General</c:formatCode>
                <c:ptCount val="1"/>
              </c:numCache>
            </c:numRef>
          </c:cat>
          <c:val>
            <c:numRef>
              <c:f>Лист1!$F$2</c:f>
              <c:numCache>
                <c:formatCode>General</c:formatCode>
                <c:ptCount val="1"/>
                <c:pt idx="0">
                  <c:v>0.21600000000000041</c:v>
                </c:pt>
              </c:numCache>
            </c:numRef>
          </c:val>
        </c:ser>
        <c:ser>
          <c:idx val="5"/>
          <c:order val="5"/>
          <c:tx>
            <c:strRef>
              <c:f>Лист1!$G$1</c:f>
              <c:strCache>
                <c:ptCount val="1"/>
                <c:pt idx="0">
                  <c:v>сфера научной технической и профессиональной деятельности</c:v>
                </c:pt>
              </c:strCache>
            </c:strRef>
          </c:tx>
          <c:cat>
            <c:numRef>
              <c:f>Лист1!$A$2</c:f>
              <c:numCache>
                <c:formatCode>General</c:formatCode>
                <c:ptCount val="1"/>
              </c:numCache>
            </c:numRef>
          </c:cat>
          <c:val>
            <c:numRef>
              <c:f>Лист1!$G$2</c:f>
              <c:numCache>
                <c:formatCode>General</c:formatCode>
                <c:ptCount val="1"/>
                <c:pt idx="0">
                  <c:v>0.26300000000000001</c:v>
                </c:pt>
              </c:numCache>
            </c:numRef>
          </c:val>
        </c:ser>
        <c:ser>
          <c:idx val="6"/>
          <c:order val="6"/>
          <c:tx>
            <c:strRef>
              <c:f>Лист1!$H$1</c:f>
              <c:strCache>
                <c:ptCount val="1"/>
                <c:pt idx="0">
                  <c:v>сфера деятельности в области здравоохранения и социальных услуг</c:v>
                </c:pt>
              </c:strCache>
            </c:strRef>
          </c:tx>
          <c:cat>
            <c:numRef>
              <c:f>Лист1!$A$2</c:f>
              <c:numCache>
                <c:formatCode>General</c:formatCode>
                <c:ptCount val="1"/>
              </c:numCache>
            </c:numRef>
          </c:cat>
          <c:val>
            <c:numRef>
              <c:f>Лист1!$H$2</c:f>
              <c:numCache>
                <c:formatCode>General</c:formatCode>
                <c:ptCount val="1"/>
                <c:pt idx="0">
                  <c:v>0.222</c:v>
                </c:pt>
              </c:numCache>
            </c:numRef>
          </c:val>
        </c:ser>
        <c:shape val="cylinder"/>
        <c:axId val="191282560"/>
        <c:axId val="191296640"/>
        <c:axId val="0"/>
      </c:bar3DChart>
      <c:catAx>
        <c:axId val="191282560"/>
        <c:scaling>
          <c:orientation val="minMax"/>
        </c:scaling>
        <c:axPos val="l"/>
        <c:numFmt formatCode="General" sourceLinked="1"/>
        <c:tickLblPos val="nextTo"/>
        <c:crossAx val="191296640"/>
        <c:crosses val="autoZero"/>
        <c:auto val="1"/>
        <c:lblAlgn val="ctr"/>
        <c:lblOffset val="100"/>
      </c:catAx>
      <c:valAx>
        <c:axId val="191296640"/>
        <c:scaling>
          <c:orientation val="minMax"/>
        </c:scaling>
        <c:axPos val="b"/>
        <c:majorGridlines/>
        <c:numFmt formatCode="0%" sourceLinked="1"/>
        <c:tickLblPos val="nextTo"/>
        <c:spPr>
          <a:solidFill>
            <a:sysClr val="window" lastClr="FFFFFF">
              <a:lumMod val="95000"/>
            </a:sysClr>
          </a:solidFill>
        </c:spPr>
        <c:crossAx val="191282560"/>
        <c:crosses val="autoZero"/>
        <c:crossBetween val="between"/>
      </c:valAx>
    </c:plotArea>
    <c:legend>
      <c:legendPos val="r"/>
      <c:layout>
        <c:manualLayout>
          <c:xMode val="edge"/>
          <c:yMode val="edge"/>
          <c:x val="0.62047572178477695"/>
          <c:y val="0"/>
          <c:w val="0.3786859513686674"/>
          <c:h val="1"/>
        </c:manualLayout>
      </c:layout>
    </c:legend>
    <c:plotVisOnly val="1"/>
    <c:dispBlanksAs val="gap"/>
  </c:chart>
  <c:spPr>
    <a:ln>
      <a:no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style val="34"/>
  <c:chart>
    <c:autoTitleDeleted val="1"/>
    <c:plotArea>
      <c:layout>
        <c:manualLayout>
          <c:layoutTarget val="inner"/>
          <c:xMode val="edge"/>
          <c:yMode val="edge"/>
          <c:x val="0.13715140898964287"/>
          <c:y val="7.0154294297027894E-2"/>
          <c:w val="0.50303566265883404"/>
          <c:h val="0.66409721906153674"/>
        </c:manualLayout>
      </c:layout>
      <c:lineChart>
        <c:grouping val="stacked"/>
        <c:ser>
          <c:idx val="0"/>
          <c:order val="0"/>
          <c:tx>
            <c:strRef>
              <c:f>Лист1!$B$1</c:f>
              <c:strCache>
                <c:ptCount val="1"/>
                <c:pt idx="0">
                  <c:v>Динамика роста среднемесячной заработной платы, руб.</c:v>
                </c:pt>
              </c:strCache>
            </c:strRef>
          </c:tx>
          <c:cat>
            <c:strRef>
              <c:f>Лист1!$A$2:$A$5</c:f>
              <c:strCache>
                <c:ptCount val="4"/>
                <c:pt idx="0">
                  <c:v>2014 год</c:v>
                </c:pt>
                <c:pt idx="1">
                  <c:v>2015 год</c:v>
                </c:pt>
                <c:pt idx="2">
                  <c:v>2016 год</c:v>
                </c:pt>
                <c:pt idx="3">
                  <c:v>2017 год</c:v>
                </c:pt>
              </c:strCache>
            </c:strRef>
          </c:cat>
          <c:val>
            <c:numRef>
              <c:f>Лист1!$B$2:$B$5</c:f>
              <c:numCache>
                <c:formatCode>General</c:formatCode>
                <c:ptCount val="4"/>
                <c:pt idx="0">
                  <c:v>13738.9</c:v>
                </c:pt>
                <c:pt idx="1">
                  <c:v>14404.2</c:v>
                </c:pt>
                <c:pt idx="2">
                  <c:v>15738.8</c:v>
                </c:pt>
                <c:pt idx="3">
                  <c:v>17166.5</c:v>
                </c:pt>
              </c:numCache>
            </c:numRef>
          </c:val>
        </c:ser>
        <c:marker val="1"/>
        <c:axId val="191263104"/>
        <c:axId val="191264640"/>
      </c:lineChart>
      <c:catAx>
        <c:axId val="191263104"/>
        <c:scaling>
          <c:orientation val="minMax"/>
        </c:scaling>
        <c:axPos val="b"/>
        <c:tickLblPos val="nextTo"/>
        <c:crossAx val="191264640"/>
        <c:crosses val="autoZero"/>
        <c:auto val="1"/>
        <c:lblAlgn val="ctr"/>
        <c:lblOffset val="100"/>
      </c:catAx>
      <c:valAx>
        <c:axId val="191264640"/>
        <c:scaling>
          <c:orientation val="minMax"/>
          <c:max val="20000"/>
          <c:min val="10000"/>
        </c:scaling>
        <c:axPos val="l"/>
        <c:majorGridlines/>
        <c:numFmt formatCode="General" sourceLinked="1"/>
        <c:tickLblPos val="nextTo"/>
        <c:crossAx val="191263104"/>
        <c:crosses val="autoZero"/>
        <c:crossBetween val="between"/>
        <c:majorUnit val="2000"/>
      </c:valAx>
    </c:plotArea>
    <c:legend>
      <c:legendPos val="r"/>
    </c:legend>
    <c:plotVisOnly val="1"/>
    <c:dispBlanksAs val="zero"/>
  </c:chart>
  <c:spPr>
    <a:noFill/>
    <a:ln>
      <a:noFill/>
    </a:ln>
  </c:spPr>
  <c:externalData r:id="rId1"/>
</c:chartSpace>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0161D9-CBC9-4FEE-B646-498AB82F8D56}" type="doc">
      <dgm:prSet loTypeId="urn:microsoft.com/office/officeart/2005/8/layout/chevron2" loCatId="process" qsTypeId="urn:microsoft.com/office/officeart/2005/8/quickstyle/simple4" qsCatId="simple" csTypeId="urn:microsoft.com/office/officeart/2005/8/colors/accent3_1" csCatId="accent3" phldr="1"/>
      <dgm:spPr/>
      <dgm:t>
        <a:bodyPr/>
        <a:lstStyle/>
        <a:p>
          <a:endParaRPr lang="ru-RU"/>
        </a:p>
      </dgm:t>
    </dgm:pt>
    <dgm:pt modelId="{7A6CD1FF-F7C7-4E9C-88DC-BF28946D94B0}">
      <dgm:prSet phldrT="[Текст]" custT="1"/>
      <dgm:spPr/>
      <dgm:t>
        <a:bodyPr/>
        <a:lstStyle/>
        <a:p>
          <a:r>
            <a:rPr lang="ru-RU" sz="1050">
              <a:latin typeface="Times New Roman" pitchFamily="18" charset="0"/>
              <a:cs typeface="Times New Roman" pitchFamily="18" charset="0"/>
            </a:rPr>
            <a:t>ГКУ "Социальная защита населения по Большеберезниковскому району РМ"</a:t>
          </a:r>
        </a:p>
      </dgm:t>
    </dgm:pt>
    <dgm:pt modelId="{1F6D90AE-3A9F-41D5-91FC-BD803F946AD7}" type="parTrans" cxnId="{3E926D2F-746A-4B45-A83A-9E4D2AC35A8E}">
      <dgm:prSet/>
      <dgm:spPr/>
      <dgm:t>
        <a:bodyPr/>
        <a:lstStyle/>
        <a:p>
          <a:endParaRPr lang="ru-RU"/>
        </a:p>
      </dgm:t>
    </dgm:pt>
    <dgm:pt modelId="{A1D86E10-6163-465C-A0C1-2ACA1806464E}" type="sibTrans" cxnId="{3E926D2F-746A-4B45-A83A-9E4D2AC35A8E}">
      <dgm:prSet/>
      <dgm:spPr/>
      <dgm:t>
        <a:bodyPr/>
        <a:lstStyle/>
        <a:p>
          <a:endParaRPr lang="ru-RU"/>
        </a:p>
      </dgm:t>
    </dgm:pt>
    <dgm:pt modelId="{B00F2E80-634B-4011-AD05-797650521A32}">
      <dgm:prSet phldrT="[Текст]" custT="1"/>
      <dgm:spPr/>
      <dgm:t>
        <a:bodyPr/>
        <a:lstStyle/>
        <a:p>
          <a:r>
            <a:rPr lang="ru-RU" sz="1050">
              <a:latin typeface="Times New Roman" pitchFamily="18" charset="0"/>
              <a:cs typeface="Times New Roman" pitchFamily="18" charset="0"/>
            </a:rPr>
            <a:t>ГБСУ ОССЗН РМ "Большеберезниковский психоневрологический интернат"</a:t>
          </a:r>
        </a:p>
      </dgm:t>
    </dgm:pt>
    <dgm:pt modelId="{7DF2FE0C-3820-4DE5-83FC-6010F3422A6F}" type="parTrans" cxnId="{97847F35-CDC6-4D2C-B679-4B65017252CC}">
      <dgm:prSet/>
      <dgm:spPr/>
      <dgm:t>
        <a:bodyPr/>
        <a:lstStyle/>
        <a:p>
          <a:endParaRPr lang="ru-RU"/>
        </a:p>
      </dgm:t>
    </dgm:pt>
    <dgm:pt modelId="{988A3E4E-722C-44B0-B833-2FF7C606C410}" type="sibTrans" cxnId="{97847F35-CDC6-4D2C-B679-4B65017252CC}">
      <dgm:prSet/>
      <dgm:spPr/>
      <dgm:t>
        <a:bodyPr/>
        <a:lstStyle/>
        <a:p>
          <a:endParaRPr lang="ru-RU"/>
        </a:p>
      </dgm:t>
    </dgm:pt>
    <dgm:pt modelId="{BA547CEB-42C2-490E-BD7A-8593AC39DDDC}">
      <dgm:prSet phldrT="[Текст]" custT="1"/>
      <dgm:spPr/>
      <dgm:t>
        <a:bodyPr/>
        <a:lstStyle/>
        <a:p>
          <a:r>
            <a:rPr lang="ru-RU" sz="1050">
              <a:latin typeface="Times New Roman" pitchFamily="18" charset="0"/>
              <a:cs typeface="Times New Roman" pitchFamily="18" charset="0"/>
            </a:rPr>
            <a:t>ГБСУ ОССЗН РМ "Большеберезниковский дом-интернат для пресстарелых и инвалидов"</a:t>
          </a:r>
        </a:p>
      </dgm:t>
    </dgm:pt>
    <dgm:pt modelId="{DCCD5A38-C1C8-4586-9CD4-32BA3E5FA41B}" type="parTrans" cxnId="{23E1E40C-6742-47DF-AEE7-227A9DAFA5C6}">
      <dgm:prSet/>
      <dgm:spPr/>
      <dgm:t>
        <a:bodyPr/>
        <a:lstStyle/>
        <a:p>
          <a:endParaRPr lang="ru-RU"/>
        </a:p>
      </dgm:t>
    </dgm:pt>
    <dgm:pt modelId="{0A986BCD-6ADB-4CCC-B947-BA2F560DCED7}" type="sibTrans" cxnId="{23E1E40C-6742-47DF-AEE7-227A9DAFA5C6}">
      <dgm:prSet/>
      <dgm:spPr/>
      <dgm:t>
        <a:bodyPr/>
        <a:lstStyle/>
        <a:p>
          <a:endParaRPr lang="ru-RU"/>
        </a:p>
      </dgm:t>
    </dgm:pt>
    <dgm:pt modelId="{1C5C377C-D860-4500-B013-777480C63934}">
      <dgm:prSet phldrT="[Текст]" custT="1"/>
      <dgm:spPr/>
      <dgm:t>
        <a:bodyPr/>
        <a:lstStyle/>
        <a:p>
          <a:r>
            <a:rPr lang="ru-RU" sz="1050">
              <a:latin typeface="Times New Roman" pitchFamily="18" charset="0"/>
              <a:cs typeface="Times New Roman" pitchFamily="18" charset="0"/>
            </a:rPr>
            <a:t>Автономная некоммерческая организация социального обслуживания граждан "Доверие"</a:t>
          </a:r>
        </a:p>
      </dgm:t>
    </dgm:pt>
    <dgm:pt modelId="{17B9BDE5-6938-4E94-BB74-B9B5B8A08414}" type="parTrans" cxnId="{300F014F-0D34-4902-9CF9-9CFABCB3C731}">
      <dgm:prSet/>
      <dgm:spPr/>
    </dgm:pt>
    <dgm:pt modelId="{8A4BFAF7-AFA1-433A-ADCA-DE68CA1B94CA}" type="sibTrans" cxnId="{300F014F-0D34-4902-9CF9-9CFABCB3C731}">
      <dgm:prSet/>
      <dgm:spPr/>
    </dgm:pt>
    <dgm:pt modelId="{7D544D84-011D-4563-A219-AFA2A1674D8E}">
      <dgm:prSet phldrT="[Текст]" custT="1"/>
      <dgm:spPr/>
      <dgm:t>
        <a:bodyPr/>
        <a:lstStyle/>
        <a:p>
          <a:r>
            <a:rPr lang="ru-RU" sz="1050">
              <a:latin typeface="Times New Roman" pitchFamily="18" charset="0"/>
              <a:cs typeface="Times New Roman" pitchFamily="18" charset="0"/>
            </a:rPr>
            <a:t>ГКУЗ РМ "Большеберезниковский дом ребенка специализированный"</a:t>
          </a:r>
        </a:p>
      </dgm:t>
    </dgm:pt>
    <dgm:pt modelId="{4A503BD5-67E9-4BF0-9B54-61F37EEDDCF0}" type="parTrans" cxnId="{93429A40-5EF3-4D30-8A4E-582D3C275A98}">
      <dgm:prSet/>
      <dgm:spPr/>
    </dgm:pt>
    <dgm:pt modelId="{3F0789FB-22BA-4F29-B24B-44496FE7B982}" type="sibTrans" cxnId="{93429A40-5EF3-4D30-8A4E-582D3C275A98}">
      <dgm:prSet/>
      <dgm:spPr/>
    </dgm:pt>
    <dgm:pt modelId="{843C6D02-2F04-4A9B-8FFC-C175461E1438}">
      <dgm:prSet phldrT="[Текст]" custT="1"/>
      <dgm:spPr/>
      <dgm:t>
        <a:bodyPr/>
        <a:lstStyle/>
        <a:p>
          <a:r>
            <a:rPr lang="ru-RU" sz="1050">
              <a:latin typeface="Times New Roman" pitchFamily="18" charset="0"/>
              <a:cs typeface="Times New Roman" pitchFamily="18" charset="0"/>
            </a:rPr>
            <a:t>ГКУЗ РМ "Большеберезниковский детский туберкулезный санаторий"</a:t>
          </a:r>
        </a:p>
      </dgm:t>
    </dgm:pt>
    <dgm:pt modelId="{0B544346-0B88-4C51-A74A-BD12EBBC1362}" type="parTrans" cxnId="{566FAD68-0A64-476D-BAFB-9466635F1193}">
      <dgm:prSet/>
      <dgm:spPr/>
    </dgm:pt>
    <dgm:pt modelId="{0C415ECA-0640-4585-86FF-5419EB31CD00}" type="sibTrans" cxnId="{566FAD68-0A64-476D-BAFB-9466635F1193}">
      <dgm:prSet/>
      <dgm:spPr/>
    </dgm:pt>
    <dgm:pt modelId="{C6D738C9-AE16-4432-96C3-238A7321EE05}" type="pres">
      <dgm:prSet presAssocID="{D10161D9-CBC9-4FEE-B646-498AB82F8D56}" presName="linearFlow" presStyleCnt="0">
        <dgm:presLayoutVars>
          <dgm:dir/>
          <dgm:animLvl val="lvl"/>
          <dgm:resizeHandles val="exact"/>
        </dgm:presLayoutVars>
      </dgm:prSet>
      <dgm:spPr/>
      <dgm:t>
        <a:bodyPr/>
        <a:lstStyle/>
        <a:p>
          <a:endParaRPr lang="ru-RU"/>
        </a:p>
      </dgm:t>
    </dgm:pt>
    <dgm:pt modelId="{5C451FF0-A332-40EE-831C-A6721DD6100C}" type="pres">
      <dgm:prSet presAssocID="{7A6CD1FF-F7C7-4E9C-88DC-BF28946D94B0}" presName="composite" presStyleCnt="0"/>
      <dgm:spPr/>
    </dgm:pt>
    <dgm:pt modelId="{79062549-D887-4FD5-A139-194AEF8C260C}" type="pres">
      <dgm:prSet presAssocID="{7A6CD1FF-F7C7-4E9C-88DC-BF28946D94B0}" presName="parentText" presStyleLbl="alignNode1" presStyleIdx="0" presStyleCnt="1">
        <dgm:presLayoutVars>
          <dgm:chMax val="1"/>
          <dgm:bulletEnabled val="1"/>
        </dgm:presLayoutVars>
      </dgm:prSet>
      <dgm:spPr/>
      <dgm:t>
        <a:bodyPr/>
        <a:lstStyle/>
        <a:p>
          <a:endParaRPr lang="ru-RU"/>
        </a:p>
      </dgm:t>
    </dgm:pt>
    <dgm:pt modelId="{6BBD7101-D1ED-4E8D-B718-45E322212F7C}" type="pres">
      <dgm:prSet presAssocID="{7A6CD1FF-F7C7-4E9C-88DC-BF28946D94B0}" presName="descendantText" presStyleLbl="alignAcc1" presStyleIdx="0" presStyleCnt="1">
        <dgm:presLayoutVars>
          <dgm:bulletEnabled val="1"/>
        </dgm:presLayoutVars>
      </dgm:prSet>
      <dgm:spPr/>
      <dgm:t>
        <a:bodyPr/>
        <a:lstStyle/>
        <a:p>
          <a:endParaRPr lang="ru-RU"/>
        </a:p>
      </dgm:t>
    </dgm:pt>
  </dgm:ptLst>
  <dgm:cxnLst>
    <dgm:cxn modelId="{3E926D2F-746A-4B45-A83A-9E4D2AC35A8E}" srcId="{D10161D9-CBC9-4FEE-B646-498AB82F8D56}" destId="{7A6CD1FF-F7C7-4E9C-88DC-BF28946D94B0}" srcOrd="0" destOrd="0" parTransId="{1F6D90AE-3A9F-41D5-91FC-BD803F946AD7}" sibTransId="{A1D86E10-6163-465C-A0C1-2ACA1806464E}"/>
    <dgm:cxn modelId="{D34B7D14-3F5A-428E-86F0-1613425DF711}" type="presOf" srcId="{BA547CEB-42C2-490E-BD7A-8593AC39DDDC}" destId="{6BBD7101-D1ED-4E8D-B718-45E322212F7C}" srcOrd="0" destOrd="1" presId="urn:microsoft.com/office/officeart/2005/8/layout/chevron2"/>
    <dgm:cxn modelId="{93429A40-5EF3-4D30-8A4E-582D3C275A98}" srcId="{7A6CD1FF-F7C7-4E9C-88DC-BF28946D94B0}" destId="{7D544D84-011D-4563-A219-AFA2A1674D8E}" srcOrd="3" destOrd="0" parTransId="{4A503BD5-67E9-4BF0-9B54-61F37EEDDCF0}" sibTransId="{3F0789FB-22BA-4F29-B24B-44496FE7B982}"/>
    <dgm:cxn modelId="{23E1E40C-6742-47DF-AEE7-227A9DAFA5C6}" srcId="{7A6CD1FF-F7C7-4E9C-88DC-BF28946D94B0}" destId="{BA547CEB-42C2-490E-BD7A-8593AC39DDDC}" srcOrd="1" destOrd="0" parTransId="{DCCD5A38-C1C8-4586-9CD4-32BA3E5FA41B}" sibTransId="{0A986BCD-6ADB-4CCC-B947-BA2F560DCED7}"/>
    <dgm:cxn modelId="{566FAD68-0A64-476D-BAFB-9466635F1193}" srcId="{7A6CD1FF-F7C7-4E9C-88DC-BF28946D94B0}" destId="{843C6D02-2F04-4A9B-8FFC-C175461E1438}" srcOrd="4" destOrd="0" parTransId="{0B544346-0B88-4C51-A74A-BD12EBBC1362}" sibTransId="{0C415ECA-0640-4585-86FF-5419EB31CD00}"/>
    <dgm:cxn modelId="{27A659A4-EC05-436B-838D-D89D6C8D034E}" type="presOf" srcId="{B00F2E80-634B-4011-AD05-797650521A32}" destId="{6BBD7101-D1ED-4E8D-B718-45E322212F7C}" srcOrd="0" destOrd="0" presId="urn:microsoft.com/office/officeart/2005/8/layout/chevron2"/>
    <dgm:cxn modelId="{F6E7E802-8755-4707-A04F-321DB1C0EAB9}" type="presOf" srcId="{D10161D9-CBC9-4FEE-B646-498AB82F8D56}" destId="{C6D738C9-AE16-4432-96C3-238A7321EE05}" srcOrd="0" destOrd="0" presId="urn:microsoft.com/office/officeart/2005/8/layout/chevron2"/>
    <dgm:cxn modelId="{6571110E-85BA-4A28-926D-4C8EE274F68B}" type="presOf" srcId="{1C5C377C-D860-4500-B013-777480C63934}" destId="{6BBD7101-D1ED-4E8D-B718-45E322212F7C}" srcOrd="0" destOrd="2" presId="urn:microsoft.com/office/officeart/2005/8/layout/chevron2"/>
    <dgm:cxn modelId="{F228F363-B9CF-4C8B-B4E4-C74E577F089C}" type="presOf" srcId="{7D544D84-011D-4563-A219-AFA2A1674D8E}" destId="{6BBD7101-D1ED-4E8D-B718-45E322212F7C}" srcOrd="0" destOrd="3" presId="urn:microsoft.com/office/officeart/2005/8/layout/chevron2"/>
    <dgm:cxn modelId="{300F014F-0D34-4902-9CF9-9CFABCB3C731}" srcId="{7A6CD1FF-F7C7-4E9C-88DC-BF28946D94B0}" destId="{1C5C377C-D860-4500-B013-777480C63934}" srcOrd="2" destOrd="0" parTransId="{17B9BDE5-6938-4E94-BB74-B9B5B8A08414}" sibTransId="{8A4BFAF7-AFA1-433A-ADCA-DE68CA1B94CA}"/>
    <dgm:cxn modelId="{97847F35-CDC6-4D2C-B679-4B65017252CC}" srcId="{7A6CD1FF-F7C7-4E9C-88DC-BF28946D94B0}" destId="{B00F2E80-634B-4011-AD05-797650521A32}" srcOrd="0" destOrd="0" parTransId="{7DF2FE0C-3820-4DE5-83FC-6010F3422A6F}" sibTransId="{988A3E4E-722C-44B0-B833-2FF7C606C410}"/>
    <dgm:cxn modelId="{E52E2983-2DC3-48AE-BF10-7584164541C7}" type="presOf" srcId="{7A6CD1FF-F7C7-4E9C-88DC-BF28946D94B0}" destId="{79062549-D887-4FD5-A139-194AEF8C260C}" srcOrd="0" destOrd="0" presId="urn:microsoft.com/office/officeart/2005/8/layout/chevron2"/>
    <dgm:cxn modelId="{4B8821A8-08B4-42A5-A45B-FB2AB09DC255}" type="presOf" srcId="{843C6D02-2F04-4A9B-8FFC-C175461E1438}" destId="{6BBD7101-D1ED-4E8D-B718-45E322212F7C}" srcOrd="0" destOrd="4" presId="urn:microsoft.com/office/officeart/2005/8/layout/chevron2"/>
    <dgm:cxn modelId="{5D27BEA8-67E3-45B9-AEDD-5EE9C8612140}" type="presParOf" srcId="{C6D738C9-AE16-4432-96C3-238A7321EE05}" destId="{5C451FF0-A332-40EE-831C-A6721DD6100C}" srcOrd="0" destOrd="0" presId="urn:microsoft.com/office/officeart/2005/8/layout/chevron2"/>
    <dgm:cxn modelId="{401B1ED2-7D27-41AB-BEA3-88304C8D7DAA}" type="presParOf" srcId="{5C451FF0-A332-40EE-831C-A6721DD6100C}" destId="{79062549-D887-4FD5-A139-194AEF8C260C}" srcOrd="0" destOrd="0" presId="urn:microsoft.com/office/officeart/2005/8/layout/chevron2"/>
    <dgm:cxn modelId="{50D06038-516F-40D9-9FB1-CC29D98C047F}" type="presParOf" srcId="{5C451FF0-A332-40EE-831C-A6721DD6100C}" destId="{6BBD7101-D1ED-4E8D-B718-45E322212F7C}" srcOrd="1" destOrd="0" presId="urn:microsoft.com/office/officeart/2005/8/layout/chevron2"/>
  </dgm:cxnLst>
  <dgm:bg/>
  <dgm:whole/>
</dgm:dataModel>
</file>

<file path=word/diagrams/data2.xml><?xml version="1.0" encoding="utf-8"?>
<dgm:dataModel xmlns:dgm="http://schemas.openxmlformats.org/drawingml/2006/diagram" xmlns:a="http://schemas.openxmlformats.org/drawingml/2006/main">
  <dgm:ptLst>
    <dgm:pt modelId="{F93E81ED-404F-47DD-8A03-52129276281C}" type="doc">
      <dgm:prSet loTypeId="urn:microsoft.com/office/officeart/2005/8/layout/target3" loCatId="list" qsTypeId="urn:microsoft.com/office/officeart/2005/8/quickstyle/simple1" qsCatId="simple" csTypeId="urn:microsoft.com/office/officeart/2005/8/colors/colorful3" csCatId="colorful" phldr="1"/>
      <dgm:spPr/>
      <dgm:t>
        <a:bodyPr/>
        <a:lstStyle/>
        <a:p>
          <a:endParaRPr lang="ru-RU"/>
        </a:p>
      </dgm:t>
    </dgm:pt>
    <dgm:pt modelId="{4A359F29-D16E-497B-BA0B-07550A8F27C1}">
      <dgm:prSet phldrT="[Текст]" custT="1"/>
      <dgm:spPr/>
      <dgm:t>
        <a:bodyPr/>
        <a:lstStyle/>
        <a:p>
          <a:pPr algn="ctr"/>
          <a:r>
            <a:rPr lang="ru-RU" sz="1000">
              <a:latin typeface="Tahoma" pitchFamily="34" charset="0"/>
              <a:ea typeface="Tahoma" pitchFamily="34" charset="0"/>
              <a:cs typeface="Tahoma" pitchFamily="34" charset="0"/>
            </a:rPr>
            <a:t>учреждения культуры по библиотечному обслуживанию населения</a:t>
          </a:r>
        </a:p>
      </dgm:t>
    </dgm:pt>
    <dgm:pt modelId="{798B61F3-25CC-4D6F-AE24-83812051296B}" type="parTrans" cxnId="{5EB951F6-80C4-45DA-A01B-CE7CA8BFE7A8}">
      <dgm:prSet/>
      <dgm:spPr/>
      <dgm:t>
        <a:bodyPr/>
        <a:lstStyle/>
        <a:p>
          <a:pPr algn="ctr"/>
          <a:endParaRPr lang="ru-RU" sz="1800"/>
        </a:p>
      </dgm:t>
    </dgm:pt>
    <dgm:pt modelId="{36C9C270-BE6F-46F6-8452-CEC387D56591}" type="sibTrans" cxnId="{5EB951F6-80C4-45DA-A01B-CE7CA8BFE7A8}">
      <dgm:prSet/>
      <dgm:spPr/>
      <dgm:t>
        <a:bodyPr/>
        <a:lstStyle/>
        <a:p>
          <a:pPr algn="ctr"/>
          <a:endParaRPr lang="ru-RU" sz="1800"/>
        </a:p>
      </dgm:t>
    </dgm:pt>
    <dgm:pt modelId="{993A5A6D-736D-46C0-BA70-C91715C6DDB5}">
      <dgm:prSet phldrT="[Текст]" custT="1"/>
      <dgm:spPr/>
      <dgm:t>
        <a:bodyPr/>
        <a:lstStyle/>
        <a:p>
          <a:pPr algn="ctr"/>
          <a:r>
            <a:rPr lang="ru-RU" sz="1000" b="0">
              <a:latin typeface="Tahoma" pitchFamily="34" charset="0"/>
              <a:ea typeface="Tahoma" pitchFamily="34" charset="0"/>
              <a:cs typeface="Tahoma" pitchFamily="34" charset="0"/>
            </a:rPr>
            <a:t>МБУК«Большеберезниковская ЦБС»;  2 структурных подразделения в райцентре; 16 структурных подразделений в сельских поселенииях</a:t>
          </a:r>
          <a:endParaRPr lang="ru-RU" sz="1000">
            <a:latin typeface="Tahoma" pitchFamily="34" charset="0"/>
            <a:ea typeface="Tahoma" pitchFamily="34" charset="0"/>
            <a:cs typeface="Tahoma" pitchFamily="34" charset="0"/>
          </a:endParaRPr>
        </a:p>
      </dgm:t>
    </dgm:pt>
    <dgm:pt modelId="{7EC2943D-A599-4A41-8E8C-02694088DE13}" type="parTrans" cxnId="{CF6B99FF-8D50-4B4A-A1D9-BD09DEB9471E}">
      <dgm:prSet/>
      <dgm:spPr/>
      <dgm:t>
        <a:bodyPr/>
        <a:lstStyle/>
        <a:p>
          <a:pPr algn="ctr"/>
          <a:endParaRPr lang="ru-RU" sz="1800"/>
        </a:p>
      </dgm:t>
    </dgm:pt>
    <dgm:pt modelId="{EB6A74BD-6F68-4F68-864C-FCFF70E8E431}" type="sibTrans" cxnId="{CF6B99FF-8D50-4B4A-A1D9-BD09DEB9471E}">
      <dgm:prSet/>
      <dgm:spPr/>
      <dgm:t>
        <a:bodyPr/>
        <a:lstStyle/>
        <a:p>
          <a:pPr algn="ctr"/>
          <a:endParaRPr lang="ru-RU" sz="1800"/>
        </a:p>
      </dgm:t>
    </dgm:pt>
    <dgm:pt modelId="{275C6DAA-C23F-401B-9E20-C3E074EBCC02}">
      <dgm:prSet phldrT="[Текст]" custT="1"/>
      <dgm:spPr/>
      <dgm:t>
        <a:bodyPr/>
        <a:lstStyle/>
        <a:p>
          <a:pPr algn="ctr"/>
          <a:r>
            <a:rPr lang="ru-RU" sz="1000">
              <a:latin typeface="Tahoma" pitchFamily="34" charset="0"/>
              <a:ea typeface="Tahoma" pitchFamily="34" charset="0"/>
              <a:cs typeface="Tahoma" pitchFamily="34" charset="0"/>
            </a:rPr>
            <a:t>учреждение дополнительного образования в сфере культуры</a:t>
          </a:r>
        </a:p>
      </dgm:t>
    </dgm:pt>
    <dgm:pt modelId="{8122D418-0B7A-4F36-A7CA-774C8D41D988}" type="parTrans" cxnId="{0AE00C59-BDCE-4A05-875C-5FDC9CBD1559}">
      <dgm:prSet/>
      <dgm:spPr/>
      <dgm:t>
        <a:bodyPr/>
        <a:lstStyle/>
        <a:p>
          <a:pPr algn="ctr"/>
          <a:endParaRPr lang="ru-RU" sz="1800"/>
        </a:p>
      </dgm:t>
    </dgm:pt>
    <dgm:pt modelId="{D59C6C10-A357-4A51-9D32-B7999F001515}" type="sibTrans" cxnId="{0AE00C59-BDCE-4A05-875C-5FDC9CBD1559}">
      <dgm:prSet/>
      <dgm:spPr/>
      <dgm:t>
        <a:bodyPr/>
        <a:lstStyle/>
        <a:p>
          <a:pPr algn="ctr"/>
          <a:endParaRPr lang="ru-RU" sz="1800"/>
        </a:p>
      </dgm:t>
    </dgm:pt>
    <dgm:pt modelId="{03049196-014D-4438-A565-C0DB6041CE1A}">
      <dgm:prSet phldrT="[Текст]" custT="1"/>
      <dgm:spPr/>
      <dgm:t>
        <a:bodyPr/>
        <a:lstStyle/>
        <a:p>
          <a:pPr algn="ctr"/>
          <a:r>
            <a:rPr lang="ru-RU" sz="1000">
              <a:latin typeface="Tahoma" pitchFamily="34" charset="0"/>
              <a:ea typeface="Tahoma" pitchFamily="34" charset="0"/>
              <a:cs typeface="Tahoma" pitchFamily="34" charset="0"/>
            </a:rPr>
            <a:t>учреждения культуры по организации досуга населения</a:t>
          </a:r>
        </a:p>
      </dgm:t>
    </dgm:pt>
    <dgm:pt modelId="{0ACB482D-40C1-4876-A6AC-5838FB3A3A31}" type="sibTrans" cxnId="{5B55BBB1-D163-4BAD-8FCB-4B16E5B10EFC}">
      <dgm:prSet/>
      <dgm:spPr/>
      <dgm:t>
        <a:bodyPr/>
        <a:lstStyle/>
        <a:p>
          <a:pPr algn="ctr"/>
          <a:endParaRPr lang="ru-RU" sz="1800"/>
        </a:p>
      </dgm:t>
    </dgm:pt>
    <dgm:pt modelId="{3B2B313E-C644-4245-9CB1-C385E337EB2A}" type="parTrans" cxnId="{5B55BBB1-D163-4BAD-8FCB-4B16E5B10EFC}">
      <dgm:prSet/>
      <dgm:spPr/>
      <dgm:t>
        <a:bodyPr/>
        <a:lstStyle/>
        <a:p>
          <a:pPr algn="ctr"/>
          <a:endParaRPr lang="ru-RU" sz="1800"/>
        </a:p>
      </dgm:t>
    </dgm:pt>
    <dgm:pt modelId="{89C58B3C-A0F6-41FF-82C9-183975259424}">
      <dgm:prSet custT="1"/>
      <dgm:spPr/>
      <dgm:t>
        <a:bodyPr/>
        <a:lstStyle/>
        <a:p>
          <a:pPr algn="ctr"/>
          <a:r>
            <a:rPr lang="ru-RU" sz="1000" b="0">
              <a:latin typeface="Tahoma" pitchFamily="34" charset="0"/>
              <a:ea typeface="Tahoma" pitchFamily="34" charset="0"/>
              <a:cs typeface="Tahoma" pitchFamily="34" charset="0"/>
            </a:rPr>
            <a:t>МБУ ДО "Большеберезниковская детская школа искусств</a:t>
          </a:r>
          <a:r>
            <a:rPr lang="ru-RU" sz="1000" b="0">
              <a:latin typeface="+mn-lt"/>
              <a:cs typeface="Times New Roman" pitchFamily="18" charset="0"/>
            </a:rPr>
            <a:t>"</a:t>
          </a:r>
          <a:endParaRPr lang="ru-RU" sz="1000">
            <a:latin typeface="+mn-lt"/>
          </a:endParaRPr>
        </a:p>
      </dgm:t>
    </dgm:pt>
    <dgm:pt modelId="{6237C018-F723-4D56-A8A7-C0B10631FA27}" type="parTrans" cxnId="{EA21D109-6C5F-4191-BC0C-85EB408168D5}">
      <dgm:prSet/>
      <dgm:spPr/>
      <dgm:t>
        <a:bodyPr/>
        <a:lstStyle/>
        <a:p>
          <a:endParaRPr lang="ru-RU" sz="1800"/>
        </a:p>
      </dgm:t>
    </dgm:pt>
    <dgm:pt modelId="{C034BFF4-2668-4C81-A6D2-D4154DEC3B8C}" type="sibTrans" cxnId="{EA21D109-6C5F-4191-BC0C-85EB408168D5}">
      <dgm:prSet/>
      <dgm:spPr/>
      <dgm:t>
        <a:bodyPr/>
        <a:lstStyle/>
        <a:p>
          <a:endParaRPr lang="ru-RU" sz="1800"/>
        </a:p>
      </dgm:t>
    </dgm:pt>
    <dgm:pt modelId="{0886E58A-4604-4739-B991-7D5E966C8436}">
      <dgm:prSet phldrT="[Текст]" custT="1"/>
      <dgm:spPr/>
      <dgm:t>
        <a:bodyPr/>
        <a:lstStyle/>
        <a:p>
          <a:pPr algn="ctr"/>
          <a:r>
            <a:rPr lang="ru-RU" sz="1000" b="0">
              <a:latin typeface="Tahoma" pitchFamily="34" charset="0"/>
              <a:ea typeface="Tahoma" pitchFamily="34" charset="0"/>
              <a:cs typeface="Tahoma" pitchFamily="34" charset="0"/>
            </a:rPr>
            <a:t>МБУК «КДЦ Большеберезниковского муниципального района»; 16  структурных подразделений в сельских поселениях</a:t>
          </a:r>
          <a:endParaRPr lang="ru-RU" sz="1000">
            <a:latin typeface="Tahoma" pitchFamily="34" charset="0"/>
            <a:ea typeface="Tahoma" pitchFamily="34" charset="0"/>
            <a:cs typeface="Tahoma" pitchFamily="34" charset="0"/>
          </a:endParaRPr>
        </a:p>
      </dgm:t>
    </dgm:pt>
    <dgm:pt modelId="{071A1D2C-AF6D-423B-8251-F6DC16736344}" type="parTrans" cxnId="{E492476C-C968-4150-A56E-84F9C26DC0E8}">
      <dgm:prSet/>
      <dgm:spPr/>
      <dgm:t>
        <a:bodyPr/>
        <a:lstStyle/>
        <a:p>
          <a:endParaRPr lang="ru-RU" sz="1800"/>
        </a:p>
      </dgm:t>
    </dgm:pt>
    <dgm:pt modelId="{5F1A2A83-3AF7-4B03-89E1-7BA6AD4AD0FE}" type="sibTrans" cxnId="{E492476C-C968-4150-A56E-84F9C26DC0E8}">
      <dgm:prSet/>
      <dgm:spPr/>
      <dgm:t>
        <a:bodyPr/>
        <a:lstStyle/>
        <a:p>
          <a:endParaRPr lang="ru-RU" sz="1800"/>
        </a:p>
      </dgm:t>
    </dgm:pt>
    <dgm:pt modelId="{0B57663F-AF10-4126-97E0-CEE7D1D843C3}">
      <dgm:prSet phldrT="[Текст]" custT="1"/>
      <dgm:spPr/>
      <dgm:t>
        <a:bodyPr/>
        <a:lstStyle/>
        <a:p>
          <a:pPr algn="ctr"/>
          <a:endParaRPr lang="ru-RU" sz="1200">
            <a:latin typeface="Tahoma" pitchFamily="34" charset="0"/>
            <a:ea typeface="Tahoma" pitchFamily="34" charset="0"/>
            <a:cs typeface="Tahoma" pitchFamily="34" charset="0"/>
          </a:endParaRPr>
        </a:p>
      </dgm:t>
    </dgm:pt>
    <dgm:pt modelId="{53945372-20D5-4353-AAFE-B577284CB091}" type="parTrans" cxnId="{DB39A015-D752-40DE-BD7B-61931F6DBEDE}">
      <dgm:prSet/>
      <dgm:spPr/>
      <dgm:t>
        <a:bodyPr/>
        <a:lstStyle/>
        <a:p>
          <a:endParaRPr lang="ru-RU" sz="1800"/>
        </a:p>
      </dgm:t>
    </dgm:pt>
    <dgm:pt modelId="{B779A00B-5F2F-41BB-9922-1519F7D1A662}" type="sibTrans" cxnId="{DB39A015-D752-40DE-BD7B-61931F6DBEDE}">
      <dgm:prSet/>
      <dgm:spPr/>
      <dgm:t>
        <a:bodyPr/>
        <a:lstStyle/>
        <a:p>
          <a:endParaRPr lang="ru-RU" sz="1800"/>
        </a:p>
      </dgm:t>
    </dgm:pt>
    <dgm:pt modelId="{1CEB3DE9-9EAD-4AB6-847D-5F4903955F63}">
      <dgm:prSet phldrT="[Текст]" custT="1"/>
      <dgm:spPr/>
      <dgm:t>
        <a:bodyPr/>
        <a:lstStyle/>
        <a:p>
          <a:pPr algn="ctr"/>
          <a:endParaRPr lang="ru-RU" sz="1200">
            <a:latin typeface="Tahoma" pitchFamily="34" charset="0"/>
            <a:ea typeface="Tahoma" pitchFamily="34" charset="0"/>
            <a:cs typeface="Tahoma" pitchFamily="34" charset="0"/>
          </a:endParaRPr>
        </a:p>
      </dgm:t>
    </dgm:pt>
    <dgm:pt modelId="{B0F35BCE-5A0C-4467-8728-06D569AD10B1}" type="parTrans" cxnId="{47B0C859-E037-4D6C-A811-1E977D61E66F}">
      <dgm:prSet/>
      <dgm:spPr/>
      <dgm:t>
        <a:bodyPr/>
        <a:lstStyle/>
        <a:p>
          <a:endParaRPr lang="ru-RU" sz="1800"/>
        </a:p>
      </dgm:t>
    </dgm:pt>
    <dgm:pt modelId="{B479A94D-B007-4E68-B08E-2F98B03AC019}" type="sibTrans" cxnId="{47B0C859-E037-4D6C-A811-1E977D61E66F}">
      <dgm:prSet/>
      <dgm:spPr/>
      <dgm:t>
        <a:bodyPr/>
        <a:lstStyle/>
        <a:p>
          <a:endParaRPr lang="ru-RU" sz="1800"/>
        </a:p>
      </dgm:t>
    </dgm:pt>
    <dgm:pt modelId="{7A8B4919-1CA7-43F8-80F1-75B7F7BDAFE0}">
      <dgm:prSet phldrT="[Текст]" custT="1"/>
      <dgm:spPr/>
      <dgm:t>
        <a:bodyPr/>
        <a:lstStyle/>
        <a:p>
          <a:pPr algn="ctr"/>
          <a:endParaRPr lang="ru-RU" sz="900">
            <a:latin typeface="Tahoma" pitchFamily="34" charset="0"/>
            <a:ea typeface="Tahoma" pitchFamily="34" charset="0"/>
            <a:cs typeface="Tahoma" pitchFamily="34" charset="0"/>
          </a:endParaRPr>
        </a:p>
      </dgm:t>
    </dgm:pt>
    <dgm:pt modelId="{74BAFAB5-022E-41B3-84BA-EF58AA5703C6}" type="parTrans" cxnId="{5174CA59-8B69-4F58-80DE-DEC21FD6FEB3}">
      <dgm:prSet/>
      <dgm:spPr/>
      <dgm:t>
        <a:bodyPr/>
        <a:lstStyle/>
        <a:p>
          <a:endParaRPr lang="ru-RU" sz="1800"/>
        </a:p>
      </dgm:t>
    </dgm:pt>
    <dgm:pt modelId="{5B602C74-1513-4DBA-B923-E702C1D1CE56}" type="sibTrans" cxnId="{5174CA59-8B69-4F58-80DE-DEC21FD6FEB3}">
      <dgm:prSet/>
      <dgm:spPr/>
      <dgm:t>
        <a:bodyPr/>
        <a:lstStyle/>
        <a:p>
          <a:endParaRPr lang="ru-RU" sz="1800"/>
        </a:p>
      </dgm:t>
    </dgm:pt>
    <dgm:pt modelId="{D1C4B744-584E-4C7E-98ED-9D24097EF297}" type="pres">
      <dgm:prSet presAssocID="{F93E81ED-404F-47DD-8A03-52129276281C}" presName="Name0" presStyleCnt="0">
        <dgm:presLayoutVars>
          <dgm:chMax val="7"/>
          <dgm:dir/>
          <dgm:animLvl val="lvl"/>
          <dgm:resizeHandles val="exact"/>
        </dgm:presLayoutVars>
      </dgm:prSet>
      <dgm:spPr/>
      <dgm:t>
        <a:bodyPr/>
        <a:lstStyle/>
        <a:p>
          <a:endParaRPr lang="ru-RU"/>
        </a:p>
      </dgm:t>
    </dgm:pt>
    <dgm:pt modelId="{5547EF0A-C790-48F3-A1BD-3E11593B3861}" type="pres">
      <dgm:prSet presAssocID="{4A359F29-D16E-497B-BA0B-07550A8F27C1}" presName="circle1" presStyleLbl="node1" presStyleIdx="0" presStyleCnt="3" custLinFactNeighborX="1302" custLinFactNeighborY="0"/>
      <dgm:spPr/>
    </dgm:pt>
    <dgm:pt modelId="{A4A9B4CA-F683-4B32-9500-517CC30F1632}" type="pres">
      <dgm:prSet presAssocID="{4A359F29-D16E-497B-BA0B-07550A8F27C1}" presName="space" presStyleCnt="0"/>
      <dgm:spPr/>
    </dgm:pt>
    <dgm:pt modelId="{AA662CC1-A965-40DD-A562-8FA992EAD2DC}" type="pres">
      <dgm:prSet presAssocID="{4A359F29-D16E-497B-BA0B-07550A8F27C1}" presName="rect1" presStyleLbl="alignAcc1" presStyleIdx="0" presStyleCnt="3" custScaleY="100000" custLinFactNeighborX="-1848" custLinFactNeighborY="-1062"/>
      <dgm:spPr/>
      <dgm:t>
        <a:bodyPr/>
        <a:lstStyle/>
        <a:p>
          <a:endParaRPr lang="ru-RU"/>
        </a:p>
      </dgm:t>
    </dgm:pt>
    <dgm:pt modelId="{23427E5A-2203-49AA-9C50-750D9A91ADC9}" type="pres">
      <dgm:prSet presAssocID="{03049196-014D-4438-A565-C0DB6041CE1A}" presName="vertSpace2" presStyleLbl="node1" presStyleIdx="0" presStyleCnt="3"/>
      <dgm:spPr/>
    </dgm:pt>
    <dgm:pt modelId="{5BFF72D7-0D48-4965-A942-A0B6257D133B}" type="pres">
      <dgm:prSet presAssocID="{03049196-014D-4438-A565-C0DB6041CE1A}" presName="circle2" presStyleLbl="node1" presStyleIdx="1" presStyleCnt="3" custScaleY="53022" custLinFactNeighborX="-935" custLinFactNeighborY="14954"/>
      <dgm:spPr/>
    </dgm:pt>
    <dgm:pt modelId="{55D3C33C-FF5F-48B2-9B69-0DC1C914D5C7}" type="pres">
      <dgm:prSet presAssocID="{03049196-014D-4438-A565-C0DB6041CE1A}" presName="rect2" presStyleLbl="alignAcc1" presStyleIdx="1" presStyleCnt="3" custScaleY="70365"/>
      <dgm:spPr/>
      <dgm:t>
        <a:bodyPr/>
        <a:lstStyle/>
        <a:p>
          <a:endParaRPr lang="ru-RU"/>
        </a:p>
      </dgm:t>
    </dgm:pt>
    <dgm:pt modelId="{FA8F48D4-1895-41B1-9F2E-0F029C372BFF}" type="pres">
      <dgm:prSet presAssocID="{275C6DAA-C23F-401B-9E20-C3E074EBCC02}" presName="vertSpace3" presStyleLbl="node1" presStyleIdx="1" presStyleCnt="3"/>
      <dgm:spPr/>
    </dgm:pt>
    <dgm:pt modelId="{68134DB4-ADE0-40A0-9145-B144AA118CC7}" type="pres">
      <dgm:prSet presAssocID="{275C6DAA-C23F-401B-9E20-C3E074EBCC02}" presName="circle3" presStyleLbl="node1" presStyleIdx="2" presStyleCnt="3" custScaleY="77202" custLinFactNeighborX="-3037" custLinFactNeighborY="44549"/>
      <dgm:spPr/>
    </dgm:pt>
    <dgm:pt modelId="{3DB0B2F9-14EC-4007-B71C-3E7C8C861AB4}" type="pres">
      <dgm:prSet presAssocID="{275C6DAA-C23F-401B-9E20-C3E074EBCC02}" presName="rect3" presStyleLbl="alignAcc1" presStyleIdx="2" presStyleCnt="3" custScaleY="79038" custLinFactNeighborX="-476" custLinFactNeighborY="33313"/>
      <dgm:spPr/>
      <dgm:t>
        <a:bodyPr/>
        <a:lstStyle/>
        <a:p>
          <a:endParaRPr lang="ru-RU"/>
        </a:p>
      </dgm:t>
    </dgm:pt>
    <dgm:pt modelId="{D97085DE-DF39-4226-8994-0BC30147B943}" type="pres">
      <dgm:prSet presAssocID="{4A359F29-D16E-497B-BA0B-07550A8F27C1}" presName="rect1ParTx" presStyleLbl="alignAcc1" presStyleIdx="2" presStyleCnt="3">
        <dgm:presLayoutVars>
          <dgm:chMax val="1"/>
          <dgm:bulletEnabled val="1"/>
        </dgm:presLayoutVars>
      </dgm:prSet>
      <dgm:spPr/>
      <dgm:t>
        <a:bodyPr/>
        <a:lstStyle/>
        <a:p>
          <a:endParaRPr lang="ru-RU"/>
        </a:p>
      </dgm:t>
    </dgm:pt>
    <dgm:pt modelId="{82F8988C-5ECB-47F0-B4B4-E42248B448E7}" type="pres">
      <dgm:prSet presAssocID="{4A359F29-D16E-497B-BA0B-07550A8F27C1}" presName="rect1ChTx" presStyleLbl="alignAcc1" presStyleIdx="2" presStyleCnt="3" custScaleX="108257" custScaleY="114625">
        <dgm:presLayoutVars>
          <dgm:bulletEnabled val="1"/>
        </dgm:presLayoutVars>
      </dgm:prSet>
      <dgm:spPr/>
      <dgm:t>
        <a:bodyPr/>
        <a:lstStyle/>
        <a:p>
          <a:endParaRPr lang="ru-RU"/>
        </a:p>
      </dgm:t>
    </dgm:pt>
    <dgm:pt modelId="{2C4B5D57-BD9C-4821-9069-A533E87B0FA5}" type="pres">
      <dgm:prSet presAssocID="{03049196-014D-4438-A565-C0DB6041CE1A}" presName="rect2ParTx" presStyleLbl="alignAcc1" presStyleIdx="2" presStyleCnt="3">
        <dgm:presLayoutVars>
          <dgm:chMax val="1"/>
          <dgm:bulletEnabled val="1"/>
        </dgm:presLayoutVars>
      </dgm:prSet>
      <dgm:spPr/>
      <dgm:t>
        <a:bodyPr/>
        <a:lstStyle/>
        <a:p>
          <a:endParaRPr lang="ru-RU"/>
        </a:p>
      </dgm:t>
    </dgm:pt>
    <dgm:pt modelId="{8D5F26B9-3FFA-4ED2-B734-C128D8B3F16B}" type="pres">
      <dgm:prSet presAssocID="{03049196-014D-4438-A565-C0DB6041CE1A}" presName="rect2ChTx" presStyleLbl="alignAcc1" presStyleIdx="2" presStyleCnt="3" custScaleX="105963" custLinFactNeighborX="-518" custLinFactNeighborY="31098">
        <dgm:presLayoutVars>
          <dgm:bulletEnabled val="1"/>
        </dgm:presLayoutVars>
      </dgm:prSet>
      <dgm:spPr/>
      <dgm:t>
        <a:bodyPr/>
        <a:lstStyle/>
        <a:p>
          <a:endParaRPr lang="ru-RU"/>
        </a:p>
      </dgm:t>
    </dgm:pt>
    <dgm:pt modelId="{27DFD425-42AD-425A-9418-EDD64F2801A7}" type="pres">
      <dgm:prSet presAssocID="{275C6DAA-C23F-401B-9E20-C3E074EBCC02}" presName="rect3ParTx" presStyleLbl="alignAcc1" presStyleIdx="2" presStyleCnt="3">
        <dgm:presLayoutVars>
          <dgm:chMax val="1"/>
          <dgm:bulletEnabled val="1"/>
        </dgm:presLayoutVars>
      </dgm:prSet>
      <dgm:spPr/>
      <dgm:t>
        <a:bodyPr/>
        <a:lstStyle/>
        <a:p>
          <a:endParaRPr lang="ru-RU"/>
        </a:p>
      </dgm:t>
    </dgm:pt>
    <dgm:pt modelId="{D4A06A64-5EFF-43BD-8863-6033E48B9687}" type="pres">
      <dgm:prSet presAssocID="{275C6DAA-C23F-401B-9E20-C3E074EBCC02}" presName="rect3ChTx" presStyleLbl="alignAcc1" presStyleIdx="2" presStyleCnt="3" custLinFactNeighborX="-952" custLinFactNeighborY="33307">
        <dgm:presLayoutVars>
          <dgm:bulletEnabled val="1"/>
        </dgm:presLayoutVars>
      </dgm:prSet>
      <dgm:spPr/>
      <dgm:t>
        <a:bodyPr/>
        <a:lstStyle/>
        <a:p>
          <a:endParaRPr lang="ru-RU"/>
        </a:p>
      </dgm:t>
    </dgm:pt>
  </dgm:ptLst>
  <dgm:cxnLst>
    <dgm:cxn modelId="{EA21D109-6C5F-4191-BC0C-85EB408168D5}" srcId="{275C6DAA-C23F-401B-9E20-C3E074EBCC02}" destId="{89C58B3C-A0F6-41FF-82C9-183975259424}" srcOrd="0" destOrd="0" parTransId="{6237C018-F723-4D56-A8A7-C0B10631FA27}" sibTransId="{C034BFF4-2668-4C81-A6D2-D4154DEC3B8C}"/>
    <dgm:cxn modelId="{DB39A015-D752-40DE-BD7B-61931F6DBEDE}" srcId="{4A359F29-D16E-497B-BA0B-07550A8F27C1}" destId="{0B57663F-AF10-4126-97E0-CEE7D1D843C3}" srcOrd="0" destOrd="0" parTransId="{53945372-20D5-4353-AAFE-B577284CB091}" sibTransId="{B779A00B-5F2F-41BB-9922-1519F7D1A662}"/>
    <dgm:cxn modelId="{E492476C-C968-4150-A56E-84F9C26DC0E8}" srcId="{03049196-014D-4438-A565-C0DB6041CE1A}" destId="{0886E58A-4604-4739-B991-7D5E966C8436}" srcOrd="1" destOrd="0" parTransId="{071A1D2C-AF6D-423B-8251-F6DC16736344}" sibTransId="{5F1A2A83-3AF7-4B03-89E1-7BA6AD4AD0FE}"/>
    <dgm:cxn modelId="{63D8FB64-2CBD-4446-8C43-FDEDC2B43472}" type="presOf" srcId="{993A5A6D-736D-46C0-BA70-C91715C6DDB5}" destId="{82F8988C-5ECB-47F0-B4B4-E42248B448E7}" srcOrd="0" destOrd="2" presId="urn:microsoft.com/office/officeart/2005/8/layout/target3"/>
    <dgm:cxn modelId="{68E96023-93A5-40BB-87AE-75ADFCE7BCC2}" type="presOf" srcId="{4A359F29-D16E-497B-BA0B-07550A8F27C1}" destId="{D97085DE-DF39-4226-8994-0BC30147B943}" srcOrd="1" destOrd="0" presId="urn:microsoft.com/office/officeart/2005/8/layout/target3"/>
    <dgm:cxn modelId="{1518416D-6544-4223-BECC-FA9089CF2D77}" type="presOf" srcId="{0886E58A-4604-4739-B991-7D5E966C8436}" destId="{8D5F26B9-3FFA-4ED2-B734-C128D8B3F16B}" srcOrd="0" destOrd="1" presId="urn:microsoft.com/office/officeart/2005/8/layout/target3"/>
    <dgm:cxn modelId="{2BE25D41-CF1D-47EC-819F-118730BA96F1}" type="presOf" srcId="{1CEB3DE9-9EAD-4AB6-847D-5F4903955F63}" destId="{82F8988C-5ECB-47F0-B4B4-E42248B448E7}" srcOrd="0" destOrd="1" presId="urn:microsoft.com/office/officeart/2005/8/layout/target3"/>
    <dgm:cxn modelId="{429D9490-57D8-4606-95BC-CA05824F4089}" type="presOf" srcId="{03049196-014D-4438-A565-C0DB6041CE1A}" destId="{55D3C33C-FF5F-48B2-9B69-0DC1C914D5C7}" srcOrd="0" destOrd="0" presId="urn:microsoft.com/office/officeart/2005/8/layout/target3"/>
    <dgm:cxn modelId="{CF6B99FF-8D50-4B4A-A1D9-BD09DEB9471E}" srcId="{4A359F29-D16E-497B-BA0B-07550A8F27C1}" destId="{993A5A6D-736D-46C0-BA70-C91715C6DDB5}" srcOrd="2" destOrd="0" parTransId="{7EC2943D-A599-4A41-8E8C-02694088DE13}" sibTransId="{EB6A74BD-6F68-4F68-864C-FCFF70E8E431}"/>
    <dgm:cxn modelId="{0AE00C59-BDCE-4A05-875C-5FDC9CBD1559}" srcId="{F93E81ED-404F-47DD-8A03-52129276281C}" destId="{275C6DAA-C23F-401B-9E20-C3E074EBCC02}" srcOrd="2" destOrd="0" parTransId="{8122D418-0B7A-4F36-A7CA-774C8D41D988}" sibTransId="{D59C6C10-A357-4A51-9D32-B7999F001515}"/>
    <dgm:cxn modelId="{C1A051F8-29AA-4995-BD75-8C2FAF6F8465}" type="presOf" srcId="{7A8B4919-1CA7-43F8-80F1-75B7F7BDAFE0}" destId="{8D5F26B9-3FFA-4ED2-B734-C128D8B3F16B}" srcOrd="0" destOrd="0" presId="urn:microsoft.com/office/officeart/2005/8/layout/target3"/>
    <dgm:cxn modelId="{F3F11854-6FEF-4472-A42E-CB2E8D6476C8}" type="presOf" srcId="{89C58B3C-A0F6-41FF-82C9-183975259424}" destId="{D4A06A64-5EFF-43BD-8863-6033E48B9687}" srcOrd="0" destOrd="0" presId="urn:microsoft.com/office/officeart/2005/8/layout/target3"/>
    <dgm:cxn modelId="{2C2ED50C-46AD-46E9-818F-4316A5F7D0B4}" type="presOf" srcId="{4A359F29-D16E-497B-BA0B-07550A8F27C1}" destId="{AA662CC1-A965-40DD-A562-8FA992EAD2DC}" srcOrd="0" destOrd="0" presId="urn:microsoft.com/office/officeart/2005/8/layout/target3"/>
    <dgm:cxn modelId="{38E9241C-21D1-496B-9921-CCD8A1017408}" type="presOf" srcId="{03049196-014D-4438-A565-C0DB6041CE1A}" destId="{2C4B5D57-BD9C-4821-9069-A533E87B0FA5}" srcOrd="1" destOrd="0" presId="urn:microsoft.com/office/officeart/2005/8/layout/target3"/>
    <dgm:cxn modelId="{8B67D509-45A8-4838-A710-AE0EAB63B79A}" type="presOf" srcId="{275C6DAA-C23F-401B-9E20-C3E074EBCC02}" destId="{27DFD425-42AD-425A-9418-EDD64F2801A7}" srcOrd="1" destOrd="0" presId="urn:microsoft.com/office/officeart/2005/8/layout/target3"/>
    <dgm:cxn modelId="{5EB951F6-80C4-45DA-A01B-CE7CA8BFE7A8}" srcId="{F93E81ED-404F-47DD-8A03-52129276281C}" destId="{4A359F29-D16E-497B-BA0B-07550A8F27C1}" srcOrd="0" destOrd="0" parTransId="{798B61F3-25CC-4D6F-AE24-83812051296B}" sibTransId="{36C9C270-BE6F-46F6-8452-CEC387D56591}"/>
    <dgm:cxn modelId="{5B55BBB1-D163-4BAD-8FCB-4B16E5B10EFC}" srcId="{F93E81ED-404F-47DD-8A03-52129276281C}" destId="{03049196-014D-4438-A565-C0DB6041CE1A}" srcOrd="1" destOrd="0" parTransId="{3B2B313E-C644-4245-9CB1-C385E337EB2A}" sibTransId="{0ACB482D-40C1-4876-A6AC-5838FB3A3A31}"/>
    <dgm:cxn modelId="{BB1D4A02-3000-441B-81BA-80379C9C973E}" type="presOf" srcId="{0B57663F-AF10-4126-97E0-CEE7D1D843C3}" destId="{82F8988C-5ECB-47F0-B4B4-E42248B448E7}" srcOrd="0" destOrd="0" presId="urn:microsoft.com/office/officeart/2005/8/layout/target3"/>
    <dgm:cxn modelId="{74A878E6-3715-498B-B552-6D03BF330061}" type="presOf" srcId="{F93E81ED-404F-47DD-8A03-52129276281C}" destId="{D1C4B744-584E-4C7E-98ED-9D24097EF297}" srcOrd="0" destOrd="0" presId="urn:microsoft.com/office/officeart/2005/8/layout/target3"/>
    <dgm:cxn modelId="{47B0C859-E037-4D6C-A811-1E977D61E66F}" srcId="{4A359F29-D16E-497B-BA0B-07550A8F27C1}" destId="{1CEB3DE9-9EAD-4AB6-847D-5F4903955F63}" srcOrd="1" destOrd="0" parTransId="{B0F35BCE-5A0C-4467-8728-06D569AD10B1}" sibTransId="{B479A94D-B007-4E68-B08E-2F98B03AC019}"/>
    <dgm:cxn modelId="{9580C9BC-DE4B-4632-84F5-508765A36EDB}" type="presOf" srcId="{275C6DAA-C23F-401B-9E20-C3E074EBCC02}" destId="{3DB0B2F9-14EC-4007-B71C-3E7C8C861AB4}" srcOrd="0" destOrd="0" presId="urn:microsoft.com/office/officeart/2005/8/layout/target3"/>
    <dgm:cxn modelId="{5174CA59-8B69-4F58-80DE-DEC21FD6FEB3}" srcId="{03049196-014D-4438-A565-C0DB6041CE1A}" destId="{7A8B4919-1CA7-43F8-80F1-75B7F7BDAFE0}" srcOrd="0" destOrd="0" parTransId="{74BAFAB5-022E-41B3-84BA-EF58AA5703C6}" sibTransId="{5B602C74-1513-4DBA-B923-E702C1D1CE56}"/>
    <dgm:cxn modelId="{4900E759-7CCB-40F0-89A2-4C0DBD84137E}" type="presParOf" srcId="{D1C4B744-584E-4C7E-98ED-9D24097EF297}" destId="{5547EF0A-C790-48F3-A1BD-3E11593B3861}" srcOrd="0" destOrd="0" presId="urn:microsoft.com/office/officeart/2005/8/layout/target3"/>
    <dgm:cxn modelId="{AB33FAEE-E28D-45D8-B8B4-02B5B99299B8}" type="presParOf" srcId="{D1C4B744-584E-4C7E-98ED-9D24097EF297}" destId="{A4A9B4CA-F683-4B32-9500-517CC30F1632}" srcOrd="1" destOrd="0" presId="urn:microsoft.com/office/officeart/2005/8/layout/target3"/>
    <dgm:cxn modelId="{9212E3C3-FFE8-4587-9AD6-554B2DFC036B}" type="presParOf" srcId="{D1C4B744-584E-4C7E-98ED-9D24097EF297}" destId="{AA662CC1-A965-40DD-A562-8FA992EAD2DC}" srcOrd="2" destOrd="0" presId="urn:microsoft.com/office/officeart/2005/8/layout/target3"/>
    <dgm:cxn modelId="{CE1D1886-DAD6-4EC3-A449-52AC06E76550}" type="presParOf" srcId="{D1C4B744-584E-4C7E-98ED-9D24097EF297}" destId="{23427E5A-2203-49AA-9C50-750D9A91ADC9}" srcOrd="3" destOrd="0" presId="urn:microsoft.com/office/officeart/2005/8/layout/target3"/>
    <dgm:cxn modelId="{6018046B-9C72-4CBF-8C53-58EC361FB6B2}" type="presParOf" srcId="{D1C4B744-584E-4C7E-98ED-9D24097EF297}" destId="{5BFF72D7-0D48-4965-A942-A0B6257D133B}" srcOrd="4" destOrd="0" presId="urn:microsoft.com/office/officeart/2005/8/layout/target3"/>
    <dgm:cxn modelId="{B7268961-3820-4A9F-9135-2FF4B321B3E7}" type="presParOf" srcId="{D1C4B744-584E-4C7E-98ED-9D24097EF297}" destId="{55D3C33C-FF5F-48B2-9B69-0DC1C914D5C7}" srcOrd="5" destOrd="0" presId="urn:microsoft.com/office/officeart/2005/8/layout/target3"/>
    <dgm:cxn modelId="{9FEAB359-9F9D-447B-98D5-035F3AD81645}" type="presParOf" srcId="{D1C4B744-584E-4C7E-98ED-9D24097EF297}" destId="{FA8F48D4-1895-41B1-9F2E-0F029C372BFF}" srcOrd="6" destOrd="0" presId="urn:microsoft.com/office/officeart/2005/8/layout/target3"/>
    <dgm:cxn modelId="{5B2B695B-28C9-4836-B9EC-A7089A14495B}" type="presParOf" srcId="{D1C4B744-584E-4C7E-98ED-9D24097EF297}" destId="{68134DB4-ADE0-40A0-9145-B144AA118CC7}" srcOrd="7" destOrd="0" presId="urn:microsoft.com/office/officeart/2005/8/layout/target3"/>
    <dgm:cxn modelId="{130D015B-57E3-4BAD-BBFD-903C38E65E1C}" type="presParOf" srcId="{D1C4B744-584E-4C7E-98ED-9D24097EF297}" destId="{3DB0B2F9-14EC-4007-B71C-3E7C8C861AB4}" srcOrd="8" destOrd="0" presId="urn:microsoft.com/office/officeart/2005/8/layout/target3"/>
    <dgm:cxn modelId="{AA089E2C-29E3-48E3-8CAA-57C901D156E6}" type="presParOf" srcId="{D1C4B744-584E-4C7E-98ED-9D24097EF297}" destId="{D97085DE-DF39-4226-8994-0BC30147B943}" srcOrd="9" destOrd="0" presId="urn:microsoft.com/office/officeart/2005/8/layout/target3"/>
    <dgm:cxn modelId="{93C5EC8D-8A66-4D67-81D9-80E474376542}" type="presParOf" srcId="{D1C4B744-584E-4C7E-98ED-9D24097EF297}" destId="{82F8988C-5ECB-47F0-B4B4-E42248B448E7}" srcOrd="10" destOrd="0" presId="urn:microsoft.com/office/officeart/2005/8/layout/target3"/>
    <dgm:cxn modelId="{ECEAD2CA-71C8-49E1-B05E-B5091EEB3118}" type="presParOf" srcId="{D1C4B744-584E-4C7E-98ED-9D24097EF297}" destId="{2C4B5D57-BD9C-4821-9069-A533E87B0FA5}" srcOrd="11" destOrd="0" presId="urn:microsoft.com/office/officeart/2005/8/layout/target3"/>
    <dgm:cxn modelId="{AAE0DE3F-3015-4A0D-A990-D3BDF6F48292}" type="presParOf" srcId="{D1C4B744-584E-4C7E-98ED-9D24097EF297}" destId="{8D5F26B9-3FFA-4ED2-B734-C128D8B3F16B}" srcOrd="12" destOrd="0" presId="urn:microsoft.com/office/officeart/2005/8/layout/target3"/>
    <dgm:cxn modelId="{F24E408A-FE17-4D4A-B9C4-3F7F3D69E6C1}" type="presParOf" srcId="{D1C4B744-584E-4C7E-98ED-9D24097EF297}" destId="{27DFD425-42AD-425A-9418-EDD64F2801A7}" srcOrd="13" destOrd="0" presId="urn:microsoft.com/office/officeart/2005/8/layout/target3"/>
    <dgm:cxn modelId="{59B4ED81-4E97-4936-A5A5-8ED9B702E1B5}" type="presParOf" srcId="{D1C4B744-584E-4C7E-98ED-9D24097EF297}" destId="{D4A06A64-5EFF-43BD-8863-6033E48B9687}" srcOrd="14" destOrd="0" presId="urn:microsoft.com/office/officeart/2005/8/layout/target3"/>
  </dgm:cxnLst>
  <dgm:bg/>
  <dgm:whole/>
</dgm:dataModel>
</file>

<file path=word/diagrams/data3.xml><?xml version="1.0" encoding="utf-8"?>
<dgm:dataModel xmlns:dgm="http://schemas.openxmlformats.org/drawingml/2006/diagram" xmlns:a="http://schemas.openxmlformats.org/drawingml/2006/main">
  <dgm:ptLst>
    <dgm:pt modelId="{D10161D9-CBC9-4FEE-B646-498AB82F8D56}" type="doc">
      <dgm:prSet loTypeId="urn:microsoft.com/office/officeart/2005/8/layout/hierarchy1" loCatId="hierarchy" qsTypeId="urn:microsoft.com/office/officeart/2005/8/quickstyle/simple4" qsCatId="simple" csTypeId="urn:microsoft.com/office/officeart/2005/8/colors/accent3_1" csCatId="accent3" phldr="1"/>
      <dgm:spPr/>
      <dgm:t>
        <a:bodyPr/>
        <a:lstStyle/>
        <a:p>
          <a:endParaRPr lang="ru-RU"/>
        </a:p>
      </dgm:t>
    </dgm:pt>
    <dgm:pt modelId="{7A6CD1FF-F7C7-4E9C-88DC-BF28946D94B0}">
      <dgm:prSet phldrT="[Текст]" custT="1"/>
      <dgm:spPr/>
      <dgm:t>
        <a:bodyPr/>
        <a:lstStyle/>
        <a:p>
          <a:r>
            <a:rPr lang="ru-RU" sz="1050"/>
            <a:t>Структура муниципального сектора экономики</a:t>
          </a:r>
        </a:p>
      </dgm:t>
    </dgm:pt>
    <dgm:pt modelId="{1F6D90AE-3A9F-41D5-91FC-BD803F946AD7}" type="parTrans" cxnId="{3E926D2F-746A-4B45-A83A-9E4D2AC35A8E}">
      <dgm:prSet/>
      <dgm:spPr/>
      <dgm:t>
        <a:bodyPr/>
        <a:lstStyle/>
        <a:p>
          <a:endParaRPr lang="ru-RU"/>
        </a:p>
      </dgm:t>
    </dgm:pt>
    <dgm:pt modelId="{A1D86E10-6163-465C-A0C1-2ACA1806464E}" type="sibTrans" cxnId="{3E926D2F-746A-4B45-A83A-9E4D2AC35A8E}">
      <dgm:prSet/>
      <dgm:spPr/>
      <dgm:t>
        <a:bodyPr/>
        <a:lstStyle/>
        <a:p>
          <a:endParaRPr lang="ru-RU"/>
        </a:p>
      </dgm:t>
    </dgm:pt>
    <dgm:pt modelId="{B00F2E80-634B-4011-AD05-797650521A32}">
      <dgm:prSet phldrT="[Текст]" custT="1"/>
      <dgm:spPr/>
      <dgm:t>
        <a:bodyPr/>
        <a:lstStyle/>
        <a:p>
          <a:r>
            <a:rPr lang="ru-RU" sz="1050"/>
            <a:t>Органы  местного самоуправления</a:t>
          </a:r>
        </a:p>
      </dgm:t>
    </dgm:pt>
    <dgm:pt modelId="{7DF2FE0C-3820-4DE5-83FC-6010F3422A6F}" type="parTrans" cxnId="{97847F35-CDC6-4D2C-B679-4B65017252CC}">
      <dgm:prSet/>
      <dgm:spPr/>
      <dgm:t>
        <a:bodyPr/>
        <a:lstStyle/>
        <a:p>
          <a:endParaRPr lang="ru-RU"/>
        </a:p>
      </dgm:t>
    </dgm:pt>
    <dgm:pt modelId="{988A3E4E-722C-44B0-B833-2FF7C606C410}" type="sibTrans" cxnId="{97847F35-CDC6-4D2C-B679-4B65017252CC}">
      <dgm:prSet/>
      <dgm:spPr/>
      <dgm:t>
        <a:bodyPr/>
        <a:lstStyle/>
        <a:p>
          <a:endParaRPr lang="ru-RU"/>
        </a:p>
      </dgm:t>
    </dgm:pt>
    <dgm:pt modelId="{E74F4FE7-5061-481F-A51B-2B07F101BC48}">
      <dgm:prSet phldrT="[Текст]" custT="1"/>
      <dgm:spPr/>
      <dgm:t>
        <a:bodyPr/>
        <a:lstStyle/>
        <a:p>
          <a:r>
            <a:rPr lang="ru-RU" sz="900"/>
            <a:t>- Совет депутатов Большеберезниковского района;</a:t>
          </a:r>
        </a:p>
        <a:p>
          <a:r>
            <a:rPr lang="ru-RU" sz="900"/>
            <a:t>- Администрация Большеберезниковского района и 15 администраций сельских поселений</a:t>
          </a:r>
        </a:p>
      </dgm:t>
    </dgm:pt>
    <dgm:pt modelId="{90792F63-6AB8-4334-89BD-80B7ED7627CC}" type="parTrans" cxnId="{61711287-8ABB-4EEA-AE90-791D7667A739}">
      <dgm:prSet/>
      <dgm:spPr/>
      <dgm:t>
        <a:bodyPr/>
        <a:lstStyle/>
        <a:p>
          <a:endParaRPr lang="ru-RU"/>
        </a:p>
      </dgm:t>
    </dgm:pt>
    <dgm:pt modelId="{2C810BB3-133A-4A25-9661-5A5CB52A03D1}" type="sibTrans" cxnId="{61711287-8ABB-4EEA-AE90-791D7667A739}">
      <dgm:prSet/>
      <dgm:spPr/>
      <dgm:t>
        <a:bodyPr/>
        <a:lstStyle/>
        <a:p>
          <a:endParaRPr lang="ru-RU"/>
        </a:p>
      </dgm:t>
    </dgm:pt>
    <dgm:pt modelId="{BDA690E5-3374-40AF-8FBA-9D626E3821D2}">
      <dgm:prSet phldrT="[Текст]" custT="1"/>
      <dgm:spPr/>
      <dgm:t>
        <a:bodyPr/>
        <a:lstStyle/>
        <a:p>
          <a:r>
            <a:rPr lang="ru-RU" sz="900"/>
            <a:t>- 9 учреждений образования;           - 3 учреждения  дошкольного образования;</a:t>
          </a:r>
        </a:p>
        <a:p>
          <a:r>
            <a:rPr lang="ru-RU" sz="900"/>
            <a:t>- 2 учреждения в сфере культуры;</a:t>
          </a:r>
        </a:p>
        <a:p>
          <a:r>
            <a:rPr lang="ru-RU" sz="900"/>
            <a:t>- 3 учреждения дополнительного образования;</a:t>
          </a:r>
        </a:p>
        <a:p>
          <a:r>
            <a:rPr lang="ru-RU" sz="900"/>
            <a:t>- 3 казенных учреждения</a:t>
          </a:r>
        </a:p>
      </dgm:t>
    </dgm:pt>
    <dgm:pt modelId="{1BCD5163-AF07-4ECE-ABB3-4D44B2AB11A4}" type="parTrans" cxnId="{D13665DF-0D26-4910-909C-531D7048BC34}">
      <dgm:prSet/>
      <dgm:spPr/>
      <dgm:t>
        <a:bodyPr/>
        <a:lstStyle/>
        <a:p>
          <a:endParaRPr lang="ru-RU"/>
        </a:p>
      </dgm:t>
    </dgm:pt>
    <dgm:pt modelId="{E470BA08-3B51-47CA-A535-EB2589864AED}" type="sibTrans" cxnId="{D13665DF-0D26-4910-909C-531D7048BC34}">
      <dgm:prSet/>
      <dgm:spPr/>
      <dgm:t>
        <a:bodyPr/>
        <a:lstStyle/>
        <a:p>
          <a:endParaRPr lang="ru-RU"/>
        </a:p>
      </dgm:t>
    </dgm:pt>
    <dgm:pt modelId="{1B1FA0AB-0F33-4F48-871B-9202B2BA5F40}">
      <dgm:prSet custT="1"/>
      <dgm:spPr/>
      <dgm:t>
        <a:bodyPr/>
        <a:lstStyle/>
        <a:p>
          <a:r>
            <a:rPr lang="ru-RU" sz="1050"/>
            <a:t>Муниципальные предприятия</a:t>
          </a:r>
        </a:p>
      </dgm:t>
    </dgm:pt>
    <dgm:pt modelId="{61191E81-EDDB-4EF8-A19E-4D91A24D6652}" type="parTrans" cxnId="{41EA18AA-E634-49BA-9754-873D06406DD7}">
      <dgm:prSet/>
      <dgm:spPr/>
      <dgm:t>
        <a:bodyPr/>
        <a:lstStyle/>
        <a:p>
          <a:endParaRPr lang="ru-RU"/>
        </a:p>
      </dgm:t>
    </dgm:pt>
    <dgm:pt modelId="{50CA3779-2B69-4E2A-9C2B-783E82B46D4B}" type="sibTrans" cxnId="{41EA18AA-E634-49BA-9754-873D06406DD7}">
      <dgm:prSet/>
      <dgm:spPr/>
      <dgm:t>
        <a:bodyPr/>
        <a:lstStyle/>
        <a:p>
          <a:endParaRPr lang="ru-RU"/>
        </a:p>
      </dgm:t>
    </dgm:pt>
    <dgm:pt modelId="{37C026BE-F4AC-4A60-981D-6365B34E9E2A}">
      <dgm:prSet custT="1"/>
      <dgm:spPr/>
      <dgm:t>
        <a:bodyPr/>
        <a:lstStyle/>
        <a:p>
          <a:r>
            <a:rPr lang="ru-RU" sz="900"/>
            <a:t>- 1 предприятия в сфере ЖКХ</a:t>
          </a:r>
        </a:p>
      </dgm:t>
    </dgm:pt>
    <dgm:pt modelId="{F05772BE-4CFE-4990-97EC-A3E697042102}" type="parTrans" cxnId="{4D1DFADF-C80B-42E1-8024-24627ED0C12A}">
      <dgm:prSet/>
      <dgm:spPr/>
      <dgm:t>
        <a:bodyPr/>
        <a:lstStyle/>
        <a:p>
          <a:endParaRPr lang="ru-RU"/>
        </a:p>
      </dgm:t>
    </dgm:pt>
    <dgm:pt modelId="{6D556BD2-AF1C-465E-992A-5916D74C7297}" type="sibTrans" cxnId="{4D1DFADF-C80B-42E1-8024-24627ED0C12A}">
      <dgm:prSet/>
      <dgm:spPr/>
      <dgm:t>
        <a:bodyPr/>
        <a:lstStyle/>
        <a:p>
          <a:endParaRPr lang="ru-RU"/>
        </a:p>
      </dgm:t>
    </dgm:pt>
    <dgm:pt modelId="{BA547CEB-42C2-490E-BD7A-8593AC39DDDC}">
      <dgm:prSet phldrT="[Текст]" custT="1"/>
      <dgm:spPr/>
      <dgm:t>
        <a:bodyPr/>
        <a:lstStyle/>
        <a:p>
          <a:r>
            <a:rPr lang="ru-RU" sz="1050"/>
            <a:t>Муниципальные учреждения</a:t>
          </a:r>
        </a:p>
      </dgm:t>
    </dgm:pt>
    <dgm:pt modelId="{0A986BCD-6ADB-4CCC-B947-BA2F560DCED7}" type="sibTrans" cxnId="{23E1E40C-6742-47DF-AEE7-227A9DAFA5C6}">
      <dgm:prSet/>
      <dgm:spPr/>
      <dgm:t>
        <a:bodyPr/>
        <a:lstStyle/>
        <a:p>
          <a:endParaRPr lang="ru-RU"/>
        </a:p>
      </dgm:t>
    </dgm:pt>
    <dgm:pt modelId="{DCCD5A38-C1C8-4586-9CD4-32BA3E5FA41B}" type="parTrans" cxnId="{23E1E40C-6742-47DF-AEE7-227A9DAFA5C6}">
      <dgm:prSet/>
      <dgm:spPr/>
      <dgm:t>
        <a:bodyPr/>
        <a:lstStyle/>
        <a:p>
          <a:endParaRPr lang="ru-RU"/>
        </a:p>
      </dgm:t>
    </dgm:pt>
    <dgm:pt modelId="{443A0E6D-C6EE-4654-955F-82AB8D6700B3}" type="pres">
      <dgm:prSet presAssocID="{D10161D9-CBC9-4FEE-B646-498AB82F8D56}" presName="hierChild1" presStyleCnt="0">
        <dgm:presLayoutVars>
          <dgm:chPref val="1"/>
          <dgm:dir/>
          <dgm:animOne val="branch"/>
          <dgm:animLvl val="lvl"/>
          <dgm:resizeHandles/>
        </dgm:presLayoutVars>
      </dgm:prSet>
      <dgm:spPr/>
      <dgm:t>
        <a:bodyPr/>
        <a:lstStyle/>
        <a:p>
          <a:endParaRPr lang="ru-RU"/>
        </a:p>
      </dgm:t>
    </dgm:pt>
    <dgm:pt modelId="{52036C98-BD05-4CF8-BF15-C4CF9DC3839B}" type="pres">
      <dgm:prSet presAssocID="{7A6CD1FF-F7C7-4E9C-88DC-BF28946D94B0}" presName="hierRoot1" presStyleCnt="0"/>
      <dgm:spPr/>
    </dgm:pt>
    <dgm:pt modelId="{6D69E288-6BEA-4DFC-9904-08504B6CB6AD}" type="pres">
      <dgm:prSet presAssocID="{7A6CD1FF-F7C7-4E9C-88DC-BF28946D94B0}" presName="composite" presStyleCnt="0"/>
      <dgm:spPr/>
    </dgm:pt>
    <dgm:pt modelId="{F9318DCA-9BA5-4B0F-AC74-1A7AEBD7EC1F}" type="pres">
      <dgm:prSet presAssocID="{7A6CD1FF-F7C7-4E9C-88DC-BF28946D94B0}" presName="background" presStyleLbl="node0" presStyleIdx="0" presStyleCnt="1"/>
      <dgm:spPr/>
    </dgm:pt>
    <dgm:pt modelId="{3270AFD0-C7E1-4D28-8BEA-91B4755CD466}" type="pres">
      <dgm:prSet presAssocID="{7A6CD1FF-F7C7-4E9C-88DC-BF28946D94B0}" presName="text" presStyleLbl="fgAcc0" presStyleIdx="0" presStyleCnt="1">
        <dgm:presLayoutVars>
          <dgm:chPref val="3"/>
        </dgm:presLayoutVars>
      </dgm:prSet>
      <dgm:spPr/>
      <dgm:t>
        <a:bodyPr/>
        <a:lstStyle/>
        <a:p>
          <a:endParaRPr lang="ru-RU"/>
        </a:p>
      </dgm:t>
    </dgm:pt>
    <dgm:pt modelId="{42A34FC4-D71F-4586-95BB-3D8D030A53BA}" type="pres">
      <dgm:prSet presAssocID="{7A6CD1FF-F7C7-4E9C-88DC-BF28946D94B0}" presName="hierChild2" presStyleCnt="0"/>
      <dgm:spPr/>
    </dgm:pt>
    <dgm:pt modelId="{90639970-EE40-4F50-9049-1672CC45771B}" type="pres">
      <dgm:prSet presAssocID="{7DF2FE0C-3820-4DE5-83FC-6010F3422A6F}" presName="Name10" presStyleLbl="parChTrans1D2" presStyleIdx="0" presStyleCnt="3"/>
      <dgm:spPr/>
      <dgm:t>
        <a:bodyPr/>
        <a:lstStyle/>
        <a:p>
          <a:endParaRPr lang="ru-RU"/>
        </a:p>
      </dgm:t>
    </dgm:pt>
    <dgm:pt modelId="{D1A14CD7-A7E3-4297-BD1C-B32E770EEDC2}" type="pres">
      <dgm:prSet presAssocID="{B00F2E80-634B-4011-AD05-797650521A32}" presName="hierRoot2" presStyleCnt="0"/>
      <dgm:spPr/>
    </dgm:pt>
    <dgm:pt modelId="{435714C8-F4C4-4D74-AE01-501FF486588E}" type="pres">
      <dgm:prSet presAssocID="{B00F2E80-634B-4011-AD05-797650521A32}" presName="composite2" presStyleCnt="0"/>
      <dgm:spPr/>
    </dgm:pt>
    <dgm:pt modelId="{54A42FBE-EC1C-4C15-9A36-D20E09234936}" type="pres">
      <dgm:prSet presAssocID="{B00F2E80-634B-4011-AD05-797650521A32}" presName="background2" presStyleLbl="node2" presStyleIdx="0" presStyleCnt="3"/>
      <dgm:spPr/>
    </dgm:pt>
    <dgm:pt modelId="{495A898F-D54A-4252-BD3E-F655B9588B75}" type="pres">
      <dgm:prSet presAssocID="{B00F2E80-634B-4011-AD05-797650521A32}" presName="text2" presStyleLbl="fgAcc2" presStyleIdx="0" presStyleCnt="3">
        <dgm:presLayoutVars>
          <dgm:chPref val="3"/>
        </dgm:presLayoutVars>
      </dgm:prSet>
      <dgm:spPr/>
      <dgm:t>
        <a:bodyPr/>
        <a:lstStyle/>
        <a:p>
          <a:endParaRPr lang="ru-RU"/>
        </a:p>
      </dgm:t>
    </dgm:pt>
    <dgm:pt modelId="{9B6B5D1F-AD5F-45F4-BD9D-1FA279CD141F}" type="pres">
      <dgm:prSet presAssocID="{B00F2E80-634B-4011-AD05-797650521A32}" presName="hierChild3" presStyleCnt="0"/>
      <dgm:spPr/>
    </dgm:pt>
    <dgm:pt modelId="{8066E45A-E823-474A-9CF0-2EA31AE289A5}" type="pres">
      <dgm:prSet presAssocID="{90792F63-6AB8-4334-89BD-80B7ED7627CC}" presName="Name17" presStyleLbl="parChTrans1D3" presStyleIdx="0" presStyleCnt="3"/>
      <dgm:spPr/>
      <dgm:t>
        <a:bodyPr/>
        <a:lstStyle/>
        <a:p>
          <a:endParaRPr lang="ru-RU"/>
        </a:p>
      </dgm:t>
    </dgm:pt>
    <dgm:pt modelId="{310A30F3-3B1F-423A-9658-138203224685}" type="pres">
      <dgm:prSet presAssocID="{E74F4FE7-5061-481F-A51B-2B07F101BC48}" presName="hierRoot3" presStyleCnt="0"/>
      <dgm:spPr/>
    </dgm:pt>
    <dgm:pt modelId="{30344B22-27A8-4EC9-871E-1ED7DA501F47}" type="pres">
      <dgm:prSet presAssocID="{E74F4FE7-5061-481F-A51B-2B07F101BC48}" presName="composite3" presStyleCnt="0"/>
      <dgm:spPr/>
    </dgm:pt>
    <dgm:pt modelId="{B9B12085-1371-457E-AE86-685D97356274}" type="pres">
      <dgm:prSet presAssocID="{E74F4FE7-5061-481F-A51B-2B07F101BC48}" presName="background3" presStyleLbl="node3" presStyleIdx="0" presStyleCnt="3"/>
      <dgm:spPr/>
    </dgm:pt>
    <dgm:pt modelId="{36ED9600-4358-45B1-84E6-131ABDAD9E27}" type="pres">
      <dgm:prSet presAssocID="{E74F4FE7-5061-481F-A51B-2B07F101BC48}" presName="text3" presStyleLbl="fgAcc3" presStyleIdx="0" presStyleCnt="3">
        <dgm:presLayoutVars>
          <dgm:chPref val="3"/>
        </dgm:presLayoutVars>
      </dgm:prSet>
      <dgm:spPr/>
      <dgm:t>
        <a:bodyPr/>
        <a:lstStyle/>
        <a:p>
          <a:endParaRPr lang="ru-RU"/>
        </a:p>
      </dgm:t>
    </dgm:pt>
    <dgm:pt modelId="{FF4A3BCF-91FD-4C6F-9FB1-59056C3C8A14}" type="pres">
      <dgm:prSet presAssocID="{E74F4FE7-5061-481F-A51B-2B07F101BC48}" presName="hierChild4" presStyleCnt="0"/>
      <dgm:spPr/>
    </dgm:pt>
    <dgm:pt modelId="{A96D9CE6-463E-4F2A-B1D7-68506A0F9112}" type="pres">
      <dgm:prSet presAssocID="{DCCD5A38-C1C8-4586-9CD4-32BA3E5FA41B}" presName="Name10" presStyleLbl="parChTrans1D2" presStyleIdx="1" presStyleCnt="3"/>
      <dgm:spPr/>
      <dgm:t>
        <a:bodyPr/>
        <a:lstStyle/>
        <a:p>
          <a:endParaRPr lang="ru-RU"/>
        </a:p>
      </dgm:t>
    </dgm:pt>
    <dgm:pt modelId="{D9891617-A340-46FA-A4D2-E0135DEF5F9F}" type="pres">
      <dgm:prSet presAssocID="{BA547CEB-42C2-490E-BD7A-8593AC39DDDC}" presName="hierRoot2" presStyleCnt="0"/>
      <dgm:spPr/>
    </dgm:pt>
    <dgm:pt modelId="{0D75F459-8171-433C-A7CF-EF08CF21507E}" type="pres">
      <dgm:prSet presAssocID="{BA547CEB-42C2-490E-BD7A-8593AC39DDDC}" presName="composite2" presStyleCnt="0"/>
      <dgm:spPr/>
    </dgm:pt>
    <dgm:pt modelId="{1967ED19-A20D-49E4-B923-094FFA456A1A}" type="pres">
      <dgm:prSet presAssocID="{BA547CEB-42C2-490E-BD7A-8593AC39DDDC}" presName="background2" presStyleLbl="node2" presStyleIdx="1" presStyleCnt="3"/>
      <dgm:spPr/>
    </dgm:pt>
    <dgm:pt modelId="{E6F2C1D8-79F9-4C98-8210-5FBCAACE16B3}" type="pres">
      <dgm:prSet presAssocID="{BA547CEB-42C2-490E-BD7A-8593AC39DDDC}" presName="text2" presStyleLbl="fgAcc2" presStyleIdx="1" presStyleCnt="3">
        <dgm:presLayoutVars>
          <dgm:chPref val="3"/>
        </dgm:presLayoutVars>
      </dgm:prSet>
      <dgm:spPr/>
      <dgm:t>
        <a:bodyPr/>
        <a:lstStyle/>
        <a:p>
          <a:endParaRPr lang="ru-RU"/>
        </a:p>
      </dgm:t>
    </dgm:pt>
    <dgm:pt modelId="{EA08DECD-DA96-49ED-9EAB-2BF9970C77D6}" type="pres">
      <dgm:prSet presAssocID="{BA547CEB-42C2-490E-BD7A-8593AC39DDDC}" presName="hierChild3" presStyleCnt="0"/>
      <dgm:spPr/>
    </dgm:pt>
    <dgm:pt modelId="{55FC28A3-AF9A-4E23-961E-216FCFE657D0}" type="pres">
      <dgm:prSet presAssocID="{1BCD5163-AF07-4ECE-ABB3-4D44B2AB11A4}" presName="Name17" presStyleLbl="parChTrans1D3" presStyleIdx="1" presStyleCnt="3"/>
      <dgm:spPr/>
      <dgm:t>
        <a:bodyPr/>
        <a:lstStyle/>
        <a:p>
          <a:endParaRPr lang="ru-RU"/>
        </a:p>
      </dgm:t>
    </dgm:pt>
    <dgm:pt modelId="{632E22DA-0764-482A-AA17-BA1023AF95EC}" type="pres">
      <dgm:prSet presAssocID="{BDA690E5-3374-40AF-8FBA-9D626E3821D2}" presName="hierRoot3" presStyleCnt="0"/>
      <dgm:spPr/>
    </dgm:pt>
    <dgm:pt modelId="{7C797E40-A159-470C-93E1-C514A377242F}" type="pres">
      <dgm:prSet presAssocID="{BDA690E5-3374-40AF-8FBA-9D626E3821D2}" presName="composite3" presStyleCnt="0"/>
      <dgm:spPr/>
    </dgm:pt>
    <dgm:pt modelId="{5B23F492-BA5B-47C6-BE1A-E89D89AC9007}" type="pres">
      <dgm:prSet presAssocID="{BDA690E5-3374-40AF-8FBA-9D626E3821D2}" presName="background3" presStyleLbl="node3" presStyleIdx="1" presStyleCnt="3"/>
      <dgm:spPr/>
    </dgm:pt>
    <dgm:pt modelId="{E01255C7-B0B5-4359-A692-3A2BE744C368}" type="pres">
      <dgm:prSet presAssocID="{BDA690E5-3374-40AF-8FBA-9D626E3821D2}" presName="text3" presStyleLbl="fgAcc3" presStyleIdx="1" presStyleCnt="3" custAng="0" custScaleY="148280" custLinFactNeighborX="-2363" custLinFactNeighborY="-3717">
        <dgm:presLayoutVars>
          <dgm:chPref val="3"/>
        </dgm:presLayoutVars>
      </dgm:prSet>
      <dgm:spPr/>
      <dgm:t>
        <a:bodyPr/>
        <a:lstStyle/>
        <a:p>
          <a:endParaRPr lang="ru-RU"/>
        </a:p>
      </dgm:t>
    </dgm:pt>
    <dgm:pt modelId="{CEE00A15-D87F-4CB3-BCC7-B577822EB0A3}" type="pres">
      <dgm:prSet presAssocID="{BDA690E5-3374-40AF-8FBA-9D626E3821D2}" presName="hierChild4" presStyleCnt="0"/>
      <dgm:spPr/>
    </dgm:pt>
    <dgm:pt modelId="{BEAD4B2B-FE2D-4E0F-9948-393F993DAB45}" type="pres">
      <dgm:prSet presAssocID="{61191E81-EDDB-4EF8-A19E-4D91A24D6652}" presName="Name10" presStyleLbl="parChTrans1D2" presStyleIdx="2" presStyleCnt="3"/>
      <dgm:spPr/>
      <dgm:t>
        <a:bodyPr/>
        <a:lstStyle/>
        <a:p>
          <a:endParaRPr lang="ru-RU"/>
        </a:p>
      </dgm:t>
    </dgm:pt>
    <dgm:pt modelId="{2A70F67C-2FAE-4774-83B0-71E9091EE081}" type="pres">
      <dgm:prSet presAssocID="{1B1FA0AB-0F33-4F48-871B-9202B2BA5F40}" presName="hierRoot2" presStyleCnt="0"/>
      <dgm:spPr/>
    </dgm:pt>
    <dgm:pt modelId="{CD2A6104-61AC-4F7A-A331-82BD06DCD9C6}" type="pres">
      <dgm:prSet presAssocID="{1B1FA0AB-0F33-4F48-871B-9202B2BA5F40}" presName="composite2" presStyleCnt="0"/>
      <dgm:spPr/>
    </dgm:pt>
    <dgm:pt modelId="{A8EF8A1E-F414-4B3A-8A0A-EF7E95224C10}" type="pres">
      <dgm:prSet presAssocID="{1B1FA0AB-0F33-4F48-871B-9202B2BA5F40}" presName="background2" presStyleLbl="node2" presStyleIdx="2" presStyleCnt="3"/>
      <dgm:spPr/>
    </dgm:pt>
    <dgm:pt modelId="{975E87AE-2047-4084-AD62-27E95095779D}" type="pres">
      <dgm:prSet presAssocID="{1B1FA0AB-0F33-4F48-871B-9202B2BA5F40}" presName="text2" presStyleLbl="fgAcc2" presStyleIdx="2" presStyleCnt="3">
        <dgm:presLayoutVars>
          <dgm:chPref val="3"/>
        </dgm:presLayoutVars>
      </dgm:prSet>
      <dgm:spPr/>
      <dgm:t>
        <a:bodyPr/>
        <a:lstStyle/>
        <a:p>
          <a:endParaRPr lang="ru-RU"/>
        </a:p>
      </dgm:t>
    </dgm:pt>
    <dgm:pt modelId="{8FD38C56-F1CE-4B1E-A6DD-3EB3A3D91005}" type="pres">
      <dgm:prSet presAssocID="{1B1FA0AB-0F33-4F48-871B-9202B2BA5F40}" presName="hierChild3" presStyleCnt="0"/>
      <dgm:spPr/>
    </dgm:pt>
    <dgm:pt modelId="{7BC73C02-E8FA-4201-9514-20098E7812F6}" type="pres">
      <dgm:prSet presAssocID="{F05772BE-4CFE-4990-97EC-A3E697042102}" presName="Name17" presStyleLbl="parChTrans1D3" presStyleIdx="2" presStyleCnt="3"/>
      <dgm:spPr/>
      <dgm:t>
        <a:bodyPr/>
        <a:lstStyle/>
        <a:p>
          <a:endParaRPr lang="ru-RU"/>
        </a:p>
      </dgm:t>
    </dgm:pt>
    <dgm:pt modelId="{9A71DD49-9284-4723-B4C2-3141DAAF1F68}" type="pres">
      <dgm:prSet presAssocID="{37C026BE-F4AC-4A60-981D-6365B34E9E2A}" presName="hierRoot3" presStyleCnt="0"/>
      <dgm:spPr/>
    </dgm:pt>
    <dgm:pt modelId="{8533C267-68E5-4DFA-8823-22475EC2CBCA}" type="pres">
      <dgm:prSet presAssocID="{37C026BE-F4AC-4A60-981D-6365B34E9E2A}" presName="composite3" presStyleCnt="0"/>
      <dgm:spPr/>
    </dgm:pt>
    <dgm:pt modelId="{2EE4B066-B019-4952-A77B-9D8B8412321F}" type="pres">
      <dgm:prSet presAssocID="{37C026BE-F4AC-4A60-981D-6365B34E9E2A}" presName="background3" presStyleLbl="node3" presStyleIdx="2" presStyleCnt="3"/>
      <dgm:spPr/>
      <dgm:t>
        <a:bodyPr/>
        <a:lstStyle/>
        <a:p>
          <a:endParaRPr lang="ru-RU"/>
        </a:p>
      </dgm:t>
    </dgm:pt>
    <dgm:pt modelId="{6AA2A590-7667-48B0-BF11-1E63637915C4}" type="pres">
      <dgm:prSet presAssocID="{37C026BE-F4AC-4A60-981D-6365B34E9E2A}" presName="text3" presStyleLbl="fgAcc3" presStyleIdx="2" presStyleCnt="3">
        <dgm:presLayoutVars>
          <dgm:chPref val="3"/>
        </dgm:presLayoutVars>
      </dgm:prSet>
      <dgm:spPr/>
      <dgm:t>
        <a:bodyPr/>
        <a:lstStyle/>
        <a:p>
          <a:endParaRPr lang="ru-RU"/>
        </a:p>
      </dgm:t>
    </dgm:pt>
    <dgm:pt modelId="{7ABB025D-8165-4EF4-B9DE-9CE77A961947}" type="pres">
      <dgm:prSet presAssocID="{37C026BE-F4AC-4A60-981D-6365B34E9E2A}" presName="hierChild4" presStyleCnt="0"/>
      <dgm:spPr/>
    </dgm:pt>
  </dgm:ptLst>
  <dgm:cxnLst>
    <dgm:cxn modelId="{96ADDB71-D498-4D0F-8F3F-9C161F327C5D}" type="presOf" srcId="{BA547CEB-42C2-490E-BD7A-8593AC39DDDC}" destId="{E6F2C1D8-79F9-4C98-8210-5FBCAACE16B3}" srcOrd="0" destOrd="0" presId="urn:microsoft.com/office/officeart/2005/8/layout/hierarchy1"/>
    <dgm:cxn modelId="{61711287-8ABB-4EEA-AE90-791D7667A739}" srcId="{B00F2E80-634B-4011-AD05-797650521A32}" destId="{E74F4FE7-5061-481F-A51B-2B07F101BC48}" srcOrd="0" destOrd="0" parTransId="{90792F63-6AB8-4334-89BD-80B7ED7627CC}" sibTransId="{2C810BB3-133A-4A25-9661-5A5CB52A03D1}"/>
    <dgm:cxn modelId="{24B29B99-8979-4A98-9975-78A3F18A2B35}" type="presOf" srcId="{B00F2E80-634B-4011-AD05-797650521A32}" destId="{495A898F-D54A-4252-BD3E-F655B9588B75}" srcOrd="0" destOrd="0" presId="urn:microsoft.com/office/officeart/2005/8/layout/hierarchy1"/>
    <dgm:cxn modelId="{3BDB54D8-C252-4937-BC09-FF09AA2437AC}" type="presOf" srcId="{E74F4FE7-5061-481F-A51B-2B07F101BC48}" destId="{36ED9600-4358-45B1-84E6-131ABDAD9E27}" srcOrd="0" destOrd="0" presId="urn:microsoft.com/office/officeart/2005/8/layout/hierarchy1"/>
    <dgm:cxn modelId="{A3670E07-DB36-4096-9950-9D0B4C9E19AB}" type="presOf" srcId="{D10161D9-CBC9-4FEE-B646-498AB82F8D56}" destId="{443A0E6D-C6EE-4654-955F-82AB8D6700B3}" srcOrd="0" destOrd="0" presId="urn:microsoft.com/office/officeart/2005/8/layout/hierarchy1"/>
    <dgm:cxn modelId="{6E03A123-8A67-4DCD-90E4-C52991093DAC}" type="presOf" srcId="{DCCD5A38-C1C8-4586-9CD4-32BA3E5FA41B}" destId="{A96D9CE6-463E-4F2A-B1D7-68506A0F9112}" srcOrd="0" destOrd="0" presId="urn:microsoft.com/office/officeart/2005/8/layout/hierarchy1"/>
    <dgm:cxn modelId="{8EE3AFAE-375B-4AF5-82B6-F113D3998E04}" type="presOf" srcId="{7DF2FE0C-3820-4DE5-83FC-6010F3422A6F}" destId="{90639970-EE40-4F50-9049-1672CC45771B}" srcOrd="0" destOrd="0" presId="urn:microsoft.com/office/officeart/2005/8/layout/hierarchy1"/>
    <dgm:cxn modelId="{EDFE56A6-BA9E-4FF6-A6FB-C159CF607E6F}" type="presOf" srcId="{1BCD5163-AF07-4ECE-ABB3-4D44B2AB11A4}" destId="{55FC28A3-AF9A-4E23-961E-216FCFE657D0}" srcOrd="0" destOrd="0" presId="urn:microsoft.com/office/officeart/2005/8/layout/hierarchy1"/>
    <dgm:cxn modelId="{5AFDBED1-4779-4BDB-95FB-311B81880839}" type="presOf" srcId="{7A6CD1FF-F7C7-4E9C-88DC-BF28946D94B0}" destId="{3270AFD0-C7E1-4D28-8BEA-91B4755CD466}" srcOrd="0" destOrd="0" presId="urn:microsoft.com/office/officeart/2005/8/layout/hierarchy1"/>
    <dgm:cxn modelId="{8E8510F5-0012-4429-B31F-A3F7683386AD}" type="presOf" srcId="{BDA690E5-3374-40AF-8FBA-9D626E3821D2}" destId="{E01255C7-B0B5-4359-A692-3A2BE744C368}" srcOrd="0" destOrd="0" presId="urn:microsoft.com/office/officeart/2005/8/layout/hierarchy1"/>
    <dgm:cxn modelId="{97847F35-CDC6-4D2C-B679-4B65017252CC}" srcId="{7A6CD1FF-F7C7-4E9C-88DC-BF28946D94B0}" destId="{B00F2E80-634B-4011-AD05-797650521A32}" srcOrd="0" destOrd="0" parTransId="{7DF2FE0C-3820-4DE5-83FC-6010F3422A6F}" sibTransId="{988A3E4E-722C-44B0-B833-2FF7C606C410}"/>
    <dgm:cxn modelId="{7E250D3F-B034-4EF2-8041-1F4E9638A2D2}" type="presOf" srcId="{90792F63-6AB8-4334-89BD-80B7ED7627CC}" destId="{8066E45A-E823-474A-9CF0-2EA31AE289A5}" srcOrd="0" destOrd="0" presId="urn:microsoft.com/office/officeart/2005/8/layout/hierarchy1"/>
    <dgm:cxn modelId="{704569EA-A84D-4D2E-9C32-CFE1CFF59348}" type="presOf" srcId="{61191E81-EDDB-4EF8-A19E-4D91A24D6652}" destId="{BEAD4B2B-FE2D-4E0F-9948-393F993DAB45}" srcOrd="0" destOrd="0" presId="urn:microsoft.com/office/officeart/2005/8/layout/hierarchy1"/>
    <dgm:cxn modelId="{41EA18AA-E634-49BA-9754-873D06406DD7}" srcId="{7A6CD1FF-F7C7-4E9C-88DC-BF28946D94B0}" destId="{1B1FA0AB-0F33-4F48-871B-9202B2BA5F40}" srcOrd="2" destOrd="0" parTransId="{61191E81-EDDB-4EF8-A19E-4D91A24D6652}" sibTransId="{50CA3779-2B69-4E2A-9C2B-783E82B46D4B}"/>
    <dgm:cxn modelId="{4368F9C3-3E36-4666-84A6-15957BDB936A}" type="presOf" srcId="{1B1FA0AB-0F33-4F48-871B-9202B2BA5F40}" destId="{975E87AE-2047-4084-AD62-27E95095779D}" srcOrd="0" destOrd="0" presId="urn:microsoft.com/office/officeart/2005/8/layout/hierarchy1"/>
    <dgm:cxn modelId="{4D1DFADF-C80B-42E1-8024-24627ED0C12A}" srcId="{1B1FA0AB-0F33-4F48-871B-9202B2BA5F40}" destId="{37C026BE-F4AC-4A60-981D-6365B34E9E2A}" srcOrd="0" destOrd="0" parTransId="{F05772BE-4CFE-4990-97EC-A3E697042102}" sibTransId="{6D556BD2-AF1C-465E-992A-5916D74C7297}"/>
    <dgm:cxn modelId="{403F92FB-16C9-49C9-A5F9-3697D6DD9717}" type="presOf" srcId="{F05772BE-4CFE-4990-97EC-A3E697042102}" destId="{7BC73C02-E8FA-4201-9514-20098E7812F6}" srcOrd="0" destOrd="0" presId="urn:microsoft.com/office/officeart/2005/8/layout/hierarchy1"/>
    <dgm:cxn modelId="{D13665DF-0D26-4910-909C-531D7048BC34}" srcId="{BA547CEB-42C2-490E-BD7A-8593AC39DDDC}" destId="{BDA690E5-3374-40AF-8FBA-9D626E3821D2}" srcOrd="0" destOrd="0" parTransId="{1BCD5163-AF07-4ECE-ABB3-4D44B2AB11A4}" sibTransId="{E470BA08-3B51-47CA-A535-EB2589864AED}"/>
    <dgm:cxn modelId="{1949A28A-935C-4213-9F57-5160F7D8818E}" type="presOf" srcId="{37C026BE-F4AC-4A60-981D-6365B34E9E2A}" destId="{6AA2A590-7667-48B0-BF11-1E63637915C4}" srcOrd="0" destOrd="0" presId="urn:microsoft.com/office/officeart/2005/8/layout/hierarchy1"/>
    <dgm:cxn modelId="{23E1E40C-6742-47DF-AEE7-227A9DAFA5C6}" srcId="{7A6CD1FF-F7C7-4E9C-88DC-BF28946D94B0}" destId="{BA547CEB-42C2-490E-BD7A-8593AC39DDDC}" srcOrd="1" destOrd="0" parTransId="{DCCD5A38-C1C8-4586-9CD4-32BA3E5FA41B}" sibTransId="{0A986BCD-6ADB-4CCC-B947-BA2F560DCED7}"/>
    <dgm:cxn modelId="{3E926D2F-746A-4B45-A83A-9E4D2AC35A8E}" srcId="{D10161D9-CBC9-4FEE-B646-498AB82F8D56}" destId="{7A6CD1FF-F7C7-4E9C-88DC-BF28946D94B0}" srcOrd="0" destOrd="0" parTransId="{1F6D90AE-3A9F-41D5-91FC-BD803F946AD7}" sibTransId="{A1D86E10-6163-465C-A0C1-2ACA1806464E}"/>
    <dgm:cxn modelId="{97DB6C2C-63E2-4452-991E-A00AFC9351A2}" type="presParOf" srcId="{443A0E6D-C6EE-4654-955F-82AB8D6700B3}" destId="{52036C98-BD05-4CF8-BF15-C4CF9DC3839B}" srcOrd="0" destOrd="0" presId="urn:microsoft.com/office/officeart/2005/8/layout/hierarchy1"/>
    <dgm:cxn modelId="{9309C295-35C6-4F38-B070-7B88732D7885}" type="presParOf" srcId="{52036C98-BD05-4CF8-BF15-C4CF9DC3839B}" destId="{6D69E288-6BEA-4DFC-9904-08504B6CB6AD}" srcOrd="0" destOrd="0" presId="urn:microsoft.com/office/officeart/2005/8/layout/hierarchy1"/>
    <dgm:cxn modelId="{D62353C7-861C-43EB-BA84-A8B83B7450AB}" type="presParOf" srcId="{6D69E288-6BEA-4DFC-9904-08504B6CB6AD}" destId="{F9318DCA-9BA5-4B0F-AC74-1A7AEBD7EC1F}" srcOrd="0" destOrd="0" presId="urn:microsoft.com/office/officeart/2005/8/layout/hierarchy1"/>
    <dgm:cxn modelId="{6E385552-5892-4490-A9DF-7AA092623D5C}" type="presParOf" srcId="{6D69E288-6BEA-4DFC-9904-08504B6CB6AD}" destId="{3270AFD0-C7E1-4D28-8BEA-91B4755CD466}" srcOrd="1" destOrd="0" presId="urn:microsoft.com/office/officeart/2005/8/layout/hierarchy1"/>
    <dgm:cxn modelId="{CD7F3CA3-5FE9-4687-948A-7C1B2B2004DE}" type="presParOf" srcId="{52036C98-BD05-4CF8-BF15-C4CF9DC3839B}" destId="{42A34FC4-D71F-4586-95BB-3D8D030A53BA}" srcOrd="1" destOrd="0" presId="urn:microsoft.com/office/officeart/2005/8/layout/hierarchy1"/>
    <dgm:cxn modelId="{CD78872B-C2FB-4315-AD37-A6B0911746E8}" type="presParOf" srcId="{42A34FC4-D71F-4586-95BB-3D8D030A53BA}" destId="{90639970-EE40-4F50-9049-1672CC45771B}" srcOrd="0" destOrd="0" presId="urn:microsoft.com/office/officeart/2005/8/layout/hierarchy1"/>
    <dgm:cxn modelId="{194AF649-17C5-4D14-9CFC-77DB23EBBD28}" type="presParOf" srcId="{42A34FC4-D71F-4586-95BB-3D8D030A53BA}" destId="{D1A14CD7-A7E3-4297-BD1C-B32E770EEDC2}" srcOrd="1" destOrd="0" presId="urn:microsoft.com/office/officeart/2005/8/layout/hierarchy1"/>
    <dgm:cxn modelId="{F064D479-73DE-4A11-834F-C4CB99F153CD}" type="presParOf" srcId="{D1A14CD7-A7E3-4297-BD1C-B32E770EEDC2}" destId="{435714C8-F4C4-4D74-AE01-501FF486588E}" srcOrd="0" destOrd="0" presId="urn:microsoft.com/office/officeart/2005/8/layout/hierarchy1"/>
    <dgm:cxn modelId="{D04F2B96-6DA3-4C3F-9522-28B9A5E17D22}" type="presParOf" srcId="{435714C8-F4C4-4D74-AE01-501FF486588E}" destId="{54A42FBE-EC1C-4C15-9A36-D20E09234936}" srcOrd="0" destOrd="0" presId="urn:microsoft.com/office/officeart/2005/8/layout/hierarchy1"/>
    <dgm:cxn modelId="{1FABA3C1-EB6E-4630-B5D0-88EB48A36520}" type="presParOf" srcId="{435714C8-F4C4-4D74-AE01-501FF486588E}" destId="{495A898F-D54A-4252-BD3E-F655B9588B75}" srcOrd="1" destOrd="0" presId="urn:microsoft.com/office/officeart/2005/8/layout/hierarchy1"/>
    <dgm:cxn modelId="{9FD6845F-5C4D-4BDE-8ADD-79F79D5C3B25}" type="presParOf" srcId="{D1A14CD7-A7E3-4297-BD1C-B32E770EEDC2}" destId="{9B6B5D1F-AD5F-45F4-BD9D-1FA279CD141F}" srcOrd="1" destOrd="0" presId="urn:microsoft.com/office/officeart/2005/8/layout/hierarchy1"/>
    <dgm:cxn modelId="{CFD7A30C-ED16-4699-98CA-A3DE52C6164F}" type="presParOf" srcId="{9B6B5D1F-AD5F-45F4-BD9D-1FA279CD141F}" destId="{8066E45A-E823-474A-9CF0-2EA31AE289A5}" srcOrd="0" destOrd="0" presId="urn:microsoft.com/office/officeart/2005/8/layout/hierarchy1"/>
    <dgm:cxn modelId="{FF7A2175-FE3F-4715-B87A-C8A637942485}" type="presParOf" srcId="{9B6B5D1F-AD5F-45F4-BD9D-1FA279CD141F}" destId="{310A30F3-3B1F-423A-9658-138203224685}" srcOrd="1" destOrd="0" presId="urn:microsoft.com/office/officeart/2005/8/layout/hierarchy1"/>
    <dgm:cxn modelId="{AB5AC8E0-EFB8-404E-B5F7-D1350EE6AE6B}" type="presParOf" srcId="{310A30F3-3B1F-423A-9658-138203224685}" destId="{30344B22-27A8-4EC9-871E-1ED7DA501F47}" srcOrd="0" destOrd="0" presId="urn:microsoft.com/office/officeart/2005/8/layout/hierarchy1"/>
    <dgm:cxn modelId="{A98D9283-1F85-46E9-A8FD-6B4C8AA198EF}" type="presParOf" srcId="{30344B22-27A8-4EC9-871E-1ED7DA501F47}" destId="{B9B12085-1371-457E-AE86-685D97356274}" srcOrd="0" destOrd="0" presId="urn:microsoft.com/office/officeart/2005/8/layout/hierarchy1"/>
    <dgm:cxn modelId="{73F52B8B-0C79-4741-A30C-95C86BE7DEC0}" type="presParOf" srcId="{30344B22-27A8-4EC9-871E-1ED7DA501F47}" destId="{36ED9600-4358-45B1-84E6-131ABDAD9E27}" srcOrd="1" destOrd="0" presId="urn:microsoft.com/office/officeart/2005/8/layout/hierarchy1"/>
    <dgm:cxn modelId="{4989DD41-7C4D-46D6-9B48-A2DBB0F73232}" type="presParOf" srcId="{310A30F3-3B1F-423A-9658-138203224685}" destId="{FF4A3BCF-91FD-4C6F-9FB1-59056C3C8A14}" srcOrd="1" destOrd="0" presId="urn:microsoft.com/office/officeart/2005/8/layout/hierarchy1"/>
    <dgm:cxn modelId="{4E04C687-FD7D-4138-94AA-F9FE9ABFC6A9}" type="presParOf" srcId="{42A34FC4-D71F-4586-95BB-3D8D030A53BA}" destId="{A96D9CE6-463E-4F2A-B1D7-68506A0F9112}" srcOrd="2" destOrd="0" presId="urn:microsoft.com/office/officeart/2005/8/layout/hierarchy1"/>
    <dgm:cxn modelId="{0D320046-5D8C-4FA9-8D75-AD5ADDB2D7FC}" type="presParOf" srcId="{42A34FC4-D71F-4586-95BB-3D8D030A53BA}" destId="{D9891617-A340-46FA-A4D2-E0135DEF5F9F}" srcOrd="3" destOrd="0" presId="urn:microsoft.com/office/officeart/2005/8/layout/hierarchy1"/>
    <dgm:cxn modelId="{22261C6C-539F-4CF3-8B98-6089BEDA950D}" type="presParOf" srcId="{D9891617-A340-46FA-A4D2-E0135DEF5F9F}" destId="{0D75F459-8171-433C-A7CF-EF08CF21507E}" srcOrd="0" destOrd="0" presId="urn:microsoft.com/office/officeart/2005/8/layout/hierarchy1"/>
    <dgm:cxn modelId="{9D06B47A-8E63-48A4-8E83-40BEEBF490A7}" type="presParOf" srcId="{0D75F459-8171-433C-A7CF-EF08CF21507E}" destId="{1967ED19-A20D-49E4-B923-094FFA456A1A}" srcOrd="0" destOrd="0" presId="urn:microsoft.com/office/officeart/2005/8/layout/hierarchy1"/>
    <dgm:cxn modelId="{EE54B874-F70F-454B-AF69-4BB9FFF49278}" type="presParOf" srcId="{0D75F459-8171-433C-A7CF-EF08CF21507E}" destId="{E6F2C1D8-79F9-4C98-8210-5FBCAACE16B3}" srcOrd="1" destOrd="0" presId="urn:microsoft.com/office/officeart/2005/8/layout/hierarchy1"/>
    <dgm:cxn modelId="{017EF810-8295-4745-989C-80A3D7E76EB0}" type="presParOf" srcId="{D9891617-A340-46FA-A4D2-E0135DEF5F9F}" destId="{EA08DECD-DA96-49ED-9EAB-2BF9970C77D6}" srcOrd="1" destOrd="0" presId="urn:microsoft.com/office/officeart/2005/8/layout/hierarchy1"/>
    <dgm:cxn modelId="{562FB26B-C844-4F19-B397-B06A3C2920F8}" type="presParOf" srcId="{EA08DECD-DA96-49ED-9EAB-2BF9970C77D6}" destId="{55FC28A3-AF9A-4E23-961E-216FCFE657D0}" srcOrd="0" destOrd="0" presId="urn:microsoft.com/office/officeart/2005/8/layout/hierarchy1"/>
    <dgm:cxn modelId="{6E9262E4-67DE-41E9-BA48-E1B7E8668ECB}" type="presParOf" srcId="{EA08DECD-DA96-49ED-9EAB-2BF9970C77D6}" destId="{632E22DA-0764-482A-AA17-BA1023AF95EC}" srcOrd="1" destOrd="0" presId="urn:microsoft.com/office/officeart/2005/8/layout/hierarchy1"/>
    <dgm:cxn modelId="{CC8646DF-6F04-403A-B983-72E9E764D323}" type="presParOf" srcId="{632E22DA-0764-482A-AA17-BA1023AF95EC}" destId="{7C797E40-A159-470C-93E1-C514A377242F}" srcOrd="0" destOrd="0" presId="urn:microsoft.com/office/officeart/2005/8/layout/hierarchy1"/>
    <dgm:cxn modelId="{FA868648-5134-49BB-A645-E9ED95DDF3F8}" type="presParOf" srcId="{7C797E40-A159-470C-93E1-C514A377242F}" destId="{5B23F492-BA5B-47C6-BE1A-E89D89AC9007}" srcOrd="0" destOrd="0" presId="urn:microsoft.com/office/officeart/2005/8/layout/hierarchy1"/>
    <dgm:cxn modelId="{6D22AFA9-EC07-4414-AC7D-85FCC65B7411}" type="presParOf" srcId="{7C797E40-A159-470C-93E1-C514A377242F}" destId="{E01255C7-B0B5-4359-A692-3A2BE744C368}" srcOrd="1" destOrd="0" presId="urn:microsoft.com/office/officeart/2005/8/layout/hierarchy1"/>
    <dgm:cxn modelId="{AD4F8AF6-7D7C-45DE-81DD-72D3B39AE2D6}" type="presParOf" srcId="{632E22DA-0764-482A-AA17-BA1023AF95EC}" destId="{CEE00A15-D87F-4CB3-BCC7-B577822EB0A3}" srcOrd="1" destOrd="0" presId="urn:microsoft.com/office/officeart/2005/8/layout/hierarchy1"/>
    <dgm:cxn modelId="{8A52AA77-4E0A-457E-8646-F65BEFBAC8E1}" type="presParOf" srcId="{42A34FC4-D71F-4586-95BB-3D8D030A53BA}" destId="{BEAD4B2B-FE2D-4E0F-9948-393F993DAB45}" srcOrd="4" destOrd="0" presId="urn:microsoft.com/office/officeart/2005/8/layout/hierarchy1"/>
    <dgm:cxn modelId="{04D9AB9C-494B-4EFC-9CFA-51DEE84A6CF3}" type="presParOf" srcId="{42A34FC4-D71F-4586-95BB-3D8D030A53BA}" destId="{2A70F67C-2FAE-4774-83B0-71E9091EE081}" srcOrd="5" destOrd="0" presId="urn:microsoft.com/office/officeart/2005/8/layout/hierarchy1"/>
    <dgm:cxn modelId="{D5CB065D-5AC7-48BA-BB24-18B5ED194A72}" type="presParOf" srcId="{2A70F67C-2FAE-4774-83B0-71E9091EE081}" destId="{CD2A6104-61AC-4F7A-A331-82BD06DCD9C6}" srcOrd="0" destOrd="0" presId="urn:microsoft.com/office/officeart/2005/8/layout/hierarchy1"/>
    <dgm:cxn modelId="{E3F9C0EF-8EDB-498D-92D3-1F98BC10C2FC}" type="presParOf" srcId="{CD2A6104-61AC-4F7A-A331-82BD06DCD9C6}" destId="{A8EF8A1E-F414-4B3A-8A0A-EF7E95224C10}" srcOrd="0" destOrd="0" presId="urn:microsoft.com/office/officeart/2005/8/layout/hierarchy1"/>
    <dgm:cxn modelId="{6C8F5B0B-A764-4E1C-B4AA-37EB98514C84}" type="presParOf" srcId="{CD2A6104-61AC-4F7A-A331-82BD06DCD9C6}" destId="{975E87AE-2047-4084-AD62-27E95095779D}" srcOrd="1" destOrd="0" presId="urn:microsoft.com/office/officeart/2005/8/layout/hierarchy1"/>
    <dgm:cxn modelId="{27F1D6AF-A771-4398-8B13-096E017ACD6A}" type="presParOf" srcId="{2A70F67C-2FAE-4774-83B0-71E9091EE081}" destId="{8FD38C56-F1CE-4B1E-A6DD-3EB3A3D91005}" srcOrd="1" destOrd="0" presId="urn:microsoft.com/office/officeart/2005/8/layout/hierarchy1"/>
    <dgm:cxn modelId="{83F66385-2581-4D7F-8B96-73103B1A1902}" type="presParOf" srcId="{8FD38C56-F1CE-4B1E-A6DD-3EB3A3D91005}" destId="{7BC73C02-E8FA-4201-9514-20098E7812F6}" srcOrd="0" destOrd="0" presId="urn:microsoft.com/office/officeart/2005/8/layout/hierarchy1"/>
    <dgm:cxn modelId="{04D87750-0CE9-4413-9ED1-7860EE15E6B3}" type="presParOf" srcId="{8FD38C56-F1CE-4B1E-A6DD-3EB3A3D91005}" destId="{9A71DD49-9284-4723-B4C2-3141DAAF1F68}" srcOrd="1" destOrd="0" presId="urn:microsoft.com/office/officeart/2005/8/layout/hierarchy1"/>
    <dgm:cxn modelId="{CEA4AC8F-F326-45BC-A446-1FBFADB8721D}" type="presParOf" srcId="{9A71DD49-9284-4723-B4C2-3141DAAF1F68}" destId="{8533C267-68E5-4DFA-8823-22475EC2CBCA}" srcOrd="0" destOrd="0" presId="urn:microsoft.com/office/officeart/2005/8/layout/hierarchy1"/>
    <dgm:cxn modelId="{A399E322-25A8-4887-A11C-3196CF65CF4A}" type="presParOf" srcId="{8533C267-68E5-4DFA-8823-22475EC2CBCA}" destId="{2EE4B066-B019-4952-A77B-9D8B8412321F}" srcOrd="0" destOrd="0" presId="urn:microsoft.com/office/officeart/2005/8/layout/hierarchy1"/>
    <dgm:cxn modelId="{7BB26A9F-64C6-41E4-B541-A00E35E04326}" type="presParOf" srcId="{8533C267-68E5-4DFA-8823-22475EC2CBCA}" destId="{6AA2A590-7667-48B0-BF11-1E63637915C4}" srcOrd="1" destOrd="0" presId="urn:microsoft.com/office/officeart/2005/8/layout/hierarchy1"/>
    <dgm:cxn modelId="{CD39CBBD-85F0-4D13-A5C9-C4093D1ED324}" type="presParOf" srcId="{9A71DD49-9284-4723-B4C2-3141DAAF1F68}" destId="{7ABB025D-8165-4EF4-B9DE-9CE77A961947}" srcOrd="1" destOrd="0" presId="urn:microsoft.com/office/officeart/2005/8/layout/hierarchy1"/>
  </dgm:cxnLst>
  <dgm:bg/>
  <dgm:whole/>
</dgm:dataModel>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3D620-DFBE-4EAB-8BAC-AC76C9FDF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1523</TotalTime>
  <Pages>130</Pages>
  <Words>28731</Words>
  <Characters>163772</Characters>
  <Application>Microsoft Office Word</Application>
  <DocSecurity>0</DocSecurity>
  <Lines>1364</Lines>
  <Paragraphs>384</Paragraphs>
  <ScaleCrop>false</ScaleCrop>
  <HeadingPairs>
    <vt:vector size="2" baseType="variant">
      <vt:variant>
        <vt:lpstr>Название</vt:lpstr>
      </vt:variant>
      <vt:variant>
        <vt:i4>1</vt:i4>
      </vt:variant>
    </vt:vector>
  </HeadingPairs>
  <TitlesOfParts>
    <vt:vector size="1" baseType="lpstr">
      <vt:lpstr/>
    </vt:vector>
  </TitlesOfParts>
  <Company>altaivital</Company>
  <LinksUpToDate>false</LinksUpToDate>
  <CharactersWithSpaces>192119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59</cp:revision>
  <cp:lastPrinted>2018-09-20T05:49:00Z</cp:lastPrinted>
  <dcterms:created xsi:type="dcterms:W3CDTF">2018-08-30T09:35:00Z</dcterms:created>
  <dcterms:modified xsi:type="dcterms:W3CDTF">2018-09-28T10:13:00Z</dcterms:modified>
</cp:coreProperties>
</file>