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005" w:rsidRPr="00C07A29" w:rsidRDefault="00E16005" w:rsidP="00E16005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</w:rPr>
      </w:pPr>
    </w:p>
    <w:p w:rsidR="00E16005" w:rsidRPr="00C07A29" w:rsidRDefault="00E16005" w:rsidP="00E16005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</w:rPr>
      </w:pPr>
      <w:r w:rsidRPr="00C07A29">
        <w:rPr>
          <w:rStyle w:val="a3"/>
          <w:rFonts w:ascii="Times New Roman" w:hAnsi="Times New Roman"/>
          <w:i w:val="0"/>
          <w:sz w:val="28"/>
          <w:szCs w:val="28"/>
        </w:rPr>
        <w:t>АДМИНИСТРАЦИЯ</w:t>
      </w:r>
    </w:p>
    <w:p w:rsidR="00E16005" w:rsidRPr="00C07A29" w:rsidRDefault="00E16005" w:rsidP="00E16005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</w:rPr>
      </w:pPr>
      <w:r w:rsidRPr="00C07A29">
        <w:rPr>
          <w:rStyle w:val="a3"/>
          <w:rFonts w:ascii="Times New Roman" w:hAnsi="Times New Roman"/>
          <w:i w:val="0"/>
          <w:sz w:val="28"/>
          <w:szCs w:val="28"/>
        </w:rPr>
        <w:t>БОЛЬШЕБЕРЕЗНИКОВСКОГО МУНИЦИПАЛЬНОГО РАЙОНА</w:t>
      </w:r>
    </w:p>
    <w:p w:rsidR="00E16005" w:rsidRPr="00C07A29" w:rsidRDefault="00E16005" w:rsidP="00E16005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</w:rPr>
      </w:pPr>
      <w:r w:rsidRPr="00C07A29">
        <w:rPr>
          <w:rStyle w:val="a3"/>
          <w:rFonts w:ascii="Times New Roman" w:hAnsi="Times New Roman"/>
          <w:i w:val="0"/>
          <w:sz w:val="28"/>
          <w:szCs w:val="28"/>
        </w:rPr>
        <w:t>РЕСПУБЛИКИ МОРДОВИЯ</w:t>
      </w:r>
    </w:p>
    <w:p w:rsidR="00E16005" w:rsidRPr="00C07A29" w:rsidRDefault="00E16005" w:rsidP="00E16005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</w:rPr>
      </w:pPr>
    </w:p>
    <w:p w:rsidR="00E16005" w:rsidRPr="00C07A29" w:rsidRDefault="00E16005" w:rsidP="00E16005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</w:rPr>
      </w:pPr>
      <w:r w:rsidRPr="00C07A29">
        <w:rPr>
          <w:rStyle w:val="a3"/>
          <w:rFonts w:ascii="Times New Roman" w:hAnsi="Times New Roman"/>
          <w:i w:val="0"/>
          <w:sz w:val="28"/>
          <w:szCs w:val="28"/>
        </w:rPr>
        <w:t>ПОСТАНОВЛЕНИЕ</w:t>
      </w:r>
    </w:p>
    <w:p w:rsidR="00E16005" w:rsidRPr="00C07A29" w:rsidRDefault="00E16005" w:rsidP="00E16005">
      <w:pPr>
        <w:rPr>
          <w:rStyle w:val="a3"/>
          <w:rFonts w:ascii="Times New Roman" w:hAnsi="Times New Roman"/>
          <w:b w:val="0"/>
          <w:i w:val="0"/>
          <w:sz w:val="28"/>
          <w:szCs w:val="28"/>
        </w:rPr>
      </w:pPr>
      <w:r w:rsidRPr="00C07A29">
        <w:rPr>
          <w:rStyle w:val="a3"/>
          <w:rFonts w:ascii="Times New Roman" w:hAnsi="Times New Roman"/>
          <w:b w:val="0"/>
          <w:i w:val="0"/>
          <w:sz w:val="28"/>
          <w:szCs w:val="28"/>
        </w:rPr>
        <w:tab/>
      </w:r>
    </w:p>
    <w:p w:rsidR="00E16005" w:rsidRPr="00C07A29" w:rsidRDefault="00E16005" w:rsidP="00E16005">
      <w:pPr>
        <w:ind w:firstLine="0"/>
        <w:rPr>
          <w:rStyle w:val="a3"/>
          <w:rFonts w:ascii="Times New Roman" w:hAnsi="Times New Roman"/>
          <w:i w:val="0"/>
          <w:sz w:val="28"/>
          <w:szCs w:val="28"/>
        </w:rPr>
      </w:pPr>
      <w:r w:rsidRPr="00C07A29">
        <w:rPr>
          <w:rStyle w:val="a3"/>
          <w:rFonts w:ascii="Times New Roman" w:hAnsi="Times New Roman"/>
          <w:i w:val="0"/>
          <w:sz w:val="28"/>
          <w:szCs w:val="28"/>
        </w:rPr>
        <w:t xml:space="preserve">18.02.2019  </w:t>
      </w:r>
      <w:r w:rsidRPr="00C07A29">
        <w:rPr>
          <w:rStyle w:val="a3"/>
          <w:rFonts w:ascii="Times New Roman" w:hAnsi="Times New Roman"/>
          <w:i w:val="0"/>
          <w:sz w:val="28"/>
          <w:szCs w:val="28"/>
        </w:rPr>
        <w:tab/>
        <w:t xml:space="preserve">                  </w:t>
      </w:r>
      <w:r w:rsidRPr="00C07A29">
        <w:rPr>
          <w:rStyle w:val="a3"/>
          <w:rFonts w:ascii="Times New Roman" w:hAnsi="Times New Roman"/>
          <w:i w:val="0"/>
          <w:sz w:val="28"/>
          <w:szCs w:val="28"/>
        </w:rPr>
        <w:tab/>
      </w:r>
      <w:r w:rsidRPr="00C07A29">
        <w:rPr>
          <w:rStyle w:val="a3"/>
          <w:rFonts w:ascii="Times New Roman" w:hAnsi="Times New Roman"/>
          <w:i w:val="0"/>
          <w:sz w:val="28"/>
          <w:szCs w:val="28"/>
        </w:rPr>
        <w:tab/>
        <w:t xml:space="preserve">                                     </w:t>
      </w:r>
      <w:r w:rsidRPr="00C07A29">
        <w:rPr>
          <w:rStyle w:val="a3"/>
          <w:rFonts w:ascii="Times New Roman" w:hAnsi="Times New Roman"/>
          <w:i w:val="0"/>
          <w:sz w:val="28"/>
          <w:szCs w:val="28"/>
        </w:rPr>
        <w:tab/>
      </w:r>
      <w:r w:rsidRPr="00C07A29">
        <w:rPr>
          <w:rStyle w:val="a3"/>
          <w:rFonts w:ascii="Times New Roman" w:hAnsi="Times New Roman"/>
          <w:i w:val="0"/>
          <w:sz w:val="28"/>
          <w:szCs w:val="28"/>
        </w:rPr>
        <w:tab/>
        <w:t xml:space="preserve">    </w:t>
      </w:r>
      <w:r w:rsidR="00467D65" w:rsidRPr="00C07A29">
        <w:rPr>
          <w:rStyle w:val="a3"/>
          <w:rFonts w:ascii="Times New Roman" w:hAnsi="Times New Roman"/>
          <w:i w:val="0"/>
          <w:sz w:val="28"/>
          <w:szCs w:val="28"/>
        </w:rPr>
        <w:tab/>
      </w:r>
      <w:r w:rsidRPr="00C07A29">
        <w:rPr>
          <w:rStyle w:val="a3"/>
          <w:rFonts w:ascii="Times New Roman" w:hAnsi="Times New Roman"/>
          <w:i w:val="0"/>
          <w:sz w:val="28"/>
          <w:szCs w:val="28"/>
        </w:rPr>
        <w:tab/>
        <w:t>№78</w:t>
      </w:r>
    </w:p>
    <w:p w:rsidR="00E16005" w:rsidRPr="00C07A29" w:rsidRDefault="00E16005" w:rsidP="00E16005">
      <w:pPr>
        <w:rPr>
          <w:rStyle w:val="a3"/>
          <w:rFonts w:ascii="Times New Roman" w:hAnsi="Times New Roman"/>
          <w:i w:val="0"/>
          <w:sz w:val="28"/>
          <w:szCs w:val="28"/>
        </w:rPr>
      </w:pPr>
    </w:p>
    <w:p w:rsidR="00E16005" w:rsidRPr="00C07A29" w:rsidRDefault="00E16005" w:rsidP="00E16005">
      <w:pPr>
        <w:ind w:firstLine="0"/>
        <w:rPr>
          <w:rStyle w:val="a3"/>
          <w:rFonts w:ascii="Times New Roman" w:hAnsi="Times New Roman"/>
          <w:i w:val="0"/>
          <w:sz w:val="28"/>
          <w:szCs w:val="28"/>
        </w:rPr>
      </w:pPr>
      <w:r w:rsidRPr="00C07A29">
        <w:rPr>
          <w:rStyle w:val="a3"/>
          <w:rFonts w:ascii="Times New Roman" w:hAnsi="Times New Roman"/>
          <w:i w:val="0"/>
          <w:sz w:val="28"/>
          <w:szCs w:val="28"/>
        </w:rPr>
        <w:t xml:space="preserve">О внесении изменений в некоторые </w:t>
      </w:r>
    </w:p>
    <w:p w:rsidR="00E16005" w:rsidRPr="00C07A29" w:rsidRDefault="00E16005" w:rsidP="00E16005">
      <w:pPr>
        <w:ind w:firstLine="0"/>
        <w:rPr>
          <w:rStyle w:val="a3"/>
          <w:rFonts w:ascii="Times New Roman" w:hAnsi="Times New Roman"/>
          <w:i w:val="0"/>
          <w:sz w:val="28"/>
          <w:szCs w:val="28"/>
        </w:rPr>
      </w:pPr>
      <w:r w:rsidRPr="00C07A29">
        <w:rPr>
          <w:rStyle w:val="a3"/>
          <w:rFonts w:ascii="Times New Roman" w:hAnsi="Times New Roman"/>
          <w:i w:val="0"/>
          <w:sz w:val="28"/>
          <w:szCs w:val="28"/>
        </w:rPr>
        <w:t>постановления администрации</w:t>
      </w:r>
    </w:p>
    <w:p w:rsidR="00E16005" w:rsidRPr="00C07A29" w:rsidRDefault="00E16005" w:rsidP="00E16005">
      <w:pPr>
        <w:rPr>
          <w:rStyle w:val="a3"/>
          <w:rFonts w:ascii="Times New Roman" w:hAnsi="Times New Roman"/>
          <w:i w:val="0"/>
          <w:sz w:val="28"/>
          <w:szCs w:val="28"/>
        </w:rPr>
      </w:pPr>
    </w:p>
    <w:p w:rsidR="005E1A4B" w:rsidRPr="00C07A29" w:rsidRDefault="005E1A4B" w:rsidP="00E16005">
      <w:pPr>
        <w:rPr>
          <w:rStyle w:val="a3"/>
          <w:rFonts w:ascii="Times New Roman" w:hAnsi="Times New Roman"/>
          <w:i w:val="0"/>
          <w:sz w:val="28"/>
          <w:szCs w:val="28"/>
        </w:rPr>
      </w:pPr>
    </w:p>
    <w:p w:rsidR="00E16005" w:rsidRPr="00C07A29" w:rsidRDefault="00E16005" w:rsidP="00E16005">
      <w:pPr>
        <w:rPr>
          <w:rStyle w:val="a3"/>
          <w:rFonts w:ascii="Times New Roman" w:hAnsi="Times New Roman"/>
          <w:b w:val="0"/>
          <w:i w:val="0"/>
          <w:sz w:val="28"/>
          <w:szCs w:val="28"/>
        </w:rPr>
      </w:pPr>
      <w:r w:rsidRPr="00C07A29">
        <w:rPr>
          <w:rStyle w:val="a3"/>
          <w:rFonts w:ascii="Times New Roman" w:hAnsi="Times New Roman"/>
          <w:i w:val="0"/>
          <w:sz w:val="28"/>
          <w:szCs w:val="28"/>
        </w:rPr>
        <w:tab/>
      </w:r>
      <w:r w:rsidRPr="00C07A29">
        <w:rPr>
          <w:rStyle w:val="a3"/>
          <w:rFonts w:ascii="Times New Roman" w:hAnsi="Times New Roman"/>
          <w:b w:val="0"/>
          <w:i w:val="0"/>
          <w:sz w:val="28"/>
          <w:szCs w:val="28"/>
        </w:rPr>
        <w:t>Руководствуясь Уставом Большеберезниковского муниципального района Республики Мордовия, администрация Большеберезниковского муниципального района</w:t>
      </w:r>
    </w:p>
    <w:p w:rsidR="005E1A4B" w:rsidRPr="00C07A29" w:rsidRDefault="005E1A4B" w:rsidP="00E16005">
      <w:pPr>
        <w:rPr>
          <w:rStyle w:val="a3"/>
          <w:rFonts w:ascii="Times New Roman" w:hAnsi="Times New Roman"/>
          <w:b w:val="0"/>
          <w:i w:val="0"/>
          <w:sz w:val="28"/>
          <w:szCs w:val="28"/>
        </w:rPr>
      </w:pPr>
    </w:p>
    <w:p w:rsidR="00E16005" w:rsidRPr="00C07A29" w:rsidRDefault="00E16005" w:rsidP="00E16005">
      <w:pPr>
        <w:jc w:val="center"/>
        <w:rPr>
          <w:rStyle w:val="a3"/>
          <w:rFonts w:ascii="Times New Roman" w:hAnsi="Times New Roman"/>
          <w:i w:val="0"/>
          <w:sz w:val="28"/>
          <w:szCs w:val="28"/>
        </w:rPr>
      </w:pPr>
      <w:r w:rsidRPr="00C07A29">
        <w:rPr>
          <w:rStyle w:val="a3"/>
          <w:rFonts w:ascii="Times New Roman" w:hAnsi="Times New Roman"/>
          <w:i w:val="0"/>
          <w:sz w:val="28"/>
          <w:szCs w:val="28"/>
        </w:rPr>
        <w:t>постановляет:</w:t>
      </w:r>
      <w:r w:rsidR="00DF573A">
        <w:rPr>
          <w:rStyle w:val="a3"/>
          <w:rFonts w:ascii="Times New Roman" w:hAnsi="Times New Roman"/>
          <w:i w:val="0"/>
          <w:sz w:val="28"/>
          <w:szCs w:val="28"/>
        </w:rPr>
        <w:t xml:space="preserve"> </w:t>
      </w:r>
    </w:p>
    <w:p w:rsidR="00E16005" w:rsidRPr="00C07A29" w:rsidRDefault="00E16005" w:rsidP="00E16005">
      <w:pPr>
        <w:rPr>
          <w:rFonts w:ascii="Times New Roman" w:hAnsi="Times New Roman" w:cs="Times New Roman"/>
          <w:sz w:val="28"/>
          <w:szCs w:val="28"/>
        </w:rPr>
      </w:pPr>
      <w:r w:rsidRPr="00C07A29">
        <w:rPr>
          <w:rStyle w:val="a3"/>
          <w:rFonts w:ascii="Times New Roman" w:hAnsi="Times New Roman"/>
          <w:b w:val="0"/>
          <w:i w:val="0"/>
          <w:sz w:val="28"/>
          <w:szCs w:val="28"/>
        </w:rPr>
        <w:t>1.Внести в административный регламент по предоставлению муниципальной услуги «</w:t>
      </w:r>
      <w:r w:rsidRPr="00C07A29">
        <w:rPr>
          <w:rFonts w:ascii="Times New Roman" w:hAnsi="Times New Roman" w:cs="Times New Roman"/>
          <w:sz w:val="28"/>
          <w:szCs w:val="28"/>
        </w:rPr>
        <w:t>Подготовка и выдача разрешения на строительство, реконструкцию объектов капитального строительства», утвержденный постановлением администрации от 02.07.2015 года №391 следующие изменения:</w:t>
      </w:r>
    </w:p>
    <w:p w:rsidR="00E16005" w:rsidRPr="00C07A29" w:rsidRDefault="00E16005" w:rsidP="00E16005">
      <w:pPr>
        <w:rPr>
          <w:rFonts w:ascii="Times New Roman" w:hAnsi="Times New Roman" w:cs="Times New Roman"/>
          <w:sz w:val="28"/>
          <w:szCs w:val="28"/>
        </w:rPr>
      </w:pPr>
      <w:r w:rsidRPr="00C07A29">
        <w:rPr>
          <w:rFonts w:ascii="Times New Roman" w:hAnsi="Times New Roman" w:cs="Times New Roman"/>
          <w:sz w:val="28"/>
          <w:szCs w:val="28"/>
        </w:rPr>
        <w:t xml:space="preserve">1.1. </w:t>
      </w:r>
      <w:bookmarkStart w:id="0" w:name="sub_107"/>
      <w:r w:rsidR="00410422" w:rsidRPr="00C07A29">
        <w:rPr>
          <w:rFonts w:ascii="Times New Roman" w:hAnsi="Times New Roman" w:cs="Times New Roman"/>
          <w:sz w:val="28"/>
          <w:szCs w:val="28"/>
        </w:rPr>
        <w:t>Пункт 10</w:t>
      </w:r>
      <w:r w:rsidRPr="00C07A29">
        <w:rPr>
          <w:rFonts w:ascii="Times New Roman" w:hAnsi="Times New Roman" w:cs="Times New Roman"/>
          <w:sz w:val="28"/>
          <w:szCs w:val="28"/>
        </w:rPr>
        <w:t xml:space="preserve"> административного ре</w:t>
      </w:r>
      <w:r w:rsidR="00410422" w:rsidRPr="00C07A29">
        <w:rPr>
          <w:rFonts w:ascii="Times New Roman" w:hAnsi="Times New Roman" w:cs="Times New Roman"/>
          <w:sz w:val="28"/>
          <w:szCs w:val="28"/>
        </w:rPr>
        <w:t xml:space="preserve">гламента изложить в новой редакции </w:t>
      </w:r>
      <w:r w:rsidRPr="00C07A29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457429" w:rsidRPr="00C07A29" w:rsidRDefault="00457429" w:rsidP="00460675">
      <w:pPr>
        <w:rPr>
          <w:rFonts w:ascii="Times New Roman" w:hAnsi="Times New Roman" w:cs="Times New Roman"/>
          <w:sz w:val="28"/>
          <w:szCs w:val="28"/>
        </w:rPr>
      </w:pPr>
      <w:r w:rsidRPr="00C07A29">
        <w:rPr>
          <w:rFonts w:ascii="Times New Roman" w:hAnsi="Times New Roman" w:cs="Times New Roman"/>
          <w:sz w:val="28"/>
          <w:szCs w:val="28"/>
        </w:rPr>
        <w:t>«</w:t>
      </w:r>
      <w:r w:rsidR="00460675" w:rsidRPr="00C07A29">
        <w:rPr>
          <w:rFonts w:ascii="Times New Roman" w:hAnsi="Times New Roman" w:cs="Times New Roman"/>
          <w:sz w:val="28"/>
          <w:szCs w:val="28"/>
        </w:rPr>
        <w:t>10.</w:t>
      </w:r>
      <w:r w:rsidRPr="00C07A29">
        <w:rPr>
          <w:rFonts w:ascii="Times New Roman" w:hAnsi="Times New Roman" w:cs="Times New Roman"/>
          <w:sz w:val="28"/>
          <w:szCs w:val="28"/>
        </w:rPr>
        <w:t xml:space="preserve"> Лица, заинтересованные в получении муниципальной услуги подают в Администрацию или МБУ "МФЦ" заявление (</w:t>
      </w:r>
      <w:hyperlink w:anchor="sub_10000" w:history="1">
        <w:r w:rsidRPr="00C07A29">
          <w:rPr>
            <w:rStyle w:val="a4"/>
            <w:rFonts w:ascii="Times New Roman" w:hAnsi="Times New Roman"/>
            <w:color w:val="auto"/>
            <w:sz w:val="28"/>
            <w:szCs w:val="28"/>
          </w:rPr>
          <w:t>Приложение 1</w:t>
        </w:r>
      </w:hyperlink>
      <w:r w:rsidRPr="00C07A29">
        <w:rPr>
          <w:rFonts w:ascii="Times New Roman" w:hAnsi="Times New Roman" w:cs="Times New Roman"/>
          <w:sz w:val="28"/>
          <w:szCs w:val="28"/>
        </w:rPr>
        <w:t xml:space="preserve"> к настоящему Административному регламенту). К указанному заявлению прилагаются следующие документы:</w:t>
      </w:r>
    </w:p>
    <w:bookmarkEnd w:id="0"/>
    <w:p w:rsidR="00457429" w:rsidRPr="00C07A29" w:rsidRDefault="00457429" w:rsidP="00457429">
      <w:pPr>
        <w:pStyle w:val="s1"/>
        <w:shd w:val="clear" w:color="auto" w:fill="FFFFFF"/>
        <w:jc w:val="both"/>
        <w:rPr>
          <w:sz w:val="28"/>
          <w:szCs w:val="28"/>
        </w:rPr>
      </w:pPr>
      <w:r w:rsidRPr="00C07A29">
        <w:rPr>
          <w:sz w:val="28"/>
          <w:szCs w:val="28"/>
        </w:rPr>
        <w:t xml:space="preserve">1) правоустанавливающие документы на земельный участок, в том числе соглашение об установлении сервитута, решение об установлении </w:t>
      </w:r>
      <w:r w:rsidR="00DF573A">
        <w:rPr>
          <w:sz w:val="28"/>
          <w:szCs w:val="28"/>
        </w:rPr>
        <w:t>публичного сервитута;</w:t>
      </w:r>
    </w:p>
    <w:p w:rsidR="00457429" w:rsidRPr="00C07A29" w:rsidRDefault="00457429" w:rsidP="00457429">
      <w:pPr>
        <w:pStyle w:val="s1"/>
        <w:shd w:val="clear" w:color="auto" w:fill="FFFFFF"/>
        <w:jc w:val="both"/>
        <w:rPr>
          <w:sz w:val="28"/>
          <w:szCs w:val="28"/>
        </w:rPr>
      </w:pPr>
      <w:r w:rsidRPr="00C07A29">
        <w:rPr>
          <w:sz w:val="28"/>
          <w:szCs w:val="28"/>
        </w:rPr>
        <w:t>2) при наличии соглашения о передаче в случаях, установленных</w:t>
      </w:r>
      <w:r w:rsidRPr="00C07A29">
        <w:rPr>
          <w:rStyle w:val="apple-converted-space"/>
          <w:sz w:val="28"/>
          <w:szCs w:val="28"/>
        </w:rPr>
        <w:t> </w:t>
      </w:r>
      <w:hyperlink r:id="rId4" w:anchor="/document/12112604/entry/2" w:history="1">
        <w:r w:rsidRPr="00C07A29">
          <w:rPr>
            <w:rStyle w:val="a5"/>
            <w:color w:val="auto"/>
            <w:sz w:val="28"/>
            <w:szCs w:val="28"/>
            <w:u w:val="none"/>
          </w:rPr>
          <w:t>бюджетным законодательством</w:t>
        </w:r>
      </w:hyperlink>
      <w:r w:rsidRPr="00C07A29">
        <w:rPr>
          <w:rStyle w:val="apple-converted-space"/>
          <w:sz w:val="28"/>
          <w:szCs w:val="28"/>
        </w:rPr>
        <w:t> </w:t>
      </w:r>
      <w:r w:rsidRPr="00C07A29">
        <w:rPr>
          <w:sz w:val="28"/>
          <w:szCs w:val="28"/>
        </w:rPr>
        <w:t>Российской Федерации, органом местного самоуправления полномочий муниципального заказчика, заключенного при осуществлении бюджетных инвестиций, - указанное соглашение, правоустанавливающие документы на земельный участок правообладателя, с которым заключено это соглашение;</w:t>
      </w:r>
    </w:p>
    <w:p w:rsidR="00457429" w:rsidRPr="00C07A29" w:rsidRDefault="00457429" w:rsidP="00457429">
      <w:pPr>
        <w:pStyle w:val="s1"/>
        <w:shd w:val="clear" w:color="auto" w:fill="FFFFFF"/>
        <w:jc w:val="both"/>
        <w:rPr>
          <w:sz w:val="28"/>
          <w:szCs w:val="28"/>
        </w:rPr>
      </w:pPr>
      <w:proofErr w:type="gramStart"/>
      <w:r w:rsidRPr="00C07A29">
        <w:rPr>
          <w:sz w:val="28"/>
          <w:szCs w:val="28"/>
        </w:rPr>
        <w:t xml:space="preserve">3) градостроительный план земельного участка, выданный не ранее чем за три года до дня представления заявления на получение разрешения на строительство, или в случае выдачи разрешения на строительство линейного объекта реквизиты проекта планировки территории и проекта межевания </w:t>
      </w:r>
      <w:r w:rsidRPr="00C07A29">
        <w:rPr>
          <w:sz w:val="28"/>
          <w:szCs w:val="28"/>
        </w:rPr>
        <w:lastRenderedPageBreak/>
        <w:t>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реквизиты проекта планировки территории в</w:t>
      </w:r>
      <w:proofErr w:type="gramEnd"/>
      <w:r w:rsidRPr="00C07A29">
        <w:rPr>
          <w:sz w:val="28"/>
          <w:szCs w:val="28"/>
        </w:rPr>
        <w:t xml:space="preserve"> </w:t>
      </w:r>
      <w:proofErr w:type="gramStart"/>
      <w:r w:rsidRPr="00C07A29">
        <w:rPr>
          <w:sz w:val="28"/>
          <w:szCs w:val="28"/>
        </w:rPr>
        <w:t>случае</w:t>
      </w:r>
      <w:proofErr w:type="gramEnd"/>
      <w:r w:rsidRPr="00C07A29">
        <w:rPr>
          <w:sz w:val="28"/>
          <w:szCs w:val="28"/>
        </w:rPr>
        <w:t xml:space="preserve"> выдачи разрешения на строительство линейного объекта, для размещения </w:t>
      </w:r>
    </w:p>
    <w:p w:rsidR="00457429" w:rsidRPr="00C07A29" w:rsidRDefault="00457429" w:rsidP="00457429">
      <w:pPr>
        <w:pStyle w:val="s1"/>
        <w:shd w:val="clear" w:color="auto" w:fill="FFFFFF"/>
        <w:jc w:val="both"/>
        <w:rPr>
          <w:sz w:val="28"/>
          <w:szCs w:val="28"/>
        </w:rPr>
      </w:pPr>
      <w:r w:rsidRPr="00C07A29">
        <w:rPr>
          <w:sz w:val="28"/>
          <w:szCs w:val="28"/>
        </w:rPr>
        <w:t>4) материалы, содержащиеся в проектной документации:</w:t>
      </w:r>
    </w:p>
    <w:p w:rsidR="00457429" w:rsidRPr="00C07A29" w:rsidRDefault="00457429" w:rsidP="00457429">
      <w:pPr>
        <w:pStyle w:val="s1"/>
        <w:shd w:val="clear" w:color="auto" w:fill="FFFFFF"/>
        <w:jc w:val="both"/>
        <w:rPr>
          <w:sz w:val="28"/>
          <w:szCs w:val="28"/>
        </w:rPr>
      </w:pPr>
      <w:r w:rsidRPr="00C07A29">
        <w:rPr>
          <w:sz w:val="28"/>
          <w:szCs w:val="28"/>
        </w:rPr>
        <w:t>а) пояснительная записка;</w:t>
      </w:r>
    </w:p>
    <w:p w:rsidR="00457429" w:rsidRPr="00C07A29" w:rsidRDefault="00457429" w:rsidP="00457429">
      <w:pPr>
        <w:pStyle w:val="s1"/>
        <w:shd w:val="clear" w:color="auto" w:fill="FFFFFF"/>
        <w:jc w:val="both"/>
        <w:rPr>
          <w:sz w:val="28"/>
          <w:szCs w:val="28"/>
        </w:rPr>
      </w:pPr>
      <w:r w:rsidRPr="00C07A29">
        <w:rPr>
          <w:sz w:val="28"/>
          <w:szCs w:val="28"/>
        </w:rPr>
        <w:t>б) схема планировочной организации земельного участка, выполненная в соответствии с информацией, указанной в градостроительном плане земельного участка, с обозначением места размещения объекта капитального строительства, подъездов и проходов к нему, границ публичных сервитутов, объектов археологического наследия;</w:t>
      </w:r>
    </w:p>
    <w:p w:rsidR="00457429" w:rsidRPr="00C07A29" w:rsidRDefault="00457429" w:rsidP="00457429">
      <w:pPr>
        <w:pStyle w:val="s1"/>
        <w:shd w:val="clear" w:color="auto" w:fill="FFFFFF"/>
        <w:jc w:val="both"/>
        <w:rPr>
          <w:sz w:val="28"/>
          <w:szCs w:val="28"/>
        </w:rPr>
      </w:pPr>
      <w:r w:rsidRPr="00C07A29">
        <w:rPr>
          <w:sz w:val="28"/>
          <w:szCs w:val="28"/>
        </w:rPr>
        <w:t>в) схема планировочной организации земельного участка, подтверждающая расположение линейного объекта в пределах</w:t>
      </w:r>
      <w:r w:rsidRPr="00C07A29">
        <w:rPr>
          <w:rStyle w:val="apple-converted-space"/>
          <w:sz w:val="28"/>
          <w:szCs w:val="28"/>
        </w:rPr>
        <w:t> </w:t>
      </w:r>
      <w:hyperlink r:id="rId5" w:anchor="/document/12138258/entry/1011" w:history="1">
        <w:r w:rsidRPr="00C07A29">
          <w:rPr>
            <w:rStyle w:val="a5"/>
            <w:color w:val="auto"/>
            <w:sz w:val="28"/>
            <w:szCs w:val="28"/>
            <w:u w:val="none"/>
          </w:rPr>
          <w:t>красных линий</w:t>
        </w:r>
      </w:hyperlink>
      <w:r w:rsidRPr="00C07A29">
        <w:rPr>
          <w:sz w:val="28"/>
          <w:szCs w:val="28"/>
        </w:rPr>
        <w:t>, утвержденных в составе документации по планировке территории применительно к линейным объектам;</w:t>
      </w:r>
    </w:p>
    <w:p w:rsidR="00457429" w:rsidRPr="00C07A29" w:rsidRDefault="00457429" w:rsidP="00457429">
      <w:pPr>
        <w:pStyle w:val="s1"/>
        <w:shd w:val="clear" w:color="auto" w:fill="FFFFFF"/>
        <w:jc w:val="both"/>
        <w:rPr>
          <w:sz w:val="28"/>
          <w:szCs w:val="28"/>
        </w:rPr>
      </w:pPr>
      <w:r w:rsidRPr="00C07A29">
        <w:rPr>
          <w:sz w:val="28"/>
          <w:szCs w:val="28"/>
        </w:rPr>
        <w:t>г) архитектурные решения;</w:t>
      </w:r>
    </w:p>
    <w:p w:rsidR="00457429" w:rsidRPr="00C07A29" w:rsidRDefault="00457429" w:rsidP="00457429">
      <w:pPr>
        <w:pStyle w:val="s1"/>
        <w:shd w:val="clear" w:color="auto" w:fill="FFFFFF"/>
        <w:jc w:val="both"/>
        <w:rPr>
          <w:sz w:val="28"/>
          <w:szCs w:val="28"/>
        </w:rPr>
      </w:pPr>
      <w:proofErr w:type="spellStart"/>
      <w:r w:rsidRPr="00C07A29">
        <w:rPr>
          <w:sz w:val="28"/>
          <w:szCs w:val="28"/>
        </w:rPr>
        <w:t>д</w:t>
      </w:r>
      <w:proofErr w:type="spellEnd"/>
      <w:r w:rsidRPr="00C07A29">
        <w:rPr>
          <w:sz w:val="28"/>
          <w:szCs w:val="28"/>
        </w:rPr>
        <w:t>) сведения об инженерном оборудовании, сводный план сетей инженерно-технического обеспечения с обозначением мест подключения (технологического присоединения) проектируемого объекта капитального строительства к сетям инженерно-технического обеспечения;</w:t>
      </w:r>
    </w:p>
    <w:p w:rsidR="00457429" w:rsidRPr="00C07A29" w:rsidRDefault="00457429" w:rsidP="00457429">
      <w:pPr>
        <w:pStyle w:val="s1"/>
        <w:shd w:val="clear" w:color="auto" w:fill="FFFFFF"/>
        <w:jc w:val="both"/>
        <w:rPr>
          <w:sz w:val="28"/>
          <w:szCs w:val="28"/>
        </w:rPr>
      </w:pPr>
      <w:r w:rsidRPr="00C07A29">
        <w:rPr>
          <w:sz w:val="28"/>
          <w:szCs w:val="28"/>
        </w:rPr>
        <w:t>е) проект организации строительства объекта капитального строительства;</w:t>
      </w:r>
    </w:p>
    <w:p w:rsidR="00457429" w:rsidRPr="00C07A29" w:rsidRDefault="00457429" w:rsidP="00457429">
      <w:pPr>
        <w:pStyle w:val="s1"/>
        <w:shd w:val="clear" w:color="auto" w:fill="FFFFFF"/>
        <w:jc w:val="both"/>
        <w:rPr>
          <w:sz w:val="28"/>
          <w:szCs w:val="28"/>
        </w:rPr>
      </w:pPr>
      <w:r w:rsidRPr="00C07A29">
        <w:rPr>
          <w:sz w:val="28"/>
          <w:szCs w:val="28"/>
        </w:rPr>
        <w:t>ж) проект организации работ по сносу объектов капитального строительства, их частей;</w:t>
      </w:r>
    </w:p>
    <w:p w:rsidR="00457429" w:rsidRPr="00C07A29" w:rsidRDefault="00457429" w:rsidP="00457429">
      <w:pPr>
        <w:pStyle w:val="s1"/>
        <w:shd w:val="clear" w:color="auto" w:fill="FFFFFF"/>
        <w:jc w:val="both"/>
        <w:rPr>
          <w:sz w:val="28"/>
          <w:szCs w:val="28"/>
        </w:rPr>
      </w:pPr>
      <w:proofErr w:type="spellStart"/>
      <w:proofErr w:type="gramStart"/>
      <w:r w:rsidRPr="00C07A29">
        <w:rPr>
          <w:sz w:val="28"/>
          <w:szCs w:val="28"/>
        </w:rPr>
        <w:t>з</w:t>
      </w:r>
      <w:proofErr w:type="spellEnd"/>
      <w:r w:rsidRPr="00C07A29">
        <w:rPr>
          <w:sz w:val="28"/>
          <w:szCs w:val="28"/>
        </w:rPr>
        <w:t>) перечень мероприятий по обеспечению доступа инвалидов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 в случае строительства, реконструкции указанных объектов при условии, что экспертиза проектной документации указанных объектов не проводилась в соответствии со</w:t>
      </w:r>
      <w:r w:rsidRPr="00C07A29">
        <w:rPr>
          <w:rStyle w:val="apple-converted-space"/>
          <w:sz w:val="28"/>
          <w:szCs w:val="28"/>
        </w:rPr>
        <w:t> </w:t>
      </w:r>
      <w:hyperlink r:id="rId6" w:anchor="/document/12138258/entry/49" w:history="1">
        <w:r w:rsidRPr="00C07A29">
          <w:rPr>
            <w:rStyle w:val="a5"/>
            <w:color w:val="auto"/>
            <w:sz w:val="28"/>
            <w:szCs w:val="28"/>
            <w:u w:val="none"/>
          </w:rPr>
          <w:t>статьей 49</w:t>
        </w:r>
      </w:hyperlink>
      <w:r w:rsidRPr="00C07A29">
        <w:rPr>
          <w:rStyle w:val="apple-converted-space"/>
          <w:sz w:val="28"/>
          <w:szCs w:val="28"/>
        </w:rPr>
        <w:t> </w:t>
      </w:r>
      <w:r w:rsidR="00440CB1" w:rsidRPr="00C07A29">
        <w:rPr>
          <w:sz w:val="28"/>
          <w:szCs w:val="28"/>
        </w:rPr>
        <w:t>Градостроительного</w:t>
      </w:r>
      <w:r w:rsidRPr="00C07A29">
        <w:rPr>
          <w:sz w:val="28"/>
          <w:szCs w:val="28"/>
        </w:rPr>
        <w:t xml:space="preserve"> Кодекса</w:t>
      </w:r>
      <w:r w:rsidR="00440CB1" w:rsidRPr="00C07A29">
        <w:rPr>
          <w:sz w:val="28"/>
          <w:szCs w:val="28"/>
        </w:rPr>
        <w:t xml:space="preserve"> Российской Федерации</w:t>
      </w:r>
      <w:r w:rsidRPr="00C07A29">
        <w:rPr>
          <w:sz w:val="28"/>
          <w:szCs w:val="28"/>
        </w:rPr>
        <w:t>;</w:t>
      </w:r>
      <w:proofErr w:type="gramEnd"/>
    </w:p>
    <w:p w:rsidR="00457429" w:rsidRPr="00C07A29" w:rsidRDefault="00460675" w:rsidP="00457429">
      <w:pPr>
        <w:pStyle w:val="s1"/>
        <w:shd w:val="clear" w:color="auto" w:fill="FFFFFF"/>
        <w:jc w:val="both"/>
        <w:rPr>
          <w:sz w:val="28"/>
          <w:szCs w:val="28"/>
        </w:rPr>
      </w:pPr>
      <w:proofErr w:type="gramStart"/>
      <w:r w:rsidRPr="00C07A29">
        <w:rPr>
          <w:sz w:val="28"/>
          <w:szCs w:val="28"/>
        </w:rPr>
        <w:t>5</w:t>
      </w:r>
      <w:r w:rsidR="00457429" w:rsidRPr="00C07A29">
        <w:rPr>
          <w:sz w:val="28"/>
          <w:szCs w:val="28"/>
        </w:rPr>
        <w:t>) положительное заключение экспертизы проектной документации объекта капитального строительства (применительно к отдельным этапам строительства в случае, предусмотренном</w:t>
      </w:r>
      <w:r w:rsidR="00457429" w:rsidRPr="00C07A29">
        <w:rPr>
          <w:rStyle w:val="apple-converted-space"/>
          <w:sz w:val="28"/>
          <w:szCs w:val="28"/>
        </w:rPr>
        <w:t> </w:t>
      </w:r>
      <w:hyperlink r:id="rId7" w:anchor="/document/12138258/entry/48121" w:history="1">
        <w:r w:rsidR="00457429" w:rsidRPr="00C07A29">
          <w:rPr>
            <w:rStyle w:val="a5"/>
            <w:color w:val="auto"/>
            <w:sz w:val="28"/>
            <w:szCs w:val="28"/>
            <w:u w:val="none"/>
          </w:rPr>
          <w:t>частью 12.1 статьи 48</w:t>
        </w:r>
      </w:hyperlink>
      <w:r w:rsidR="00457429" w:rsidRPr="00C07A29">
        <w:rPr>
          <w:rStyle w:val="apple-converted-space"/>
          <w:sz w:val="28"/>
          <w:szCs w:val="28"/>
        </w:rPr>
        <w:t> </w:t>
      </w:r>
      <w:r w:rsidR="00440CB1" w:rsidRPr="00C07A29">
        <w:rPr>
          <w:sz w:val="28"/>
          <w:szCs w:val="28"/>
        </w:rPr>
        <w:t xml:space="preserve">Градостроительного </w:t>
      </w:r>
      <w:r w:rsidR="00457429" w:rsidRPr="00C07A29">
        <w:rPr>
          <w:sz w:val="28"/>
          <w:szCs w:val="28"/>
        </w:rPr>
        <w:t xml:space="preserve">Кодекса), если такая проектная документация </w:t>
      </w:r>
      <w:r w:rsidR="00457429" w:rsidRPr="00C07A29">
        <w:rPr>
          <w:sz w:val="28"/>
          <w:szCs w:val="28"/>
        </w:rPr>
        <w:lastRenderedPageBreak/>
        <w:t>подлежит экспертизе в соответствии со</w:t>
      </w:r>
      <w:r w:rsidR="00457429" w:rsidRPr="00C07A29">
        <w:rPr>
          <w:rStyle w:val="apple-converted-space"/>
          <w:sz w:val="28"/>
          <w:szCs w:val="28"/>
        </w:rPr>
        <w:t> </w:t>
      </w:r>
      <w:hyperlink r:id="rId8" w:anchor="/document/12138258/entry/49" w:history="1">
        <w:r w:rsidR="00457429" w:rsidRPr="00C07A29">
          <w:rPr>
            <w:rStyle w:val="a5"/>
            <w:color w:val="auto"/>
            <w:sz w:val="28"/>
            <w:szCs w:val="28"/>
            <w:u w:val="none"/>
          </w:rPr>
          <w:t>статьей 49</w:t>
        </w:r>
      </w:hyperlink>
      <w:r w:rsidR="00457429" w:rsidRPr="00C07A29">
        <w:rPr>
          <w:rStyle w:val="apple-converted-space"/>
          <w:sz w:val="28"/>
          <w:szCs w:val="28"/>
        </w:rPr>
        <w:t> </w:t>
      </w:r>
      <w:r w:rsidR="00440CB1" w:rsidRPr="00C07A29">
        <w:rPr>
          <w:sz w:val="28"/>
          <w:szCs w:val="28"/>
        </w:rPr>
        <w:t xml:space="preserve">Градостроительного </w:t>
      </w:r>
      <w:r w:rsidR="00457429" w:rsidRPr="00C07A29">
        <w:rPr>
          <w:sz w:val="28"/>
          <w:szCs w:val="28"/>
        </w:rPr>
        <w:t>Кодекса, положительное заключение государственной экспертизы проектной документации в случаях, предусмотренных</w:t>
      </w:r>
      <w:r w:rsidR="00457429" w:rsidRPr="00C07A29">
        <w:rPr>
          <w:rStyle w:val="apple-converted-space"/>
          <w:sz w:val="28"/>
          <w:szCs w:val="28"/>
        </w:rPr>
        <w:t> </w:t>
      </w:r>
      <w:hyperlink r:id="rId9" w:anchor="/document/12138258/entry/4934" w:history="1">
        <w:r w:rsidR="00457429" w:rsidRPr="00C07A29">
          <w:rPr>
            <w:rStyle w:val="a5"/>
            <w:color w:val="auto"/>
            <w:sz w:val="28"/>
            <w:szCs w:val="28"/>
            <w:u w:val="none"/>
          </w:rPr>
          <w:t>частью 3.4 статьи 49</w:t>
        </w:r>
      </w:hyperlink>
      <w:r w:rsidR="00457429" w:rsidRPr="00C07A29">
        <w:rPr>
          <w:rStyle w:val="apple-converted-space"/>
          <w:sz w:val="28"/>
          <w:szCs w:val="28"/>
        </w:rPr>
        <w:t> </w:t>
      </w:r>
      <w:r w:rsidR="00440CB1" w:rsidRPr="00C07A29">
        <w:rPr>
          <w:sz w:val="28"/>
          <w:szCs w:val="28"/>
        </w:rPr>
        <w:t>Градостроительного</w:t>
      </w:r>
      <w:r w:rsidR="00457429" w:rsidRPr="00C07A29">
        <w:rPr>
          <w:sz w:val="28"/>
          <w:szCs w:val="28"/>
        </w:rPr>
        <w:t xml:space="preserve"> Кодекса, положительное заключение государственной экологической экспертизы проектной документации в случаях</w:t>
      </w:r>
      <w:proofErr w:type="gramEnd"/>
      <w:r w:rsidR="00457429" w:rsidRPr="00C07A29">
        <w:rPr>
          <w:sz w:val="28"/>
          <w:szCs w:val="28"/>
        </w:rPr>
        <w:t xml:space="preserve">, </w:t>
      </w:r>
      <w:proofErr w:type="gramStart"/>
      <w:r w:rsidR="00457429" w:rsidRPr="00C07A29">
        <w:rPr>
          <w:sz w:val="28"/>
          <w:szCs w:val="28"/>
        </w:rPr>
        <w:t>предусмотренных</w:t>
      </w:r>
      <w:proofErr w:type="gramEnd"/>
      <w:r w:rsidR="00457429" w:rsidRPr="00C07A29">
        <w:rPr>
          <w:rStyle w:val="apple-converted-space"/>
          <w:sz w:val="28"/>
          <w:szCs w:val="28"/>
        </w:rPr>
        <w:t> </w:t>
      </w:r>
      <w:hyperlink r:id="rId10" w:anchor="/document/12138258/entry/4906" w:history="1">
        <w:r w:rsidR="00457429" w:rsidRPr="00C07A29">
          <w:rPr>
            <w:rStyle w:val="a5"/>
            <w:color w:val="auto"/>
            <w:sz w:val="28"/>
            <w:szCs w:val="28"/>
            <w:u w:val="none"/>
          </w:rPr>
          <w:t>частью 6 статьи 49</w:t>
        </w:r>
      </w:hyperlink>
      <w:r w:rsidR="00457429" w:rsidRPr="00C07A29">
        <w:rPr>
          <w:rStyle w:val="apple-converted-space"/>
          <w:sz w:val="28"/>
          <w:szCs w:val="28"/>
        </w:rPr>
        <w:t> </w:t>
      </w:r>
      <w:r w:rsidR="00440CB1" w:rsidRPr="00C07A29">
        <w:rPr>
          <w:sz w:val="28"/>
          <w:szCs w:val="28"/>
        </w:rPr>
        <w:t>Градостроительного</w:t>
      </w:r>
      <w:r w:rsidR="00457429" w:rsidRPr="00C07A29">
        <w:rPr>
          <w:sz w:val="28"/>
          <w:szCs w:val="28"/>
        </w:rPr>
        <w:t xml:space="preserve"> Кодекса;</w:t>
      </w:r>
    </w:p>
    <w:p w:rsidR="00457429" w:rsidRPr="00C07A29" w:rsidRDefault="00460675" w:rsidP="00457429">
      <w:pPr>
        <w:pStyle w:val="s1"/>
        <w:shd w:val="clear" w:color="auto" w:fill="FFFFFF"/>
        <w:jc w:val="both"/>
        <w:rPr>
          <w:sz w:val="28"/>
          <w:szCs w:val="28"/>
        </w:rPr>
      </w:pPr>
      <w:r w:rsidRPr="00C07A29">
        <w:rPr>
          <w:sz w:val="28"/>
          <w:szCs w:val="28"/>
        </w:rPr>
        <w:t>6</w:t>
      </w:r>
      <w:r w:rsidR="00457429" w:rsidRPr="00C07A29">
        <w:rPr>
          <w:sz w:val="28"/>
          <w:szCs w:val="28"/>
        </w:rPr>
        <w:t>) разрешение на отклонение от предельных параметров разрешенного строительства,</w:t>
      </w:r>
      <w:r w:rsidR="00457429" w:rsidRPr="00C07A29">
        <w:rPr>
          <w:rStyle w:val="apple-converted-space"/>
          <w:sz w:val="28"/>
          <w:szCs w:val="28"/>
        </w:rPr>
        <w:t> </w:t>
      </w:r>
      <w:hyperlink r:id="rId11" w:anchor="/document/12138258/entry/1014" w:history="1">
        <w:r w:rsidR="00457429" w:rsidRPr="00C07A29">
          <w:rPr>
            <w:rStyle w:val="a5"/>
            <w:color w:val="auto"/>
            <w:sz w:val="28"/>
            <w:szCs w:val="28"/>
            <w:u w:val="none"/>
          </w:rPr>
          <w:t>реконструкции</w:t>
        </w:r>
      </w:hyperlink>
      <w:r w:rsidR="00457429" w:rsidRPr="00C07A29">
        <w:rPr>
          <w:rStyle w:val="apple-converted-space"/>
          <w:sz w:val="28"/>
          <w:szCs w:val="28"/>
        </w:rPr>
        <w:t> </w:t>
      </w:r>
      <w:r w:rsidR="00457429" w:rsidRPr="00C07A29">
        <w:rPr>
          <w:sz w:val="28"/>
          <w:szCs w:val="28"/>
        </w:rPr>
        <w:t>(в случае, если застройщику было предоставлено такое разрешение в соответствии со</w:t>
      </w:r>
      <w:r w:rsidR="00457429" w:rsidRPr="00C07A29">
        <w:rPr>
          <w:rStyle w:val="apple-converted-space"/>
          <w:sz w:val="28"/>
          <w:szCs w:val="28"/>
        </w:rPr>
        <w:t> </w:t>
      </w:r>
      <w:hyperlink r:id="rId12" w:anchor="/document/12138258/entry/40" w:history="1">
        <w:r w:rsidR="00457429" w:rsidRPr="00C07A29">
          <w:rPr>
            <w:rStyle w:val="a5"/>
            <w:color w:val="auto"/>
            <w:sz w:val="28"/>
            <w:szCs w:val="28"/>
            <w:u w:val="none"/>
          </w:rPr>
          <w:t>статьей 40</w:t>
        </w:r>
      </w:hyperlink>
      <w:r w:rsidR="00457429" w:rsidRPr="00C07A29">
        <w:rPr>
          <w:rStyle w:val="apple-converted-space"/>
          <w:sz w:val="28"/>
          <w:szCs w:val="28"/>
        </w:rPr>
        <w:t> </w:t>
      </w:r>
      <w:r w:rsidR="00440CB1" w:rsidRPr="00C07A29">
        <w:rPr>
          <w:sz w:val="28"/>
          <w:szCs w:val="28"/>
        </w:rPr>
        <w:t xml:space="preserve">Градостроительного </w:t>
      </w:r>
      <w:r w:rsidR="00457429" w:rsidRPr="00C07A29">
        <w:rPr>
          <w:sz w:val="28"/>
          <w:szCs w:val="28"/>
        </w:rPr>
        <w:t>Кодекса);</w:t>
      </w:r>
    </w:p>
    <w:p w:rsidR="00457429" w:rsidRPr="00C07A29" w:rsidRDefault="00460675" w:rsidP="00457429">
      <w:pPr>
        <w:pStyle w:val="s1"/>
        <w:shd w:val="clear" w:color="auto" w:fill="FFFFFF"/>
        <w:jc w:val="both"/>
        <w:rPr>
          <w:sz w:val="28"/>
          <w:szCs w:val="28"/>
        </w:rPr>
      </w:pPr>
      <w:r w:rsidRPr="00C07A29">
        <w:rPr>
          <w:sz w:val="28"/>
          <w:szCs w:val="28"/>
        </w:rPr>
        <w:t>7</w:t>
      </w:r>
      <w:r w:rsidR="00457429" w:rsidRPr="00C07A29">
        <w:rPr>
          <w:sz w:val="28"/>
          <w:szCs w:val="28"/>
        </w:rPr>
        <w:t>) согласие всех правообладателей объекта капитального строительства в случае реконструкции такого объекта, за исключением указанных в</w:t>
      </w:r>
      <w:r w:rsidR="00457429" w:rsidRPr="00C07A29">
        <w:rPr>
          <w:rStyle w:val="apple-converted-space"/>
          <w:sz w:val="28"/>
          <w:szCs w:val="28"/>
        </w:rPr>
        <w:t> </w:t>
      </w:r>
      <w:r w:rsidR="00440CB1" w:rsidRPr="00C07A29">
        <w:rPr>
          <w:sz w:val="28"/>
          <w:szCs w:val="28"/>
        </w:rPr>
        <w:t xml:space="preserve">подпункте </w:t>
      </w:r>
      <w:r w:rsidRPr="00C07A29">
        <w:rPr>
          <w:sz w:val="28"/>
          <w:szCs w:val="28"/>
        </w:rPr>
        <w:t>9</w:t>
      </w:r>
      <w:r w:rsidR="00457429" w:rsidRPr="00C07A29">
        <w:rPr>
          <w:rStyle w:val="apple-converted-space"/>
          <w:sz w:val="28"/>
          <w:szCs w:val="28"/>
        </w:rPr>
        <w:t> </w:t>
      </w:r>
      <w:r w:rsidR="00440CB1" w:rsidRPr="00C07A29">
        <w:rPr>
          <w:sz w:val="28"/>
          <w:szCs w:val="28"/>
        </w:rPr>
        <w:t>настоящего пункта</w:t>
      </w:r>
      <w:r w:rsidR="00457429" w:rsidRPr="00C07A29">
        <w:rPr>
          <w:sz w:val="28"/>
          <w:szCs w:val="28"/>
        </w:rPr>
        <w:t xml:space="preserve"> случаев реконструкции многоквартирного дома;</w:t>
      </w:r>
    </w:p>
    <w:p w:rsidR="00457429" w:rsidRPr="00C07A29" w:rsidRDefault="00460675" w:rsidP="00457429">
      <w:pPr>
        <w:pStyle w:val="s1"/>
        <w:shd w:val="clear" w:color="auto" w:fill="FFFFFF"/>
        <w:jc w:val="both"/>
        <w:rPr>
          <w:sz w:val="28"/>
          <w:szCs w:val="28"/>
        </w:rPr>
      </w:pPr>
      <w:proofErr w:type="gramStart"/>
      <w:r w:rsidRPr="00C07A29">
        <w:rPr>
          <w:sz w:val="28"/>
          <w:szCs w:val="28"/>
        </w:rPr>
        <w:t>8</w:t>
      </w:r>
      <w:r w:rsidR="00457429" w:rsidRPr="00C07A29">
        <w:rPr>
          <w:sz w:val="28"/>
          <w:szCs w:val="28"/>
        </w:rPr>
        <w:t>) в случае проведения реконструкции государственным (муниципальным) заказчиком, являющимся органом государственной власти (государственным органом), Государственной корпорацией по атомной энергии "</w:t>
      </w:r>
      <w:proofErr w:type="spellStart"/>
      <w:r w:rsidR="00457429" w:rsidRPr="00C07A29">
        <w:rPr>
          <w:sz w:val="28"/>
          <w:szCs w:val="28"/>
        </w:rPr>
        <w:t>Росатом</w:t>
      </w:r>
      <w:proofErr w:type="spellEnd"/>
      <w:r w:rsidR="00457429" w:rsidRPr="00C07A29">
        <w:rPr>
          <w:sz w:val="28"/>
          <w:szCs w:val="28"/>
        </w:rPr>
        <w:t>", Государственной корпорацией по космической деятельности "</w:t>
      </w:r>
      <w:proofErr w:type="spellStart"/>
      <w:r w:rsidR="00457429" w:rsidRPr="00C07A29">
        <w:rPr>
          <w:sz w:val="28"/>
          <w:szCs w:val="28"/>
        </w:rPr>
        <w:t>Роскосмос</w:t>
      </w:r>
      <w:proofErr w:type="spellEnd"/>
      <w:r w:rsidR="00457429" w:rsidRPr="00C07A29">
        <w:rPr>
          <w:sz w:val="28"/>
          <w:szCs w:val="28"/>
        </w:rPr>
        <w:t xml:space="preserve">", органом управления государственным внебюджетным фондом или органом местного самоуправления, на объекте капитального строительства государственной (муниципальной) собственности, правообладателем которого является государственное (муниципальное) </w:t>
      </w:r>
      <w:r w:rsidR="00440CB1" w:rsidRPr="00C07A29">
        <w:rPr>
          <w:sz w:val="28"/>
          <w:szCs w:val="28"/>
          <w:shd w:val="clear" w:color="auto" w:fill="FFFFFF"/>
        </w:rPr>
        <w:t xml:space="preserve"> унитарное предприятие, государственное (муниципальное) бюджетное или автономное учреждение, в отношении которого указанный орган</w:t>
      </w:r>
      <w:proofErr w:type="gramEnd"/>
      <w:r w:rsidR="00440CB1" w:rsidRPr="00C07A29">
        <w:rPr>
          <w:sz w:val="28"/>
          <w:szCs w:val="28"/>
          <w:shd w:val="clear" w:color="auto" w:fill="FFFFFF"/>
        </w:rPr>
        <w:t xml:space="preserve"> осуществляет соответственно функции и полномочия учредителя или права собственника имущества, - соглашение о проведении такой реконструкции, </w:t>
      </w:r>
      <w:proofErr w:type="gramStart"/>
      <w:r w:rsidR="00440CB1" w:rsidRPr="00C07A29">
        <w:rPr>
          <w:sz w:val="28"/>
          <w:szCs w:val="28"/>
          <w:shd w:val="clear" w:color="auto" w:fill="FFFFFF"/>
        </w:rPr>
        <w:t>определяющее</w:t>
      </w:r>
      <w:proofErr w:type="gramEnd"/>
      <w:r w:rsidR="00440CB1" w:rsidRPr="00C07A29">
        <w:rPr>
          <w:sz w:val="28"/>
          <w:szCs w:val="28"/>
          <w:shd w:val="clear" w:color="auto" w:fill="FFFFFF"/>
        </w:rPr>
        <w:t xml:space="preserve"> в том числе условия и порядок возмещения ущерба, причиненного указанному объекту при осуществлении реконструкции;</w:t>
      </w:r>
    </w:p>
    <w:p w:rsidR="00457429" w:rsidRPr="00C07A29" w:rsidRDefault="00460675" w:rsidP="00457429">
      <w:pPr>
        <w:pStyle w:val="s1"/>
        <w:shd w:val="clear" w:color="auto" w:fill="FFFFFF"/>
        <w:jc w:val="both"/>
        <w:rPr>
          <w:sz w:val="28"/>
          <w:szCs w:val="28"/>
        </w:rPr>
      </w:pPr>
      <w:r w:rsidRPr="00C07A29">
        <w:rPr>
          <w:sz w:val="28"/>
          <w:szCs w:val="28"/>
        </w:rPr>
        <w:t>9</w:t>
      </w:r>
      <w:r w:rsidR="00457429" w:rsidRPr="00C07A29">
        <w:rPr>
          <w:sz w:val="28"/>
          <w:szCs w:val="28"/>
        </w:rPr>
        <w:t xml:space="preserve">) решение общего собрания собственников помещений и </w:t>
      </w:r>
      <w:proofErr w:type="spellStart"/>
      <w:r w:rsidR="00457429" w:rsidRPr="00C07A29">
        <w:rPr>
          <w:sz w:val="28"/>
          <w:szCs w:val="28"/>
        </w:rPr>
        <w:t>машино-мест</w:t>
      </w:r>
      <w:proofErr w:type="spellEnd"/>
      <w:r w:rsidR="00457429" w:rsidRPr="00C07A29">
        <w:rPr>
          <w:sz w:val="28"/>
          <w:szCs w:val="28"/>
        </w:rPr>
        <w:t xml:space="preserve"> в многоквартирном доме, принятое в соответствии с жилищным законодательством в случае реконструкции многоквартирного дома, или, если в результате такой реконструкции произойдет уменьшение размера общего имущества в многоквартирном доме, согласие всех собственников помещений и </w:t>
      </w:r>
      <w:proofErr w:type="spellStart"/>
      <w:r w:rsidR="00457429" w:rsidRPr="00C07A29">
        <w:rPr>
          <w:sz w:val="28"/>
          <w:szCs w:val="28"/>
        </w:rPr>
        <w:t>машино-мест</w:t>
      </w:r>
      <w:proofErr w:type="spellEnd"/>
      <w:r w:rsidR="00457429" w:rsidRPr="00C07A29">
        <w:rPr>
          <w:sz w:val="28"/>
          <w:szCs w:val="28"/>
        </w:rPr>
        <w:t xml:space="preserve"> в многоквартирном доме;</w:t>
      </w:r>
    </w:p>
    <w:p w:rsidR="00457429" w:rsidRPr="00C07A29" w:rsidRDefault="00460675" w:rsidP="00457429">
      <w:pPr>
        <w:pStyle w:val="s1"/>
        <w:shd w:val="clear" w:color="auto" w:fill="FFFFFF"/>
        <w:jc w:val="both"/>
        <w:rPr>
          <w:sz w:val="28"/>
          <w:szCs w:val="28"/>
        </w:rPr>
      </w:pPr>
      <w:r w:rsidRPr="00C07A29">
        <w:rPr>
          <w:sz w:val="28"/>
          <w:szCs w:val="28"/>
        </w:rPr>
        <w:t>10</w:t>
      </w:r>
      <w:r w:rsidR="00457429" w:rsidRPr="00C07A29">
        <w:rPr>
          <w:sz w:val="28"/>
          <w:szCs w:val="28"/>
        </w:rPr>
        <w:t>) копия свидетельства об аккредитации юридического лица, выдавшего положительное заключение негосударственной экспертизы проектной документации, в случае, если представлено заключение негосударственной экспертизы проектной документации;</w:t>
      </w:r>
    </w:p>
    <w:p w:rsidR="00457429" w:rsidRPr="00C07A29" w:rsidRDefault="00440CB1" w:rsidP="00457429">
      <w:pPr>
        <w:pStyle w:val="s1"/>
        <w:shd w:val="clear" w:color="auto" w:fill="FFFFFF"/>
        <w:jc w:val="both"/>
        <w:rPr>
          <w:sz w:val="28"/>
          <w:szCs w:val="28"/>
        </w:rPr>
      </w:pPr>
      <w:r w:rsidRPr="00C07A29">
        <w:rPr>
          <w:sz w:val="28"/>
          <w:szCs w:val="28"/>
        </w:rPr>
        <w:t>1</w:t>
      </w:r>
      <w:r w:rsidR="00460675" w:rsidRPr="00C07A29">
        <w:rPr>
          <w:sz w:val="28"/>
          <w:szCs w:val="28"/>
        </w:rPr>
        <w:t>1</w:t>
      </w:r>
      <w:r w:rsidR="00457429" w:rsidRPr="00C07A29">
        <w:rPr>
          <w:sz w:val="28"/>
          <w:szCs w:val="28"/>
        </w:rPr>
        <w:t>) документы, предусмотренные</w:t>
      </w:r>
      <w:r w:rsidR="00457429" w:rsidRPr="00C07A29">
        <w:rPr>
          <w:rStyle w:val="apple-converted-space"/>
          <w:sz w:val="28"/>
          <w:szCs w:val="28"/>
        </w:rPr>
        <w:t> </w:t>
      </w:r>
      <w:hyperlink r:id="rId13" w:anchor="/document/12127232/entry/0" w:history="1">
        <w:r w:rsidR="00457429" w:rsidRPr="00C07A29">
          <w:rPr>
            <w:rStyle w:val="a5"/>
            <w:color w:val="auto"/>
            <w:sz w:val="28"/>
            <w:szCs w:val="28"/>
            <w:u w:val="none"/>
          </w:rPr>
          <w:t>законодательством</w:t>
        </w:r>
      </w:hyperlink>
      <w:r w:rsidR="00457429" w:rsidRPr="00C07A29">
        <w:rPr>
          <w:rStyle w:val="apple-converted-space"/>
          <w:sz w:val="28"/>
          <w:szCs w:val="28"/>
        </w:rPr>
        <w:t> </w:t>
      </w:r>
      <w:r w:rsidR="00457429" w:rsidRPr="00C07A29">
        <w:rPr>
          <w:sz w:val="28"/>
          <w:szCs w:val="28"/>
        </w:rPr>
        <w:t xml:space="preserve">Российской Федерации об объектах культурного наследия, в случае, если при проведении работ по </w:t>
      </w:r>
      <w:r w:rsidR="00457429" w:rsidRPr="00C07A29">
        <w:rPr>
          <w:sz w:val="28"/>
          <w:szCs w:val="28"/>
        </w:rPr>
        <w:lastRenderedPageBreak/>
        <w:t>сохранению объекта культурного наследия затрагиваются конструктивные и другие характеристики надежности и безопасности такого объекта;</w:t>
      </w:r>
    </w:p>
    <w:p w:rsidR="00457429" w:rsidRPr="00C07A29" w:rsidRDefault="00460675" w:rsidP="00457429">
      <w:pPr>
        <w:pStyle w:val="s1"/>
        <w:shd w:val="clear" w:color="auto" w:fill="FFFFFF"/>
        <w:jc w:val="both"/>
        <w:rPr>
          <w:sz w:val="28"/>
          <w:szCs w:val="28"/>
        </w:rPr>
      </w:pPr>
      <w:proofErr w:type="gramStart"/>
      <w:r w:rsidRPr="00C07A29">
        <w:rPr>
          <w:sz w:val="28"/>
          <w:szCs w:val="28"/>
        </w:rPr>
        <w:t>12</w:t>
      </w:r>
      <w:r w:rsidR="00440CB1" w:rsidRPr="00C07A29">
        <w:rPr>
          <w:sz w:val="28"/>
          <w:szCs w:val="28"/>
        </w:rPr>
        <w:t>)</w:t>
      </w:r>
      <w:r w:rsidR="00457429" w:rsidRPr="00C07A29">
        <w:rPr>
          <w:sz w:val="28"/>
          <w:szCs w:val="28"/>
        </w:rPr>
        <w:t xml:space="preserve">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строительства,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территории, или в случае реконструкции объекта капитального строительства, в результате которой в отношении реконструированного объекта подлежит установлению зона с особыми условиями использования территории</w:t>
      </w:r>
      <w:proofErr w:type="gramEnd"/>
      <w:r w:rsidR="00457429" w:rsidRPr="00C07A29">
        <w:rPr>
          <w:sz w:val="28"/>
          <w:szCs w:val="28"/>
        </w:rPr>
        <w:t xml:space="preserve"> или ранее установленная зона с особыми условиями использования территории подлежит изменению;</w:t>
      </w:r>
    </w:p>
    <w:p w:rsidR="00457429" w:rsidRPr="00C07A29" w:rsidRDefault="00457429" w:rsidP="00440CB1">
      <w:pPr>
        <w:pStyle w:val="s1"/>
        <w:shd w:val="clear" w:color="auto" w:fill="FFFFFF"/>
        <w:ind w:firstLine="708"/>
        <w:jc w:val="both"/>
        <w:rPr>
          <w:sz w:val="28"/>
          <w:szCs w:val="28"/>
        </w:rPr>
      </w:pPr>
      <w:r w:rsidRPr="00C07A29">
        <w:rPr>
          <w:sz w:val="28"/>
          <w:szCs w:val="28"/>
        </w:rPr>
        <w:t xml:space="preserve"> </w:t>
      </w:r>
      <w:proofErr w:type="gramStart"/>
      <w:r w:rsidRPr="00C07A29">
        <w:rPr>
          <w:sz w:val="28"/>
          <w:szCs w:val="28"/>
        </w:rPr>
        <w:t>Документы (их копии или сведения, содержащиеся в них), указанные в</w:t>
      </w:r>
      <w:r w:rsidRPr="00C07A29">
        <w:rPr>
          <w:rStyle w:val="apple-converted-space"/>
          <w:sz w:val="28"/>
          <w:szCs w:val="28"/>
        </w:rPr>
        <w:t> </w:t>
      </w:r>
      <w:hyperlink r:id="rId14" w:anchor="/document/12138258/entry/51071" w:history="1">
        <w:r w:rsidRPr="00C07A29">
          <w:rPr>
            <w:rStyle w:val="a5"/>
            <w:color w:val="auto"/>
            <w:sz w:val="28"/>
            <w:szCs w:val="28"/>
            <w:u w:val="none"/>
          </w:rPr>
          <w:t>пунктах 1 - 5</w:t>
        </w:r>
      </w:hyperlink>
      <w:r w:rsidRPr="00C07A29">
        <w:rPr>
          <w:sz w:val="28"/>
          <w:szCs w:val="28"/>
        </w:rPr>
        <w:t>,</w:t>
      </w:r>
      <w:r w:rsidRPr="00C07A29">
        <w:rPr>
          <w:rStyle w:val="apple-converted-space"/>
          <w:sz w:val="28"/>
          <w:szCs w:val="28"/>
        </w:rPr>
        <w:t> </w:t>
      </w:r>
      <w:r w:rsidR="00460675" w:rsidRPr="00C07A29">
        <w:rPr>
          <w:sz w:val="28"/>
          <w:szCs w:val="28"/>
        </w:rPr>
        <w:t>10</w:t>
      </w:r>
      <w:r w:rsidRPr="00C07A29">
        <w:rPr>
          <w:rStyle w:val="apple-converted-space"/>
          <w:sz w:val="28"/>
          <w:szCs w:val="28"/>
        </w:rPr>
        <w:t> </w:t>
      </w:r>
      <w:r w:rsidRPr="00C07A29">
        <w:rPr>
          <w:sz w:val="28"/>
          <w:szCs w:val="28"/>
        </w:rPr>
        <w:t>и</w:t>
      </w:r>
      <w:r w:rsidRPr="00C07A29">
        <w:rPr>
          <w:rStyle w:val="apple-converted-space"/>
          <w:sz w:val="28"/>
          <w:szCs w:val="28"/>
        </w:rPr>
        <w:t> </w:t>
      </w:r>
      <w:hyperlink r:id="rId15" w:anchor="/document/12138258/entry/51079" w:history="1">
        <w:r w:rsidR="00460675" w:rsidRPr="00C07A29">
          <w:rPr>
            <w:rStyle w:val="a5"/>
            <w:color w:val="auto"/>
            <w:sz w:val="28"/>
            <w:szCs w:val="28"/>
            <w:u w:val="none"/>
          </w:rPr>
          <w:t>12</w:t>
        </w:r>
      </w:hyperlink>
      <w:r w:rsidR="00460675" w:rsidRPr="00C07A29">
        <w:rPr>
          <w:sz w:val="28"/>
          <w:szCs w:val="28"/>
        </w:rPr>
        <w:t xml:space="preserve"> настоящего пункта</w:t>
      </w:r>
      <w:r w:rsidRPr="00C07A29">
        <w:rPr>
          <w:sz w:val="28"/>
          <w:szCs w:val="28"/>
        </w:rPr>
        <w:t>, запрашиваются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документы, в срок не позднее трех рабочих дней со дня получения заявления о выдаче разрешения на строительство, если застройщик не представил</w:t>
      </w:r>
      <w:proofErr w:type="gramEnd"/>
      <w:r w:rsidRPr="00C07A29">
        <w:rPr>
          <w:sz w:val="28"/>
          <w:szCs w:val="28"/>
        </w:rPr>
        <w:t xml:space="preserve"> указанные документы самостоятельно.</w:t>
      </w:r>
    </w:p>
    <w:p w:rsidR="00E16005" w:rsidRPr="00C07A29" w:rsidRDefault="00460675" w:rsidP="00410422">
      <w:pPr>
        <w:rPr>
          <w:rFonts w:ascii="Times New Roman" w:hAnsi="Times New Roman" w:cs="Times New Roman"/>
          <w:sz w:val="28"/>
          <w:szCs w:val="28"/>
        </w:rPr>
      </w:pPr>
      <w:r w:rsidRPr="00C07A29">
        <w:rPr>
          <w:rFonts w:ascii="Times New Roman" w:hAnsi="Times New Roman" w:cs="Times New Roman"/>
          <w:sz w:val="28"/>
          <w:szCs w:val="28"/>
        </w:rPr>
        <w:t>Документы (их копии или сведения, содержащиеся в них), указанные в настоящем пункте  направляются заявителем самостоятельно, если указанные документы (их копии или сведения, содержащиеся в них) отсутствуют в Едином государственном реестре недвижимости или едином государственном реестре заключений.</w:t>
      </w:r>
    </w:p>
    <w:p w:rsidR="00460675" w:rsidRPr="00C07A29" w:rsidRDefault="00460675" w:rsidP="00410422">
      <w:pPr>
        <w:rPr>
          <w:rFonts w:ascii="Times New Roman" w:hAnsi="Times New Roman" w:cs="Times New Roman"/>
          <w:sz w:val="28"/>
          <w:szCs w:val="28"/>
        </w:rPr>
      </w:pPr>
      <w:r w:rsidRPr="00C07A29">
        <w:rPr>
          <w:rFonts w:ascii="Times New Roman" w:hAnsi="Times New Roman" w:cs="Times New Roman"/>
          <w:sz w:val="28"/>
          <w:szCs w:val="28"/>
        </w:rPr>
        <w:t>Не допускается требовать иные документы для получения разрешения на строительство, за исключением указанных в настоящем пункте документов. Документы, предусмотренные настоящим пунктом, могут быть направлены в электронной форме</w:t>
      </w:r>
      <w:proofErr w:type="gramStart"/>
      <w:r w:rsidRPr="00C07A29">
        <w:rPr>
          <w:rFonts w:ascii="Times New Roman" w:hAnsi="Times New Roman" w:cs="Times New Roman"/>
          <w:sz w:val="28"/>
          <w:szCs w:val="28"/>
        </w:rPr>
        <w:t>.</w:t>
      </w:r>
      <w:r w:rsidR="00234C91" w:rsidRPr="00C07A29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460675" w:rsidRPr="00C07A29" w:rsidRDefault="00E16005" w:rsidP="00460675">
      <w:pPr>
        <w:rPr>
          <w:rFonts w:ascii="Times New Roman" w:hAnsi="Times New Roman" w:cs="Times New Roman"/>
          <w:sz w:val="28"/>
          <w:szCs w:val="28"/>
        </w:rPr>
      </w:pPr>
      <w:r w:rsidRPr="00C07A29">
        <w:rPr>
          <w:rFonts w:ascii="Times New Roman" w:hAnsi="Times New Roman" w:cs="Times New Roman"/>
          <w:sz w:val="28"/>
          <w:szCs w:val="28"/>
        </w:rPr>
        <w:t xml:space="preserve">1.2. Пункт 10.1 </w:t>
      </w:r>
      <w:r w:rsidR="00460675" w:rsidRPr="00C07A29">
        <w:rPr>
          <w:rFonts w:ascii="Times New Roman" w:hAnsi="Times New Roman" w:cs="Times New Roman"/>
          <w:sz w:val="28"/>
          <w:szCs w:val="28"/>
        </w:rPr>
        <w:t xml:space="preserve">и 10.2 </w:t>
      </w:r>
      <w:r w:rsidRPr="00C07A29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</w:t>
      </w:r>
      <w:r w:rsidR="00460675" w:rsidRPr="00C07A29">
        <w:rPr>
          <w:rFonts w:ascii="Times New Roman" w:hAnsi="Times New Roman" w:cs="Times New Roman"/>
          <w:sz w:val="28"/>
          <w:szCs w:val="28"/>
        </w:rPr>
        <w:t>признать утратившими силу.</w:t>
      </w:r>
    </w:p>
    <w:p w:rsidR="00460675" w:rsidRPr="00C07A29" w:rsidRDefault="00460675" w:rsidP="00460675">
      <w:pPr>
        <w:rPr>
          <w:rFonts w:ascii="Times New Roman" w:hAnsi="Times New Roman" w:cs="Times New Roman"/>
          <w:sz w:val="28"/>
          <w:szCs w:val="28"/>
        </w:rPr>
      </w:pPr>
    </w:p>
    <w:p w:rsidR="00E16005" w:rsidRPr="00C07A29" w:rsidRDefault="00234C91" w:rsidP="00B50A90">
      <w:pPr>
        <w:suppressAutoHyphens/>
        <w:rPr>
          <w:rFonts w:ascii="Times New Roman" w:hAnsi="Times New Roman" w:cs="Times New Roman"/>
          <w:sz w:val="28"/>
          <w:szCs w:val="28"/>
        </w:rPr>
      </w:pPr>
      <w:proofErr w:type="gramStart"/>
      <w:r w:rsidRPr="00C07A29">
        <w:rPr>
          <w:rFonts w:ascii="Times New Roman" w:hAnsi="Times New Roman" w:cs="Times New Roman"/>
          <w:sz w:val="28"/>
          <w:szCs w:val="28"/>
        </w:rPr>
        <w:t>2</w:t>
      </w:r>
      <w:r w:rsidR="00E16005" w:rsidRPr="00C07A29">
        <w:rPr>
          <w:rFonts w:ascii="Times New Roman" w:hAnsi="Times New Roman" w:cs="Times New Roman"/>
          <w:sz w:val="28"/>
          <w:szCs w:val="28"/>
        </w:rPr>
        <w:t>.</w:t>
      </w:r>
      <w:r w:rsidR="00E16005" w:rsidRPr="00C07A29">
        <w:rPr>
          <w:rStyle w:val="a3"/>
          <w:rFonts w:ascii="Times New Roman" w:hAnsi="Times New Roman"/>
          <w:b w:val="0"/>
          <w:i w:val="0"/>
          <w:sz w:val="28"/>
          <w:szCs w:val="28"/>
        </w:rPr>
        <w:t xml:space="preserve">Внести в административный регламент </w:t>
      </w:r>
      <w:r w:rsidR="00B50A90" w:rsidRPr="00C07A29">
        <w:rPr>
          <w:rFonts w:ascii="Times New Roman" w:eastAsia="Arial" w:hAnsi="Times New Roman" w:cs="Times New Roman"/>
          <w:bCs/>
          <w:sz w:val="28"/>
          <w:szCs w:val="28"/>
          <w:lang w:eastAsia="zh-CN"/>
        </w:rPr>
        <w:t xml:space="preserve">по </w:t>
      </w:r>
      <w:r w:rsidR="00B50A90" w:rsidRPr="00C07A29">
        <w:rPr>
          <w:rFonts w:ascii="Times New Roman" w:eastAsia="Arial" w:hAnsi="Times New Roman" w:cs="Times New Roman"/>
          <w:bCs/>
          <w:spacing w:val="1"/>
          <w:sz w:val="28"/>
          <w:szCs w:val="28"/>
          <w:lang w:eastAsia="zh-CN"/>
        </w:rPr>
        <w:t xml:space="preserve">предоставлению муниципальной услуги </w:t>
      </w:r>
      <w:r w:rsidR="00B50A90" w:rsidRPr="00C07A29">
        <w:rPr>
          <w:rFonts w:ascii="Times New Roman" w:eastAsia="Arial" w:hAnsi="Times New Roman" w:cs="Times New Roman"/>
          <w:bCs/>
          <w:sz w:val="28"/>
          <w:szCs w:val="28"/>
          <w:lang w:eastAsia="zh-CN"/>
        </w:rPr>
        <w:t xml:space="preserve">«Выдача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деятельности», утвержденный постановлением администрации от 13.12.2018 года №684 </w:t>
      </w:r>
      <w:r w:rsidR="00E16005" w:rsidRPr="00C07A29">
        <w:rPr>
          <w:rFonts w:ascii="Times New Roman" w:hAnsi="Times New Roman" w:cs="Times New Roman"/>
          <w:sz w:val="28"/>
          <w:szCs w:val="28"/>
        </w:rPr>
        <w:t>следующие изменения:</w:t>
      </w:r>
      <w:proofErr w:type="gramEnd"/>
    </w:p>
    <w:p w:rsidR="00682E47" w:rsidRPr="00C07A29" w:rsidRDefault="00682E47" w:rsidP="00E16005">
      <w:pPr>
        <w:rPr>
          <w:rFonts w:ascii="Times New Roman" w:hAnsi="Times New Roman" w:cs="Times New Roman"/>
          <w:sz w:val="28"/>
          <w:szCs w:val="28"/>
        </w:rPr>
      </w:pPr>
      <w:r w:rsidRPr="00C07A29">
        <w:rPr>
          <w:rFonts w:ascii="Times New Roman" w:hAnsi="Times New Roman" w:cs="Times New Roman"/>
          <w:sz w:val="28"/>
          <w:szCs w:val="28"/>
        </w:rPr>
        <w:t>2</w:t>
      </w:r>
      <w:r w:rsidR="00B50A90" w:rsidRPr="00C07A29">
        <w:rPr>
          <w:rFonts w:ascii="Times New Roman" w:hAnsi="Times New Roman" w:cs="Times New Roman"/>
          <w:sz w:val="28"/>
          <w:szCs w:val="28"/>
        </w:rPr>
        <w:t>.1. Пункт 2.6</w:t>
      </w:r>
      <w:r w:rsidR="00E16005" w:rsidRPr="00C07A29">
        <w:rPr>
          <w:rFonts w:ascii="Times New Roman" w:hAnsi="Times New Roman" w:cs="Times New Roman"/>
          <w:sz w:val="28"/>
          <w:szCs w:val="28"/>
        </w:rPr>
        <w:t>.</w:t>
      </w:r>
      <w:r w:rsidR="00B50A90" w:rsidRPr="00C07A29">
        <w:rPr>
          <w:rFonts w:ascii="Times New Roman" w:hAnsi="Times New Roman" w:cs="Times New Roman"/>
          <w:sz w:val="28"/>
          <w:szCs w:val="28"/>
        </w:rPr>
        <w:t>1</w:t>
      </w:r>
      <w:r w:rsidR="00E16005" w:rsidRPr="00C07A29">
        <w:rPr>
          <w:rFonts w:ascii="Times New Roman" w:hAnsi="Times New Roman" w:cs="Times New Roman"/>
          <w:sz w:val="28"/>
          <w:szCs w:val="28"/>
        </w:rPr>
        <w:t xml:space="preserve">. </w:t>
      </w:r>
      <w:r w:rsidRPr="00C07A29">
        <w:rPr>
          <w:rFonts w:ascii="Times New Roman" w:hAnsi="Times New Roman" w:cs="Times New Roman"/>
          <w:sz w:val="28"/>
          <w:szCs w:val="28"/>
        </w:rPr>
        <w:t>дополнить подпунктом 7) следующего содержания:</w:t>
      </w:r>
    </w:p>
    <w:p w:rsidR="00682E47" w:rsidRPr="00C07A29" w:rsidRDefault="00682E47" w:rsidP="00E16005">
      <w:pPr>
        <w:rPr>
          <w:rFonts w:ascii="Times New Roman" w:hAnsi="Times New Roman" w:cs="Times New Roman"/>
          <w:sz w:val="28"/>
          <w:szCs w:val="28"/>
        </w:rPr>
      </w:pPr>
      <w:r w:rsidRPr="00C07A29">
        <w:rPr>
          <w:rFonts w:ascii="Times New Roman" w:hAnsi="Times New Roman" w:cs="Times New Roman"/>
          <w:sz w:val="28"/>
          <w:szCs w:val="28"/>
        </w:rPr>
        <w:t>«7)</w:t>
      </w:r>
      <w:r w:rsidRPr="00C07A29">
        <w:t xml:space="preserve"> </w:t>
      </w:r>
      <w:r w:rsidRPr="00C07A29">
        <w:rPr>
          <w:rFonts w:ascii="Times New Roman" w:hAnsi="Times New Roman" w:cs="Times New Roman"/>
          <w:sz w:val="28"/>
          <w:szCs w:val="28"/>
        </w:rPr>
        <w:t xml:space="preserve">сведения о планируемых параметрах объекта индивидуального </w:t>
      </w:r>
      <w:r w:rsidRPr="00C07A29">
        <w:rPr>
          <w:rFonts w:ascii="Times New Roman" w:hAnsi="Times New Roman" w:cs="Times New Roman"/>
          <w:sz w:val="28"/>
          <w:szCs w:val="28"/>
        </w:rPr>
        <w:lastRenderedPageBreak/>
        <w:t>жилищного строительства или садового дома, в целях строительства или реконструкции которых подано уведомление о планируемом строительстве, в том числе об отступах от границ земельного участка».</w:t>
      </w:r>
    </w:p>
    <w:p w:rsidR="00682E47" w:rsidRPr="00C07A29" w:rsidRDefault="00682E47" w:rsidP="00E16005">
      <w:pPr>
        <w:rPr>
          <w:rFonts w:ascii="Times New Roman" w:hAnsi="Times New Roman" w:cs="Times New Roman"/>
          <w:sz w:val="28"/>
          <w:szCs w:val="28"/>
        </w:rPr>
      </w:pPr>
      <w:r w:rsidRPr="00C07A29">
        <w:rPr>
          <w:rFonts w:ascii="Times New Roman" w:hAnsi="Times New Roman" w:cs="Times New Roman"/>
          <w:sz w:val="28"/>
          <w:szCs w:val="28"/>
        </w:rPr>
        <w:t>2.2. Пункт 2.6.1. дополнить подпунктом 9) следующего содержания:</w:t>
      </w:r>
    </w:p>
    <w:p w:rsidR="00682E47" w:rsidRPr="00C07A29" w:rsidRDefault="00682E47" w:rsidP="00E16005">
      <w:pPr>
        <w:rPr>
          <w:rFonts w:ascii="Times New Roman" w:hAnsi="Times New Roman" w:cs="Times New Roman"/>
          <w:sz w:val="28"/>
          <w:szCs w:val="28"/>
        </w:rPr>
      </w:pPr>
      <w:r w:rsidRPr="00C07A29">
        <w:rPr>
          <w:rFonts w:ascii="Times New Roman" w:hAnsi="Times New Roman" w:cs="Times New Roman"/>
          <w:sz w:val="28"/>
          <w:szCs w:val="28"/>
        </w:rPr>
        <w:t xml:space="preserve">«9) </w:t>
      </w:r>
      <w:r w:rsidRPr="00C07A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07A29">
        <w:rPr>
          <w:rFonts w:ascii="Times New Roman" w:hAnsi="Times New Roman" w:cs="Times New Roman"/>
          <w:sz w:val="28"/>
          <w:szCs w:val="28"/>
          <w:shd w:val="clear" w:color="auto" w:fill="FFFFFF"/>
        </w:rPr>
        <w:t>способ направления застройщику уведомлений, предусмотренных</w:t>
      </w:r>
      <w:r w:rsidRPr="00C07A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6" w:anchor="/document/12138258/entry/51172" w:history="1">
        <w:r w:rsidRPr="00C07A29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пунктом 2 части 7</w:t>
        </w:r>
      </w:hyperlink>
      <w:r w:rsidRPr="00C07A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07A29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C07A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7" w:anchor="/document/12138258/entry/51183" w:history="1">
        <w:r w:rsidRPr="00C07A29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пунктом 3 части 8</w:t>
        </w:r>
      </w:hyperlink>
      <w:r w:rsidRPr="00C07A29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Федерации».</w:t>
      </w:r>
    </w:p>
    <w:p w:rsidR="00C07A29" w:rsidRPr="00C07A29" w:rsidRDefault="00C07A29" w:rsidP="00E16005">
      <w:pPr>
        <w:rPr>
          <w:rFonts w:ascii="Times New Roman" w:hAnsi="Times New Roman" w:cs="Times New Roman"/>
          <w:sz w:val="28"/>
          <w:szCs w:val="28"/>
        </w:rPr>
      </w:pPr>
    </w:p>
    <w:p w:rsidR="00E16005" w:rsidRPr="00C07A29" w:rsidRDefault="00682E47" w:rsidP="00682E47">
      <w:pPr>
        <w:rPr>
          <w:rFonts w:ascii="Times New Roman" w:hAnsi="Times New Roman" w:cs="Times New Roman"/>
          <w:sz w:val="28"/>
          <w:szCs w:val="28"/>
        </w:rPr>
      </w:pPr>
      <w:r w:rsidRPr="00C07A29">
        <w:rPr>
          <w:rFonts w:ascii="Times New Roman" w:hAnsi="Times New Roman" w:cs="Times New Roman"/>
          <w:sz w:val="28"/>
          <w:szCs w:val="28"/>
        </w:rPr>
        <w:t>2.3.</w:t>
      </w:r>
      <w:r w:rsidR="00E16005" w:rsidRPr="00C07A29">
        <w:rPr>
          <w:rFonts w:ascii="Times New Roman" w:hAnsi="Times New Roman" w:cs="Times New Roman"/>
          <w:sz w:val="28"/>
          <w:szCs w:val="28"/>
        </w:rPr>
        <w:t xml:space="preserve"> </w:t>
      </w:r>
      <w:r w:rsidRPr="00C07A29">
        <w:rPr>
          <w:rFonts w:ascii="Times New Roman" w:hAnsi="Times New Roman" w:cs="Times New Roman"/>
          <w:sz w:val="28"/>
          <w:szCs w:val="28"/>
        </w:rPr>
        <w:t>Пункт 2.6.2.</w:t>
      </w:r>
      <w:r w:rsidR="00E16005" w:rsidRPr="00C07A29">
        <w:rPr>
          <w:rFonts w:ascii="Times New Roman" w:hAnsi="Times New Roman" w:cs="Times New Roman"/>
          <w:sz w:val="28"/>
          <w:szCs w:val="28"/>
        </w:rPr>
        <w:t xml:space="preserve"> </w:t>
      </w:r>
      <w:r w:rsidR="00467D65" w:rsidRPr="00C07A29">
        <w:rPr>
          <w:rFonts w:ascii="Times New Roman" w:hAnsi="Times New Roman" w:cs="Times New Roman"/>
          <w:sz w:val="28"/>
          <w:szCs w:val="28"/>
        </w:rPr>
        <w:t>изложить в новой редакции следующего содержания:</w:t>
      </w:r>
    </w:p>
    <w:p w:rsidR="00467D65" w:rsidRPr="00C07A29" w:rsidRDefault="00467D65" w:rsidP="00467D65">
      <w:pPr>
        <w:pStyle w:val="s1"/>
        <w:shd w:val="clear" w:color="auto" w:fill="FFFFFF"/>
        <w:jc w:val="both"/>
        <w:rPr>
          <w:sz w:val="28"/>
          <w:szCs w:val="28"/>
        </w:rPr>
      </w:pPr>
      <w:r w:rsidRPr="00C07A29">
        <w:rPr>
          <w:sz w:val="28"/>
          <w:szCs w:val="28"/>
        </w:rPr>
        <w:t>«2.6.2.  К уведомлению об окончании строительства прилагаются:</w:t>
      </w:r>
    </w:p>
    <w:p w:rsidR="00467D65" w:rsidRPr="00C07A29" w:rsidRDefault="00467D65" w:rsidP="00467D65">
      <w:pPr>
        <w:pStyle w:val="s1"/>
        <w:shd w:val="clear" w:color="auto" w:fill="FFFFFF"/>
        <w:jc w:val="both"/>
        <w:rPr>
          <w:rFonts w:ascii="PT Serif" w:hAnsi="PT Serif"/>
          <w:sz w:val="28"/>
          <w:szCs w:val="28"/>
        </w:rPr>
      </w:pPr>
      <w:r w:rsidRPr="00C07A29">
        <w:rPr>
          <w:rFonts w:ascii="PT Serif" w:hAnsi="PT Serif"/>
          <w:sz w:val="28"/>
          <w:szCs w:val="28"/>
        </w:rPr>
        <w:t>1) правоустанавливающие документы на земельный участок в случае, если права на него не зарегистрированы в Едином государственном реестре недвижимости;</w:t>
      </w:r>
    </w:p>
    <w:p w:rsidR="00467D65" w:rsidRPr="00C07A29" w:rsidRDefault="00467D65" w:rsidP="00467D65">
      <w:pPr>
        <w:pStyle w:val="s1"/>
        <w:shd w:val="clear" w:color="auto" w:fill="FFFFFF"/>
        <w:jc w:val="both"/>
        <w:rPr>
          <w:rFonts w:ascii="PT Serif" w:hAnsi="PT Serif"/>
          <w:sz w:val="28"/>
          <w:szCs w:val="28"/>
        </w:rPr>
      </w:pPr>
      <w:r w:rsidRPr="00C07A29">
        <w:rPr>
          <w:rFonts w:ascii="PT Serif" w:hAnsi="PT Serif"/>
          <w:sz w:val="28"/>
          <w:szCs w:val="28"/>
        </w:rPr>
        <w:t>2) документ, подтверждающий полномочия представителя застройщика, в случае, если уведомление о планируемом строительстве направлено представителем застройщика;</w:t>
      </w:r>
    </w:p>
    <w:p w:rsidR="00467D65" w:rsidRPr="00C07A29" w:rsidRDefault="00467D65" w:rsidP="00467D65">
      <w:pPr>
        <w:pStyle w:val="s1"/>
        <w:shd w:val="clear" w:color="auto" w:fill="FFFFFF"/>
        <w:jc w:val="both"/>
        <w:rPr>
          <w:rFonts w:ascii="PT Serif" w:hAnsi="PT Serif"/>
          <w:sz w:val="28"/>
          <w:szCs w:val="28"/>
        </w:rPr>
      </w:pPr>
      <w:r w:rsidRPr="00C07A29">
        <w:rPr>
          <w:rFonts w:ascii="PT Serif" w:hAnsi="PT Serif"/>
          <w:sz w:val="28"/>
          <w:szCs w:val="28"/>
        </w:rPr>
        <w:t>3)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застройщиком является иностранное юридическое лицо;</w:t>
      </w:r>
    </w:p>
    <w:p w:rsidR="00467D65" w:rsidRPr="00C07A29" w:rsidRDefault="00467D65" w:rsidP="00467D65">
      <w:pPr>
        <w:pStyle w:val="s1"/>
        <w:shd w:val="clear" w:color="auto" w:fill="FFFFFF"/>
        <w:jc w:val="both"/>
        <w:rPr>
          <w:rFonts w:asciiTheme="minorHAnsi" w:hAnsiTheme="minorHAnsi"/>
          <w:sz w:val="28"/>
          <w:szCs w:val="28"/>
        </w:rPr>
      </w:pPr>
      <w:r w:rsidRPr="00C07A29">
        <w:rPr>
          <w:rFonts w:ascii="PT Serif" w:hAnsi="PT Serif"/>
          <w:sz w:val="28"/>
          <w:szCs w:val="28"/>
        </w:rPr>
        <w:t xml:space="preserve">4) описание внешнего облика объекта индивидуального жилищного строительства или садового дома в случае, если строительство или </w:t>
      </w:r>
      <w:r w:rsidRPr="00C07A29">
        <w:rPr>
          <w:sz w:val="28"/>
          <w:szCs w:val="28"/>
        </w:rPr>
        <w:t>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значения, за исключением случая, предусмотренного</w:t>
      </w:r>
      <w:r w:rsidRPr="00C07A29">
        <w:rPr>
          <w:rStyle w:val="apple-converted-space"/>
          <w:sz w:val="28"/>
          <w:szCs w:val="28"/>
        </w:rPr>
        <w:t> </w:t>
      </w:r>
      <w:hyperlink r:id="rId18" w:anchor="/document/12138258/entry/51105" w:history="1">
        <w:r w:rsidRPr="00C07A29">
          <w:rPr>
            <w:rStyle w:val="a5"/>
            <w:color w:val="auto"/>
            <w:sz w:val="28"/>
            <w:szCs w:val="28"/>
            <w:u w:val="none"/>
          </w:rPr>
          <w:t>частью 5</w:t>
        </w:r>
      </w:hyperlink>
      <w:r w:rsidRPr="00C07A29">
        <w:rPr>
          <w:rStyle w:val="apple-converted-space"/>
          <w:sz w:val="28"/>
          <w:szCs w:val="28"/>
        </w:rPr>
        <w:t> </w:t>
      </w:r>
      <w:r w:rsidRPr="00C07A29">
        <w:rPr>
          <w:sz w:val="28"/>
          <w:szCs w:val="28"/>
        </w:rPr>
        <w:t>статьи 51.1 Градостроительного кодекса Российской Федерации. Описание внешнего облика объекта индивидуального жилищного строительства или садового дома включает в себя описание в текстовой форме</w:t>
      </w:r>
      <w:r w:rsidRPr="00C07A29">
        <w:rPr>
          <w:rFonts w:ascii="PT Serif" w:hAnsi="PT Serif"/>
          <w:sz w:val="28"/>
          <w:szCs w:val="28"/>
        </w:rPr>
        <w:t xml:space="preserve"> и графическое описание. </w:t>
      </w:r>
      <w:proofErr w:type="gramStart"/>
      <w:r w:rsidRPr="00C07A29">
        <w:rPr>
          <w:rFonts w:ascii="PT Serif" w:hAnsi="PT Serif"/>
          <w:sz w:val="28"/>
          <w:szCs w:val="28"/>
        </w:rPr>
        <w:t>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дома, цветовое решение их внешнего облика, планируемые к использованию строительные материалы, определяющие внешний облик объекта индивидуального жилищного строительства или садового дома, а также описание иных характеристик объекта индивидуального жилищного строительства или садового дома, требования к</w:t>
      </w:r>
      <w:proofErr w:type="gramEnd"/>
      <w:r w:rsidRPr="00C07A29">
        <w:rPr>
          <w:rFonts w:ascii="PT Serif" w:hAnsi="PT Serif"/>
          <w:sz w:val="28"/>
          <w:szCs w:val="28"/>
        </w:rPr>
        <w:t xml:space="preserve"> которым установлены градостроительным регламентом в качестве требований к </w:t>
      </w:r>
      <w:proofErr w:type="gramStart"/>
      <w:r w:rsidRPr="00C07A29">
        <w:rPr>
          <w:rFonts w:ascii="PT Serif" w:hAnsi="PT Serif"/>
          <w:sz w:val="28"/>
          <w:szCs w:val="28"/>
        </w:rPr>
        <w:t>архитектурным решениям</w:t>
      </w:r>
      <w:proofErr w:type="gramEnd"/>
      <w:r w:rsidRPr="00C07A29">
        <w:rPr>
          <w:rFonts w:ascii="PT Serif" w:hAnsi="PT Serif"/>
          <w:sz w:val="28"/>
          <w:szCs w:val="28"/>
        </w:rPr>
        <w:t xml:space="preserve"> объекта капитального строительства. Графическое описание представляет собой изображение внешнего облика объекта индивидуального </w:t>
      </w:r>
      <w:r w:rsidRPr="00C07A29">
        <w:rPr>
          <w:rFonts w:ascii="PT Serif" w:hAnsi="PT Serif"/>
          <w:sz w:val="28"/>
          <w:szCs w:val="28"/>
        </w:rPr>
        <w:lastRenderedPageBreak/>
        <w:t>жилищного строительства или садового дома, включая фасады и конфигурацию объекта индивидуального жилищного строительства или садового дома</w:t>
      </w:r>
      <w:proofErr w:type="gramStart"/>
      <w:r w:rsidRPr="00C07A29">
        <w:rPr>
          <w:rFonts w:ascii="PT Serif" w:hAnsi="PT Serif"/>
          <w:sz w:val="28"/>
          <w:szCs w:val="28"/>
        </w:rPr>
        <w:t>.</w:t>
      </w:r>
      <w:r w:rsidR="00C07A29" w:rsidRPr="00C07A29">
        <w:rPr>
          <w:rFonts w:asciiTheme="minorHAnsi" w:hAnsiTheme="minorHAnsi"/>
          <w:sz w:val="28"/>
          <w:szCs w:val="28"/>
        </w:rPr>
        <w:t>».</w:t>
      </w:r>
      <w:proofErr w:type="gramEnd"/>
    </w:p>
    <w:p w:rsidR="00E16005" w:rsidRPr="00C07A29" w:rsidRDefault="00467D65" w:rsidP="00E16005">
      <w:pPr>
        <w:rPr>
          <w:rFonts w:ascii="Times New Roman" w:hAnsi="Times New Roman" w:cs="Times New Roman"/>
          <w:sz w:val="28"/>
          <w:szCs w:val="28"/>
        </w:rPr>
      </w:pPr>
      <w:r w:rsidRPr="00C07A29">
        <w:rPr>
          <w:rFonts w:ascii="Times New Roman" w:hAnsi="Times New Roman" w:cs="Times New Roman"/>
          <w:sz w:val="28"/>
          <w:szCs w:val="28"/>
        </w:rPr>
        <w:t>3</w:t>
      </w:r>
      <w:r w:rsidR="00E16005" w:rsidRPr="00C07A29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E16005" w:rsidRPr="00C07A29" w:rsidRDefault="00E16005" w:rsidP="00E1600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67D65" w:rsidRPr="00C07A29" w:rsidRDefault="00467D65" w:rsidP="00E1600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67D65" w:rsidRPr="00C07A29" w:rsidRDefault="00467D65" w:rsidP="00E1600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67D65" w:rsidRPr="00C07A29" w:rsidRDefault="00467D65" w:rsidP="00E1600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67D65" w:rsidRPr="00C07A29" w:rsidRDefault="00467D65" w:rsidP="00E1600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16005" w:rsidRPr="00C07A29" w:rsidRDefault="00E16005" w:rsidP="00E1600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16005" w:rsidRPr="00C07A29" w:rsidRDefault="00467D65" w:rsidP="00E16005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C07A29">
        <w:rPr>
          <w:rFonts w:ascii="Times New Roman" w:hAnsi="Times New Roman" w:cs="Times New Roman"/>
          <w:b/>
          <w:sz w:val="28"/>
          <w:szCs w:val="28"/>
        </w:rPr>
        <w:t xml:space="preserve"> Глава</w:t>
      </w:r>
      <w:r w:rsidR="00E16005" w:rsidRPr="00C07A29">
        <w:rPr>
          <w:rFonts w:ascii="Times New Roman" w:hAnsi="Times New Roman" w:cs="Times New Roman"/>
          <w:b/>
          <w:sz w:val="28"/>
          <w:szCs w:val="28"/>
        </w:rPr>
        <w:t xml:space="preserve"> Большеберезниковского</w:t>
      </w:r>
    </w:p>
    <w:p w:rsidR="00E16005" w:rsidRPr="00C07A29" w:rsidRDefault="00E16005" w:rsidP="00E16005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C07A29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Pr="00C07A29">
        <w:rPr>
          <w:rFonts w:ascii="Times New Roman" w:hAnsi="Times New Roman" w:cs="Times New Roman"/>
          <w:b/>
          <w:sz w:val="28"/>
          <w:szCs w:val="28"/>
        </w:rPr>
        <w:tab/>
      </w:r>
      <w:r w:rsidRPr="00C07A29">
        <w:rPr>
          <w:rFonts w:ascii="Times New Roman" w:hAnsi="Times New Roman" w:cs="Times New Roman"/>
          <w:b/>
          <w:sz w:val="28"/>
          <w:szCs w:val="28"/>
        </w:rPr>
        <w:tab/>
      </w:r>
      <w:r w:rsidRPr="00C07A29">
        <w:rPr>
          <w:rFonts w:ascii="Times New Roman" w:hAnsi="Times New Roman" w:cs="Times New Roman"/>
          <w:b/>
          <w:sz w:val="28"/>
          <w:szCs w:val="28"/>
        </w:rPr>
        <w:tab/>
      </w:r>
      <w:r w:rsidRPr="00C07A29">
        <w:rPr>
          <w:rFonts w:ascii="Times New Roman" w:hAnsi="Times New Roman" w:cs="Times New Roman"/>
          <w:b/>
          <w:sz w:val="28"/>
          <w:szCs w:val="28"/>
        </w:rPr>
        <w:tab/>
      </w:r>
      <w:r w:rsidRPr="00C07A29">
        <w:rPr>
          <w:rFonts w:ascii="Times New Roman" w:hAnsi="Times New Roman" w:cs="Times New Roman"/>
          <w:b/>
          <w:sz w:val="28"/>
          <w:szCs w:val="28"/>
        </w:rPr>
        <w:tab/>
      </w:r>
      <w:r w:rsidRPr="00C07A29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="00467D65" w:rsidRPr="00C07A29">
        <w:rPr>
          <w:rFonts w:ascii="Times New Roman" w:hAnsi="Times New Roman" w:cs="Times New Roman"/>
          <w:b/>
          <w:sz w:val="28"/>
          <w:szCs w:val="28"/>
        </w:rPr>
        <w:t>И.И.Игонов</w:t>
      </w:r>
      <w:proofErr w:type="spellEnd"/>
    </w:p>
    <w:p w:rsidR="00E16005" w:rsidRPr="00C07A29" w:rsidRDefault="00E16005" w:rsidP="00E16005">
      <w:pPr>
        <w:pStyle w:val="s1"/>
        <w:jc w:val="both"/>
        <w:rPr>
          <w:b/>
          <w:sz w:val="28"/>
          <w:szCs w:val="28"/>
        </w:rPr>
      </w:pPr>
    </w:p>
    <w:p w:rsidR="00E16005" w:rsidRPr="00C07A29" w:rsidRDefault="00E16005" w:rsidP="00E16005">
      <w:pPr>
        <w:pStyle w:val="s1"/>
        <w:ind w:firstLine="708"/>
        <w:jc w:val="both"/>
        <w:rPr>
          <w:sz w:val="28"/>
          <w:szCs w:val="28"/>
        </w:rPr>
      </w:pPr>
    </w:p>
    <w:p w:rsidR="00E16005" w:rsidRPr="00C07A29" w:rsidRDefault="00E16005" w:rsidP="00E16005">
      <w:pPr>
        <w:pStyle w:val="s1"/>
        <w:jc w:val="both"/>
        <w:rPr>
          <w:sz w:val="28"/>
          <w:szCs w:val="28"/>
        </w:rPr>
      </w:pPr>
    </w:p>
    <w:p w:rsidR="00E16005" w:rsidRPr="00C07A29" w:rsidRDefault="00E16005" w:rsidP="00E16005">
      <w:pPr>
        <w:pStyle w:val="s1"/>
        <w:ind w:firstLine="708"/>
        <w:jc w:val="both"/>
        <w:rPr>
          <w:sz w:val="28"/>
          <w:szCs w:val="28"/>
        </w:rPr>
      </w:pPr>
    </w:p>
    <w:p w:rsidR="00E16005" w:rsidRPr="00C07A29" w:rsidRDefault="00E16005" w:rsidP="00E16005">
      <w:pPr>
        <w:widowControl/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E16005" w:rsidRPr="00C07A29" w:rsidRDefault="00E16005" w:rsidP="00E16005">
      <w:pPr>
        <w:rPr>
          <w:rFonts w:ascii="Times New Roman" w:hAnsi="Times New Roman" w:cs="Times New Roman"/>
          <w:sz w:val="28"/>
          <w:szCs w:val="28"/>
        </w:rPr>
      </w:pPr>
    </w:p>
    <w:p w:rsidR="00E16005" w:rsidRPr="00C07A29" w:rsidRDefault="00E16005" w:rsidP="00E16005">
      <w:pPr>
        <w:widowControl/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E16005" w:rsidRPr="00C07A29" w:rsidRDefault="00E16005" w:rsidP="00E16005">
      <w:pPr>
        <w:rPr>
          <w:rFonts w:ascii="Times New Roman" w:hAnsi="Times New Roman" w:cs="Times New Roman"/>
          <w:sz w:val="28"/>
          <w:szCs w:val="28"/>
        </w:rPr>
      </w:pPr>
    </w:p>
    <w:p w:rsidR="00E16005" w:rsidRPr="00C07A29" w:rsidRDefault="00E16005" w:rsidP="00E16005">
      <w:pPr>
        <w:rPr>
          <w:rFonts w:ascii="Times New Roman" w:hAnsi="Times New Roman" w:cs="Times New Roman"/>
          <w:sz w:val="28"/>
          <w:szCs w:val="28"/>
        </w:rPr>
      </w:pPr>
    </w:p>
    <w:p w:rsidR="00E16005" w:rsidRPr="00C07A29" w:rsidRDefault="00E16005" w:rsidP="00E16005">
      <w:pPr>
        <w:rPr>
          <w:rFonts w:ascii="Times New Roman" w:hAnsi="Times New Roman" w:cs="Times New Roman"/>
          <w:sz w:val="28"/>
          <w:szCs w:val="28"/>
        </w:rPr>
      </w:pPr>
    </w:p>
    <w:p w:rsidR="00E16005" w:rsidRPr="00C07A29" w:rsidRDefault="00E16005" w:rsidP="00E16005">
      <w:pPr>
        <w:ind w:firstLine="0"/>
        <w:rPr>
          <w:rStyle w:val="a3"/>
          <w:rFonts w:ascii="Times New Roman" w:hAnsi="Times New Roman"/>
          <w:b w:val="0"/>
          <w:i w:val="0"/>
          <w:sz w:val="28"/>
          <w:szCs w:val="28"/>
        </w:rPr>
      </w:pPr>
    </w:p>
    <w:p w:rsidR="00E16005" w:rsidRPr="00C07A29" w:rsidRDefault="00E16005" w:rsidP="00E16005">
      <w:pPr>
        <w:rPr>
          <w:rStyle w:val="a3"/>
          <w:rFonts w:ascii="Times New Roman" w:hAnsi="Times New Roman"/>
          <w:b w:val="0"/>
          <w:i w:val="0"/>
          <w:sz w:val="28"/>
          <w:szCs w:val="28"/>
        </w:rPr>
      </w:pPr>
    </w:p>
    <w:p w:rsidR="00E16005" w:rsidRPr="00C07A29" w:rsidRDefault="00E16005" w:rsidP="00E1600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16005" w:rsidRPr="00C07A29" w:rsidRDefault="00E16005" w:rsidP="00E16005">
      <w:pPr>
        <w:rPr>
          <w:rFonts w:ascii="Times New Roman" w:hAnsi="Times New Roman" w:cs="Times New Roman"/>
          <w:sz w:val="28"/>
          <w:szCs w:val="28"/>
        </w:rPr>
      </w:pPr>
    </w:p>
    <w:p w:rsidR="00A84A8A" w:rsidRPr="00C07A29" w:rsidRDefault="00A84A8A">
      <w:pPr>
        <w:rPr>
          <w:rFonts w:ascii="Times New Roman" w:hAnsi="Times New Roman" w:cs="Times New Roman"/>
          <w:sz w:val="28"/>
          <w:szCs w:val="28"/>
        </w:rPr>
      </w:pPr>
    </w:p>
    <w:sectPr w:rsidR="00A84A8A" w:rsidRPr="00C07A29" w:rsidSect="004106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PT Serif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6005"/>
    <w:rsid w:val="00234C91"/>
    <w:rsid w:val="00410422"/>
    <w:rsid w:val="00440CB1"/>
    <w:rsid w:val="00457429"/>
    <w:rsid w:val="00460675"/>
    <w:rsid w:val="00467D65"/>
    <w:rsid w:val="005E1A4B"/>
    <w:rsid w:val="00682E47"/>
    <w:rsid w:val="00A84A8A"/>
    <w:rsid w:val="00B50A90"/>
    <w:rsid w:val="00C07A29"/>
    <w:rsid w:val="00DF573A"/>
    <w:rsid w:val="00E16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00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E16005"/>
    <w:rPr>
      <w:rFonts w:ascii="Calibri" w:hAnsi="Calibri" w:cs="Times New Roman" w:hint="default"/>
      <w:b/>
      <w:bCs w:val="0"/>
      <w:i/>
      <w:iCs/>
    </w:rPr>
  </w:style>
  <w:style w:type="character" w:customStyle="1" w:styleId="a4">
    <w:name w:val="Гипертекстовая ссылка"/>
    <w:basedOn w:val="a0"/>
    <w:uiPriority w:val="99"/>
    <w:rsid w:val="00E16005"/>
    <w:rPr>
      <w:rFonts w:cs="Times New Roman"/>
      <w:color w:val="106BBE"/>
    </w:rPr>
  </w:style>
  <w:style w:type="paragraph" w:customStyle="1" w:styleId="s16">
    <w:name w:val="s_16"/>
    <w:basedOn w:val="a"/>
    <w:rsid w:val="00E16005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E16005"/>
    <w:rPr>
      <w:color w:val="0000FF"/>
      <w:u w:val="single"/>
    </w:rPr>
  </w:style>
  <w:style w:type="character" w:styleId="a6">
    <w:name w:val="Strong"/>
    <w:basedOn w:val="a0"/>
    <w:qFormat/>
    <w:rsid w:val="00E16005"/>
    <w:rPr>
      <w:b/>
      <w:bCs/>
    </w:rPr>
  </w:style>
  <w:style w:type="paragraph" w:customStyle="1" w:styleId="s1">
    <w:name w:val="s_1"/>
    <w:basedOn w:val="a"/>
    <w:rsid w:val="00E16005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E16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16005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s22">
    <w:name w:val="s_22"/>
    <w:basedOn w:val="a"/>
    <w:rsid w:val="0045742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57429"/>
  </w:style>
  <w:style w:type="paragraph" w:customStyle="1" w:styleId="s9">
    <w:name w:val="s_9"/>
    <w:basedOn w:val="a"/>
    <w:rsid w:val="0045742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9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62651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972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8424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4279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55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75936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82233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49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75759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54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17234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0950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556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64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82893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59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5191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84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97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1252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6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0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" TargetMode="External"/><Relationship Id="rId18" Type="http://schemas.openxmlformats.org/officeDocument/2006/relationships/hyperlink" Target="http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17" Type="http://schemas.openxmlformats.org/officeDocument/2006/relationships/hyperlink" Target="http://internet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internet.garant.ru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5" Type="http://schemas.openxmlformats.org/officeDocument/2006/relationships/hyperlink" Target="http://internet.garant.ru/" TargetMode="External"/><Relationship Id="rId10" Type="http://schemas.openxmlformats.org/officeDocument/2006/relationships/hyperlink" Target="http://internet.garant.ru/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6</Pages>
  <Words>1919</Words>
  <Characters>10939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cp:lastPrinted>2019-02-25T13:59:00Z</cp:lastPrinted>
  <dcterms:created xsi:type="dcterms:W3CDTF">2019-02-25T09:35:00Z</dcterms:created>
  <dcterms:modified xsi:type="dcterms:W3CDTF">2019-02-25T14:00:00Z</dcterms:modified>
</cp:coreProperties>
</file>