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E5A" w:rsidRPr="00D41E6B" w:rsidRDefault="00E47E5A" w:rsidP="00E47E5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47E5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 </w:t>
      </w:r>
      <w:r w:rsidR="009B5EE8">
        <w:rPr>
          <w:rFonts w:ascii="Times New Roman" w:eastAsia="Times New Roman" w:hAnsi="Times New Roman" w:cs="Times New Roman"/>
          <w:b/>
          <w:bCs/>
          <w:sz w:val="36"/>
          <w:szCs w:val="36"/>
          <w:lang w:val="en-US"/>
        </w:rPr>
        <w:t xml:space="preserve">    </w:t>
      </w:r>
      <w:bookmarkStart w:id="0" w:name="_GoBack"/>
      <w:r w:rsidRPr="00D41E6B">
        <w:rPr>
          <w:rFonts w:ascii="Times New Roman" w:eastAsia="Times New Roman" w:hAnsi="Times New Roman" w:cs="Times New Roman"/>
          <w:b/>
          <w:bCs/>
          <w:sz w:val="36"/>
          <w:szCs w:val="36"/>
        </w:rPr>
        <w:t>Практика успешного трудоустройства инвалидов</w:t>
      </w:r>
      <w:bookmarkEnd w:id="0"/>
    </w:p>
    <w:p w:rsidR="000F540E" w:rsidRPr="00A05AFC" w:rsidRDefault="00E47E5A" w:rsidP="00A05AFC">
      <w:pPr>
        <w:spacing w:after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47E5A">
        <w:rPr>
          <w:rFonts w:ascii="Times New Roman" w:hAnsi="Times New Roman" w:cs="Times New Roman"/>
          <w:sz w:val="28"/>
          <w:szCs w:val="28"/>
        </w:rPr>
        <w:t xml:space="preserve">     </w:t>
      </w:r>
      <w:r w:rsidR="00A05AFC">
        <w:rPr>
          <w:rFonts w:ascii="Times New Roman" w:hAnsi="Times New Roman" w:cs="Times New Roman"/>
          <w:sz w:val="28"/>
          <w:szCs w:val="28"/>
        </w:rPr>
        <w:t xml:space="preserve">   </w:t>
      </w:r>
      <w:r w:rsidRPr="00A05AFC">
        <w:rPr>
          <w:rFonts w:ascii="Times New Roman" w:hAnsi="Times New Roman" w:cs="Times New Roman"/>
          <w:sz w:val="26"/>
          <w:szCs w:val="26"/>
        </w:rPr>
        <w:t xml:space="preserve">Трудоустройство граждан с ограниченными возможностями является одной из важных социальных проблем. Главными препятствиями на пути обеспечения стабильной занятости инвалидов остаются низкая экономическая заинтересованность работодателей и распространенные в обществе стереотипы. </w:t>
      </w:r>
    </w:p>
    <w:p w:rsidR="00A05AFC" w:rsidRDefault="000F540E" w:rsidP="00A05AFC">
      <w:pPr>
        <w:pStyle w:val="Standard"/>
        <w:spacing w:line="276" w:lineRule="auto"/>
        <w:jc w:val="both"/>
        <w:rPr>
          <w:rFonts w:cs="Times New Roman"/>
          <w:sz w:val="26"/>
          <w:szCs w:val="26"/>
        </w:rPr>
      </w:pPr>
      <w:r w:rsidRPr="00A05AFC">
        <w:rPr>
          <w:rFonts w:cs="Times New Roman"/>
          <w:sz w:val="26"/>
          <w:szCs w:val="26"/>
        </w:rPr>
        <w:t xml:space="preserve">        </w:t>
      </w:r>
      <w:r w:rsidR="00E47E5A" w:rsidRPr="00A05AFC">
        <w:rPr>
          <w:rFonts w:cs="Times New Roman"/>
          <w:sz w:val="26"/>
          <w:szCs w:val="26"/>
        </w:rPr>
        <w:t>На сегодняшний день в обществе существует определённый стереотип о том, что человек с ограниченными возможностями не может и не желает трудиться, что он живет на попечении близких родственников и государства. Однако нельзя забывать о том, что среди инвалидов есть те, кто желает трудиться и быть независимыми.</w:t>
      </w:r>
      <w:r w:rsidR="00E47E5A" w:rsidRPr="00A05AFC">
        <w:rPr>
          <w:sz w:val="26"/>
          <w:szCs w:val="26"/>
        </w:rPr>
        <w:t xml:space="preserve"> </w:t>
      </w:r>
      <w:r w:rsidR="00E47E5A" w:rsidRPr="00A05AFC">
        <w:rPr>
          <w:rFonts w:cs="Times New Roman"/>
          <w:sz w:val="26"/>
          <w:szCs w:val="26"/>
        </w:rPr>
        <w:t>Для инвалидов, желающих трудиться, очень важна занятость. Инвалид, имеющий работу, перестает ощущать свою неполноценность, вызванную физическими и иными недостатками здоровья, чувствует себя полноправным членом общества и, что немаловажно, имеет дополнительные материальные средства.</w:t>
      </w:r>
      <w:r w:rsidR="00E35837" w:rsidRPr="00A05AFC">
        <w:rPr>
          <w:rFonts w:cs="Times New Roman"/>
          <w:sz w:val="26"/>
          <w:szCs w:val="26"/>
        </w:rPr>
        <w:t xml:space="preserve"> </w:t>
      </w:r>
      <w:r w:rsidR="00E35837" w:rsidRPr="00A05AFC">
        <w:rPr>
          <w:rFonts w:cs="Times New Roman"/>
          <w:sz w:val="26"/>
          <w:szCs w:val="26"/>
        </w:rPr>
        <w:br/>
        <w:t xml:space="preserve">          Сотрудниками отдела содействия занятости населения по </w:t>
      </w:r>
      <w:proofErr w:type="spellStart"/>
      <w:r w:rsidR="00E35837" w:rsidRPr="00A05AFC">
        <w:rPr>
          <w:rFonts w:cs="Times New Roman"/>
          <w:sz w:val="26"/>
          <w:szCs w:val="26"/>
        </w:rPr>
        <w:t>Большеберезниковскому</w:t>
      </w:r>
      <w:proofErr w:type="spellEnd"/>
      <w:r w:rsidR="00E35837" w:rsidRPr="00A05AFC">
        <w:rPr>
          <w:rFonts w:cs="Times New Roman"/>
          <w:sz w:val="26"/>
          <w:szCs w:val="26"/>
        </w:rPr>
        <w:t xml:space="preserve"> району сначала 2019 года трудоустроено 3 гражданина с ограниченными возможностями. </w:t>
      </w:r>
      <w:r w:rsidR="00A05AFC" w:rsidRPr="00A05AFC">
        <w:rPr>
          <w:rFonts w:cs="Times New Roman"/>
          <w:sz w:val="26"/>
          <w:szCs w:val="26"/>
        </w:rPr>
        <w:t xml:space="preserve">        </w:t>
      </w:r>
    </w:p>
    <w:p w:rsidR="00F153D4" w:rsidRDefault="00A05AFC" w:rsidP="00A05AFC">
      <w:pPr>
        <w:pStyle w:val="Standard"/>
        <w:spacing w:line="276" w:lineRule="auto"/>
        <w:jc w:val="both"/>
        <w:rPr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</w:t>
      </w:r>
      <w:r w:rsidRPr="00A05AFC">
        <w:rPr>
          <w:rFonts w:cs="Times New Roman"/>
          <w:sz w:val="26"/>
          <w:szCs w:val="26"/>
        </w:rPr>
        <w:t xml:space="preserve">  </w:t>
      </w:r>
      <w:r w:rsidRPr="00A05AFC">
        <w:rPr>
          <w:sz w:val="26"/>
          <w:szCs w:val="26"/>
        </w:rPr>
        <w:t>В 2017 в Мордовии появились новые направления занятости инвалидов в возрасте от 18 до 44 лет, которые позволят стимулировать работодателей на создание рабочих мест для инвалидов, а инвалидов молодого возраста - на стабильную занятость и перспективы карьерного роста.</w:t>
      </w:r>
    </w:p>
    <w:p w:rsidR="00A05AFC" w:rsidRPr="00A05AFC" w:rsidRDefault="00F153D4" w:rsidP="00A05AFC">
      <w:pPr>
        <w:pStyle w:val="Standard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Также</w:t>
      </w:r>
      <w:r w:rsidR="00A05AFC" w:rsidRPr="00A05AFC">
        <w:rPr>
          <w:sz w:val="26"/>
          <w:szCs w:val="26"/>
        </w:rPr>
        <w:t xml:space="preserve"> возможна реализация следующих мероприятий:</w:t>
      </w:r>
    </w:p>
    <w:p w:rsidR="00A05AFC" w:rsidRPr="00A05AFC" w:rsidRDefault="00A05AFC" w:rsidP="00A05AFC">
      <w:pPr>
        <w:pStyle w:val="Standard"/>
        <w:numPr>
          <w:ilvl w:val="0"/>
          <w:numId w:val="1"/>
        </w:numPr>
        <w:spacing w:line="276" w:lineRule="auto"/>
        <w:jc w:val="both"/>
        <w:rPr>
          <w:sz w:val="26"/>
          <w:szCs w:val="26"/>
        </w:rPr>
      </w:pPr>
      <w:r w:rsidRPr="00A05AFC">
        <w:rPr>
          <w:sz w:val="26"/>
          <w:szCs w:val="26"/>
        </w:rPr>
        <w:t>направление безработных инвалидов молодого возраста на профессиональное обучение или дополнительное профессиональное образование с финансовой поддержкой из республиканского бюджета;</w:t>
      </w:r>
    </w:p>
    <w:p w:rsidR="00A05AFC" w:rsidRPr="00A05AFC" w:rsidRDefault="00A05AFC" w:rsidP="00A05AFC">
      <w:pPr>
        <w:pStyle w:val="Standard"/>
        <w:numPr>
          <w:ilvl w:val="0"/>
          <w:numId w:val="1"/>
        </w:numPr>
        <w:spacing w:line="276" w:lineRule="auto"/>
        <w:jc w:val="both"/>
        <w:rPr>
          <w:sz w:val="26"/>
          <w:szCs w:val="26"/>
        </w:rPr>
      </w:pPr>
      <w:r w:rsidRPr="00A05AFC">
        <w:rPr>
          <w:sz w:val="26"/>
          <w:szCs w:val="26"/>
        </w:rPr>
        <w:t>оказание финансовой поддержки работодателям при трудоустройстве инвалидов молодого возраста в виде компенсации затрат на реализацию мер по сопровождению инвалидов (оплата труда инвалидов и выплаты за наставничество, но не более ½ МРОТ);</w:t>
      </w:r>
    </w:p>
    <w:p w:rsidR="00A05AFC" w:rsidRPr="00A05AFC" w:rsidRDefault="00A05AFC" w:rsidP="00A05AFC">
      <w:pPr>
        <w:pStyle w:val="Standard"/>
        <w:numPr>
          <w:ilvl w:val="0"/>
          <w:numId w:val="2"/>
        </w:numPr>
        <w:spacing w:line="276" w:lineRule="auto"/>
        <w:jc w:val="both"/>
        <w:rPr>
          <w:sz w:val="26"/>
          <w:szCs w:val="26"/>
        </w:rPr>
      </w:pPr>
      <w:r w:rsidRPr="00A05AFC">
        <w:rPr>
          <w:sz w:val="26"/>
          <w:szCs w:val="26"/>
        </w:rPr>
        <w:t>предоставление финансовой поддержки самим инвалидам молодого возраста при их трудоустройстве в размере не более ½ установленного МРОТ.</w:t>
      </w:r>
    </w:p>
    <w:p w:rsidR="00A05AFC" w:rsidRDefault="00A05AFC" w:rsidP="00A05AFC">
      <w:pPr>
        <w:spacing w:after="100" w:afterAutospacing="1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A05AFC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</w:t>
      </w:r>
      <w:r w:rsidRPr="00A05AFC">
        <w:rPr>
          <w:rFonts w:ascii="Times New Roman" w:hAnsi="Times New Roman" w:cs="Times New Roman"/>
          <w:sz w:val="26"/>
          <w:szCs w:val="26"/>
        </w:rPr>
        <w:t xml:space="preserve">Период </w:t>
      </w:r>
      <w:r w:rsidR="00F153D4" w:rsidRPr="00A05AFC">
        <w:rPr>
          <w:rFonts w:ascii="Times New Roman" w:hAnsi="Times New Roman" w:cs="Times New Roman"/>
          <w:sz w:val="26"/>
          <w:szCs w:val="26"/>
        </w:rPr>
        <w:t>участия,</w:t>
      </w:r>
      <w:r w:rsidRPr="00A05AFC">
        <w:rPr>
          <w:rFonts w:ascii="Times New Roman" w:hAnsi="Times New Roman" w:cs="Times New Roman"/>
          <w:sz w:val="26"/>
          <w:szCs w:val="26"/>
        </w:rPr>
        <w:t xml:space="preserve"> как работодателя, так и инвалида в реализации данных мероприятий составляет не более трех месяцев. В этом году ОСЗН по </w:t>
      </w:r>
      <w:proofErr w:type="spellStart"/>
      <w:r w:rsidRPr="00A05AFC">
        <w:rPr>
          <w:rFonts w:ascii="Times New Roman" w:hAnsi="Times New Roman" w:cs="Times New Roman"/>
          <w:sz w:val="26"/>
          <w:szCs w:val="26"/>
        </w:rPr>
        <w:t>Большеберезниковскому</w:t>
      </w:r>
      <w:proofErr w:type="spellEnd"/>
      <w:r w:rsidRPr="00A05AFC">
        <w:rPr>
          <w:rFonts w:ascii="Times New Roman" w:hAnsi="Times New Roman" w:cs="Times New Roman"/>
          <w:sz w:val="26"/>
          <w:szCs w:val="26"/>
        </w:rPr>
        <w:t xml:space="preserve"> району был</w:t>
      </w:r>
      <w:r w:rsidR="00F153D4">
        <w:rPr>
          <w:rFonts w:ascii="Times New Roman" w:hAnsi="Times New Roman" w:cs="Times New Roman"/>
          <w:sz w:val="26"/>
          <w:szCs w:val="26"/>
        </w:rPr>
        <w:t>о</w:t>
      </w:r>
      <w:r w:rsidRPr="00A05AFC">
        <w:rPr>
          <w:rFonts w:ascii="Times New Roman" w:hAnsi="Times New Roman" w:cs="Times New Roman"/>
          <w:sz w:val="26"/>
          <w:szCs w:val="26"/>
        </w:rPr>
        <w:t xml:space="preserve"> трудоустроен</w:t>
      </w:r>
      <w:r w:rsidR="00F153D4">
        <w:rPr>
          <w:rFonts w:ascii="Times New Roman" w:hAnsi="Times New Roman" w:cs="Times New Roman"/>
          <w:sz w:val="26"/>
          <w:szCs w:val="26"/>
        </w:rPr>
        <w:t>о</w:t>
      </w:r>
      <w:r w:rsidRPr="00A05AFC">
        <w:rPr>
          <w:rFonts w:ascii="Times New Roman" w:hAnsi="Times New Roman" w:cs="Times New Roman"/>
          <w:sz w:val="26"/>
          <w:szCs w:val="26"/>
        </w:rPr>
        <w:t xml:space="preserve"> 2 инвалида молодого возраста.</w:t>
      </w:r>
    </w:p>
    <w:p w:rsidR="0084796A" w:rsidRPr="00A05AFC" w:rsidRDefault="00A05AFC" w:rsidP="00D41E6B">
      <w:pPr>
        <w:spacing w:after="100" w:afterAutospacing="1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A05AFC">
        <w:rPr>
          <w:rFonts w:ascii="Times New Roman" w:eastAsia="Calibri" w:hAnsi="Times New Roman" w:cs="Times New Roman"/>
          <w:b/>
          <w:sz w:val="26"/>
          <w:szCs w:val="26"/>
        </w:rPr>
        <w:t>По всем вопросам обращаться в ГКУ РМ «</w:t>
      </w:r>
      <w:proofErr w:type="spellStart"/>
      <w:r w:rsidRPr="00A05AFC">
        <w:rPr>
          <w:rFonts w:ascii="Times New Roman" w:eastAsia="Calibri" w:hAnsi="Times New Roman" w:cs="Times New Roman"/>
          <w:b/>
          <w:sz w:val="26"/>
          <w:szCs w:val="26"/>
        </w:rPr>
        <w:t>Чамзинский</w:t>
      </w:r>
      <w:proofErr w:type="spellEnd"/>
      <w:r w:rsidRPr="00A05AFC">
        <w:rPr>
          <w:rFonts w:ascii="Times New Roman" w:eastAsia="Calibri" w:hAnsi="Times New Roman" w:cs="Times New Roman"/>
          <w:b/>
          <w:sz w:val="26"/>
          <w:szCs w:val="26"/>
        </w:rPr>
        <w:t xml:space="preserve">» в Отдел содействия занятости населения по </w:t>
      </w:r>
      <w:proofErr w:type="spellStart"/>
      <w:r w:rsidRPr="00A05AFC">
        <w:rPr>
          <w:rFonts w:ascii="Times New Roman" w:eastAsia="Calibri" w:hAnsi="Times New Roman" w:cs="Times New Roman"/>
          <w:b/>
          <w:sz w:val="26"/>
          <w:szCs w:val="26"/>
        </w:rPr>
        <w:t>Большеберезниковскому</w:t>
      </w:r>
      <w:proofErr w:type="spellEnd"/>
      <w:r w:rsidRPr="00A05AFC">
        <w:rPr>
          <w:rFonts w:ascii="Times New Roman" w:eastAsia="Calibri" w:hAnsi="Times New Roman" w:cs="Times New Roman"/>
          <w:b/>
          <w:sz w:val="26"/>
          <w:szCs w:val="26"/>
        </w:rPr>
        <w:t xml:space="preserve"> району, по адресу: с. Большие Березники, ул. Ленина, 6.  Контактный телефон: 2-31-10, 2-31-23.</w:t>
      </w:r>
    </w:p>
    <w:sectPr w:rsidR="0084796A" w:rsidRPr="00A05AFC" w:rsidSect="00847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577D2"/>
    <w:multiLevelType w:val="multilevel"/>
    <w:tmpl w:val="17BCDE36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>
    <w:nsid w:val="4CED5BDD"/>
    <w:multiLevelType w:val="multilevel"/>
    <w:tmpl w:val="03D2FA12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E5A"/>
    <w:rsid w:val="00004B60"/>
    <w:rsid w:val="00006EEE"/>
    <w:rsid w:val="000101DB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0F540E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84AC5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9B5EE8"/>
    <w:rsid w:val="00A05AFC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52716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41E6B"/>
    <w:rsid w:val="00D63880"/>
    <w:rsid w:val="00D95403"/>
    <w:rsid w:val="00D97430"/>
    <w:rsid w:val="00DB536A"/>
    <w:rsid w:val="00DF1686"/>
    <w:rsid w:val="00E04668"/>
    <w:rsid w:val="00E10492"/>
    <w:rsid w:val="00E35837"/>
    <w:rsid w:val="00E36365"/>
    <w:rsid w:val="00E372A8"/>
    <w:rsid w:val="00E456DE"/>
    <w:rsid w:val="00E47E5A"/>
    <w:rsid w:val="00E531D6"/>
    <w:rsid w:val="00E63414"/>
    <w:rsid w:val="00E86925"/>
    <w:rsid w:val="00EC43E4"/>
    <w:rsid w:val="00F0218B"/>
    <w:rsid w:val="00F153D4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47E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47E5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Standard">
    <w:name w:val="Standard"/>
    <w:rsid w:val="00A05AF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11">
    <w:name w:val="Заголовок 11"/>
    <w:basedOn w:val="a"/>
    <w:next w:val="a"/>
    <w:rsid w:val="00A05AFC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0"/>
    </w:pPr>
    <w:rPr>
      <w:rFonts w:ascii="Times New Roman" w:eastAsia="Lucida Sans Unicode" w:hAnsi="Times New Roman" w:cs="Mangal"/>
      <w:b/>
      <w:bCs/>
      <w:kern w:val="3"/>
      <w:sz w:val="48"/>
      <w:szCs w:val="48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47E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47E5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Standard">
    <w:name w:val="Standard"/>
    <w:rsid w:val="00A05AF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11">
    <w:name w:val="Заголовок 11"/>
    <w:basedOn w:val="a"/>
    <w:next w:val="a"/>
    <w:rsid w:val="00A05AFC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0"/>
    </w:pPr>
    <w:rPr>
      <w:rFonts w:ascii="Times New Roman" w:eastAsia="Lucida Sans Unicode" w:hAnsi="Times New Roman" w:cs="Mangal"/>
      <w:b/>
      <w:bCs/>
      <w:kern w:val="3"/>
      <w:sz w:val="48"/>
      <w:szCs w:val="4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6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2019-09-24T06:43:00Z</dcterms:created>
  <dcterms:modified xsi:type="dcterms:W3CDTF">2019-09-24T06:43:00Z</dcterms:modified>
</cp:coreProperties>
</file>