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74E" w:rsidRPr="008A374E" w:rsidRDefault="008A374E" w:rsidP="00E803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8A374E">
        <w:rPr>
          <w:rFonts w:ascii="Times New Roman" w:hAnsi="Times New Roman" w:cs="Times New Roman"/>
          <w:b/>
          <w:sz w:val="24"/>
        </w:rPr>
        <w:t>Как правильно согласовать границы земельного участка с соседями?</w:t>
      </w:r>
    </w:p>
    <w:bookmarkEnd w:id="0"/>
    <w:p w:rsidR="00E2760C" w:rsidRPr="002434E9" w:rsidRDefault="00E2760C" w:rsidP="00E803F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Согласование  границ  с  собственниками  смежных  земельных  участков  является  обязательным условием  при  </w:t>
      </w:r>
      <w:r w:rsidR="00E803F2">
        <w:rPr>
          <w:rFonts w:ascii="Times New Roman" w:hAnsi="Times New Roman" w:cs="Times New Roman"/>
        </w:rPr>
        <w:t>подготовке</w:t>
      </w:r>
      <w:r w:rsidRPr="002434E9">
        <w:rPr>
          <w:rFonts w:ascii="Times New Roman" w:hAnsi="Times New Roman" w:cs="Times New Roman"/>
        </w:rPr>
        <w:t xml:space="preserve"> кадастровым  инженером  межевого  плана.  Не  редко  порядок  согласования границ с соседями нарушается.  </w:t>
      </w:r>
    </w:p>
    <w:p w:rsidR="00E2760C" w:rsidRPr="002434E9" w:rsidRDefault="00E2760C" w:rsidP="00E803F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Организация  и  проведение  процедуры  согласования  местоположения  границ  -  это  обязанность кадастрового инженера.  Согласование  местоположения  границ  по  выбору  кадастрового  инженера  проводится  посредством проведения  собрания  заинтересованных  лиц  или  согласования  в  индивидуальном  порядке  с </w:t>
      </w:r>
      <w:r w:rsidR="00E803F2">
        <w:rPr>
          <w:rFonts w:ascii="Times New Roman" w:hAnsi="Times New Roman" w:cs="Times New Roman"/>
        </w:rPr>
        <w:t>заинтересован</w:t>
      </w:r>
      <w:r w:rsidR="00E803F2" w:rsidRPr="002434E9">
        <w:rPr>
          <w:rFonts w:ascii="Times New Roman" w:hAnsi="Times New Roman" w:cs="Times New Roman"/>
        </w:rPr>
        <w:t>ным</w:t>
      </w:r>
      <w:r w:rsidRPr="002434E9">
        <w:rPr>
          <w:rFonts w:ascii="Times New Roman" w:hAnsi="Times New Roman" w:cs="Times New Roman"/>
        </w:rPr>
        <w:t xml:space="preserve"> лицом.  </w:t>
      </w:r>
    </w:p>
    <w:p w:rsidR="00E2760C" w:rsidRPr="002434E9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Извещение  о  проведении  такого  собрания  заинтересованных  лиц  кадастровый  инженер  публикует  в официальном печатном издании или вручает под расписку данным лицам или их </w:t>
      </w:r>
      <w:r w:rsidR="00E803F2" w:rsidRPr="002434E9">
        <w:rPr>
          <w:rFonts w:ascii="Times New Roman" w:hAnsi="Times New Roman" w:cs="Times New Roman"/>
        </w:rPr>
        <w:t>представителям,</w:t>
      </w:r>
      <w:r w:rsidR="00E803F2">
        <w:rPr>
          <w:rFonts w:ascii="Times New Roman" w:hAnsi="Times New Roman" w:cs="Times New Roman"/>
        </w:rPr>
        <w:t xml:space="preserve"> действующим в силу полномочий, основанных на нотариально удостоверенной доверенности.</w:t>
      </w:r>
      <w:r w:rsidRPr="002434E9">
        <w:rPr>
          <w:rFonts w:ascii="Times New Roman" w:hAnsi="Times New Roman" w:cs="Times New Roman"/>
        </w:rPr>
        <w:t xml:space="preserve"> Извещения могут быть направлены почтовым отправлен</w:t>
      </w:r>
      <w:r w:rsidR="00E803F2">
        <w:rPr>
          <w:rFonts w:ascii="Times New Roman" w:hAnsi="Times New Roman" w:cs="Times New Roman"/>
        </w:rPr>
        <w:t xml:space="preserve">ием с уведомлением о вручении и по адресам электронной почты в соответствии с кадастровыми сведениями (при наличии таких сведений в ЕГРН) </w:t>
      </w:r>
    </w:p>
    <w:p w:rsidR="00E2760C" w:rsidRPr="002434E9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Опубликование извещения о проведении собрания о согласовании местоположения границ допускается в случае, если:  </w:t>
      </w:r>
    </w:p>
    <w:p w:rsidR="00E2760C" w:rsidRPr="002434E9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-  в Едином государственном реестре недвижимости отсутствуют сведения об  адресе  электронной почты или о почтовом адресе любого из заинтересованных лиц;  </w:t>
      </w:r>
    </w:p>
    <w:p w:rsidR="00E2760C" w:rsidRPr="002434E9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-  смежный  земельный  участок  расположен  в  пределах  территории  садоводческого,  огороднического  или дачного  некоммерческого  объединения  и  относится  к  имуществу  общего  пользования,  либо  входит  в состав земель сельскохозяйственного назначения и находится в собственности более чем пяти лиц, либо входит в состав общего имущества собственников помещений в многоквартирном доме;  </w:t>
      </w:r>
    </w:p>
    <w:p w:rsidR="00E2760C" w:rsidRPr="002434E9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-  земельные  участки,  в  отношении  которых  выполняются  кадастровые  работы,  являются  лесными участками.  </w:t>
      </w:r>
    </w:p>
    <w:p w:rsidR="00E2760C" w:rsidRPr="002434E9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Если  все  заинтересованные  лица  надлежащим  образом  были  извещены  о  времени  и  дне  проведения </w:t>
      </w:r>
      <w:r w:rsidR="008A374E" w:rsidRPr="002434E9">
        <w:rPr>
          <w:rFonts w:ascii="Times New Roman" w:hAnsi="Times New Roman" w:cs="Times New Roman"/>
        </w:rPr>
        <w:t>собрания, п</w:t>
      </w:r>
      <w:r w:rsidRPr="002434E9">
        <w:rPr>
          <w:rFonts w:ascii="Times New Roman" w:hAnsi="Times New Roman" w:cs="Times New Roman"/>
        </w:rPr>
        <w:t xml:space="preserve">одписали  акт  согласования  местоположения  границ  и  не  выразили  письменных возражений, то границы земельного участка будут считаться согласованными.  Результат  согласования  местоположения  границ  оформляется  кадастровым  инженером  в  форме  акта согласования местоположения границ.  </w:t>
      </w:r>
    </w:p>
    <w:p w:rsidR="00E803F2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Случается,  что  соседи  выражают  свое  несогласие  с  проведенным  межеванием  в  письменном  виде.  В случае  если  соседи  изложили  свои  возражения  в  письменном  виде,  то  вопрос  с  установлением  границ придется решать в судебном порядке.  </w:t>
      </w:r>
    </w:p>
    <w:p w:rsidR="00E803F2" w:rsidRDefault="00E803F2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sectPr w:rsidR="00E803F2" w:rsidSect="00360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60C"/>
    <w:rsid w:val="00114D09"/>
    <w:rsid w:val="002434E9"/>
    <w:rsid w:val="00360539"/>
    <w:rsid w:val="007504ED"/>
    <w:rsid w:val="00776A57"/>
    <w:rsid w:val="008A374E"/>
    <w:rsid w:val="00D86E4E"/>
    <w:rsid w:val="00DA19B0"/>
    <w:rsid w:val="00E06EFB"/>
    <w:rsid w:val="00E2760C"/>
    <w:rsid w:val="00E8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Бухгалтерия</cp:lastModifiedBy>
  <cp:revision>2</cp:revision>
  <cp:lastPrinted>2018-07-25T12:45:00Z</cp:lastPrinted>
  <dcterms:created xsi:type="dcterms:W3CDTF">2019-10-23T06:17:00Z</dcterms:created>
  <dcterms:modified xsi:type="dcterms:W3CDTF">2019-10-23T06:17:00Z</dcterms:modified>
</cp:coreProperties>
</file>