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2F6" w:rsidRPr="005702F6" w:rsidRDefault="005702F6" w:rsidP="005702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702F6">
        <w:rPr>
          <w:rFonts w:ascii="Times New Roman" w:hAnsi="Times New Roman" w:cs="Times New Roman"/>
          <w:sz w:val="28"/>
          <w:szCs w:val="28"/>
        </w:rPr>
        <w:t xml:space="preserve"> соответствии  с Указом Главы Республики Мордовия от 7 июля 2020 г. № 203-УГ «О внесении изменений в Указ Главы Республики Мордовия от 17 марта 2020 г. № 78-УГ» с 7 июля 2020 года разрешается работа открытых летних веранд (площадок).</w:t>
      </w:r>
    </w:p>
    <w:p w:rsidR="005702F6" w:rsidRPr="005702F6" w:rsidRDefault="005702F6" w:rsidP="005702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2F6">
        <w:rPr>
          <w:rFonts w:ascii="Times New Roman" w:hAnsi="Times New Roman" w:cs="Times New Roman"/>
          <w:sz w:val="28"/>
          <w:szCs w:val="28"/>
        </w:rPr>
        <w:t>Касательно термина «открытая летняя веранда (площадка)» следует обратить внимание на следующее.</w:t>
      </w:r>
    </w:p>
    <w:p w:rsidR="005702F6" w:rsidRPr="005702F6" w:rsidRDefault="005702F6" w:rsidP="005702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2F6">
        <w:rPr>
          <w:rFonts w:ascii="Times New Roman" w:hAnsi="Times New Roman" w:cs="Times New Roman"/>
          <w:sz w:val="28"/>
          <w:szCs w:val="28"/>
        </w:rPr>
        <w:t>Согласно Своду правил  СП 54.13330.2016 «</w:t>
      </w:r>
      <w:proofErr w:type="spellStart"/>
      <w:r w:rsidRPr="005702F6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Pr="005702F6">
        <w:rPr>
          <w:rFonts w:ascii="Times New Roman" w:hAnsi="Times New Roman" w:cs="Times New Roman"/>
          <w:sz w:val="28"/>
          <w:szCs w:val="28"/>
        </w:rPr>
        <w:t xml:space="preserve"> 31-01-2003 Здания жилые многоквартирные» утвержденному приказом Министерства строительства и жилищно-коммунального хозяйства Российской Федерации от 3 декабря 2016 г. № 883/</w:t>
      </w:r>
      <w:proofErr w:type="spellStart"/>
      <w:proofErr w:type="gramStart"/>
      <w:r w:rsidRPr="005702F6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5702F6">
        <w:rPr>
          <w:rFonts w:ascii="Times New Roman" w:hAnsi="Times New Roman" w:cs="Times New Roman"/>
          <w:sz w:val="28"/>
          <w:szCs w:val="28"/>
        </w:rPr>
        <w:t xml:space="preserve"> веранда – это застекленное </w:t>
      </w:r>
      <w:proofErr w:type="spellStart"/>
      <w:r w:rsidRPr="005702F6">
        <w:rPr>
          <w:rFonts w:ascii="Times New Roman" w:hAnsi="Times New Roman" w:cs="Times New Roman"/>
          <w:sz w:val="28"/>
          <w:szCs w:val="28"/>
        </w:rPr>
        <w:t>неотапливаемое</w:t>
      </w:r>
      <w:proofErr w:type="spellEnd"/>
      <w:r w:rsidRPr="005702F6">
        <w:rPr>
          <w:rFonts w:ascii="Times New Roman" w:hAnsi="Times New Roman" w:cs="Times New Roman"/>
          <w:sz w:val="28"/>
          <w:szCs w:val="28"/>
        </w:rPr>
        <w:t xml:space="preserve"> пристроенное к зданию помещение, встроенное в него или встроенно-пристроенное, не имеющее ограничения по глубине, может устраиваться на перекрытии нижерасположенного этажа.</w:t>
      </w:r>
    </w:p>
    <w:p w:rsidR="005702F6" w:rsidRPr="005702F6" w:rsidRDefault="005702F6" w:rsidP="005702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2F6">
        <w:rPr>
          <w:rFonts w:ascii="Times New Roman" w:hAnsi="Times New Roman" w:cs="Times New Roman"/>
          <w:sz w:val="28"/>
          <w:szCs w:val="28"/>
        </w:rPr>
        <w:t xml:space="preserve">В соответствии с Национальным стандартом Российской Федерации ГОСТ </w:t>
      </w:r>
      <w:proofErr w:type="gramStart"/>
      <w:r w:rsidRPr="005702F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702F6">
        <w:rPr>
          <w:rFonts w:ascii="Times New Roman" w:hAnsi="Times New Roman" w:cs="Times New Roman"/>
          <w:sz w:val="28"/>
          <w:szCs w:val="28"/>
        </w:rPr>
        <w:t xml:space="preserve"> 58033-2017 «Здания и сооружения. Словарь. Часть 1. Общие термины», утвержденным приказом Федерального </w:t>
      </w:r>
      <w:proofErr w:type="spellStart"/>
      <w:r w:rsidRPr="005702F6">
        <w:rPr>
          <w:rFonts w:ascii="Times New Roman" w:hAnsi="Times New Roman" w:cs="Times New Roman"/>
          <w:sz w:val="28"/>
          <w:szCs w:val="28"/>
        </w:rPr>
        <w:t>агенства</w:t>
      </w:r>
      <w:proofErr w:type="spellEnd"/>
      <w:r w:rsidRPr="005702F6">
        <w:rPr>
          <w:rFonts w:ascii="Times New Roman" w:hAnsi="Times New Roman" w:cs="Times New Roman"/>
          <w:sz w:val="28"/>
          <w:szCs w:val="28"/>
        </w:rPr>
        <w:t xml:space="preserve"> по техническому регулированию и метрологии от 19 декабря 2017 г. № 2031-ст техническому регулированию и метрологии от 19 декабря 2017 г. № 2031-ст веранда (</w:t>
      </w:r>
      <w:r w:rsidRPr="005702F6">
        <w:rPr>
          <w:rFonts w:ascii="Times New Roman" w:hAnsi="Times New Roman" w:cs="Times New Roman"/>
          <w:sz w:val="28"/>
          <w:szCs w:val="28"/>
          <w:lang w:val="en-US"/>
        </w:rPr>
        <w:t>veranda</w:t>
      </w:r>
      <w:r w:rsidRPr="005702F6">
        <w:rPr>
          <w:rFonts w:ascii="Times New Roman" w:hAnsi="Times New Roman" w:cs="Times New Roman"/>
          <w:sz w:val="28"/>
          <w:szCs w:val="28"/>
        </w:rPr>
        <w:t>) – одноуровневая закрытая примыкающая к дому терраса.  В свою очередь, терраса (</w:t>
      </w:r>
      <w:r w:rsidRPr="005702F6">
        <w:rPr>
          <w:rFonts w:ascii="Times New Roman" w:hAnsi="Times New Roman" w:cs="Times New Roman"/>
          <w:sz w:val="28"/>
          <w:szCs w:val="28"/>
          <w:lang w:val="en-US"/>
        </w:rPr>
        <w:t>terrace</w:t>
      </w:r>
      <w:r w:rsidRPr="005702F6">
        <w:rPr>
          <w:rFonts w:ascii="Times New Roman" w:hAnsi="Times New Roman" w:cs="Times New Roman"/>
          <w:sz w:val="28"/>
          <w:szCs w:val="28"/>
        </w:rPr>
        <w:t>) определена как огражденная открытая (без устройства остекления) площадка, пристроенная к зданию, встроенная в него или встроено-пристроенная, не имеющая ограничения по глубине, может иметь покрытие и устаиваться на кровле нижерасположенного этажа.</w:t>
      </w:r>
    </w:p>
    <w:p w:rsidR="005702F6" w:rsidRPr="00F5007B" w:rsidRDefault="005702F6" w:rsidP="005702F6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702F6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5702F6">
        <w:rPr>
          <w:rFonts w:ascii="Times New Roman" w:hAnsi="Times New Roman" w:cs="Times New Roman"/>
          <w:sz w:val="28"/>
          <w:szCs w:val="28"/>
        </w:rPr>
        <w:t xml:space="preserve"> для целей применения Указа Главы Республики Мордовия от 17.03.2020 г. № 78-УГ «О введении на территории Республики Мордовия режима повышенной готовности и принятия дополнительных мер по защите населения от новой </w:t>
      </w:r>
      <w:proofErr w:type="spellStart"/>
      <w:r w:rsidRPr="005702F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702F6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Pr="005702F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5702F6">
        <w:rPr>
          <w:rFonts w:ascii="Times New Roman" w:hAnsi="Times New Roman" w:cs="Times New Roman"/>
          <w:sz w:val="28"/>
          <w:szCs w:val="28"/>
        </w:rPr>
        <w:t xml:space="preserve">-19)» </w:t>
      </w:r>
      <w:r w:rsidRPr="00F5007B">
        <w:rPr>
          <w:rFonts w:ascii="Times New Roman" w:hAnsi="Times New Roman" w:cs="Times New Roman"/>
          <w:b/>
          <w:sz w:val="28"/>
          <w:szCs w:val="28"/>
        </w:rPr>
        <w:t xml:space="preserve">под открытой летней верандой (площадкой) следует понимать помещение (площадку) открытого типа (без устройства </w:t>
      </w:r>
      <w:proofErr w:type="spellStart"/>
      <w:r w:rsidRPr="00F5007B">
        <w:rPr>
          <w:rFonts w:ascii="Times New Roman" w:hAnsi="Times New Roman" w:cs="Times New Roman"/>
          <w:b/>
          <w:sz w:val="28"/>
          <w:szCs w:val="28"/>
        </w:rPr>
        <w:t>остекленения</w:t>
      </w:r>
      <w:proofErr w:type="spellEnd"/>
      <w:r w:rsidRPr="00F5007B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982229" w:rsidRPr="005702F6" w:rsidRDefault="00982229" w:rsidP="005702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82229" w:rsidRPr="005702F6" w:rsidSect="005702F6">
      <w:pgSz w:w="11906" w:h="16838"/>
      <w:pgMar w:top="680" w:right="737" w:bottom="624" w:left="119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02F6"/>
    <w:rsid w:val="005702F6"/>
    <w:rsid w:val="009536C6"/>
    <w:rsid w:val="00982229"/>
    <w:rsid w:val="00C510EB"/>
    <w:rsid w:val="00F5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2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8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</cp:revision>
  <dcterms:created xsi:type="dcterms:W3CDTF">2020-07-13T06:09:00Z</dcterms:created>
  <dcterms:modified xsi:type="dcterms:W3CDTF">2020-07-13T06:20:00Z</dcterms:modified>
</cp:coreProperties>
</file>