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68" w:rsidRPr="008D3546" w:rsidRDefault="00250C68" w:rsidP="008D3546">
      <w:pPr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АДМИНИСТРАЦИЯ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ПОСТАНОВЛЕНИЕ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EB250E" w:rsidRDefault="001C1F69" w:rsidP="008D354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11.12.2019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606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jc w:val="both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250C68" w:rsidRPr="008D3546" w:rsidRDefault="00250C68" w:rsidP="008D3546">
      <w:pPr>
        <w:jc w:val="both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администрации от 12.05.2015 года №276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постановляет: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1. Внести в постановление администрации от 12.05.2015 года №276 «Об утверждении сводного перечня государственных услуг по переданным полномочиям и муниципальных услуг, оказываемых администрацией Большеберезниковского муниципального района» изменения, изложив приложение к вышеуказанному постановлению в новой </w:t>
      </w:r>
      <w:r w:rsidR="006D14B7" w:rsidRPr="008D3546">
        <w:rPr>
          <w:rFonts w:ascii="Times New Roman" w:hAnsi="Times New Roman"/>
          <w:sz w:val="28"/>
          <w:szCs w:val="28"/>
        </w:rPr>
        <w:t>редакции</w:t>
      </w:r>
      <w:r w:rsidRPr="008D3546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«Приложение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от 12 мая 2015 года №276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(с изменениями о</w:t>
      </w:r>
      <w:r w:rsidR="008D3546">
        <w:rPr>
          <w:rFonts w:ascii="Times New Roman" w:hAnsi="Times New Roman"/>
          <w:b/>
          <w:sz w:val="28"/>
          <w:szCs w:val="28"/>
        </w:rPr>
        <w:t xml:space="preserve">т </w:t>
      </w:r>
      <w:r w:rsidR="00973DC7">
        <w:rPr>
          <w:rFonts w:ascii="Times New Roman" w:hAnsi="Times New Roman"/>
          <w:b/>
          <w:sz w:val="28"/>
          <w:szCs w:val="28"/>
        </w:rPr>
        <w:t>11.12</w:t>
      </w:r>
      <w:r w:rsidR="008D3546" w:rsidRPr="00EB250E">
        <w:rPr>
          <w:rFonts w:ascii="Times New Roman" w:hAnsi="Times New Roman"/>
          <w:b/>
          <w:sz w:val="28"/>
          <w:szCs w:val="28"/>
        </w:rPr>
        <w:t>.2019</w:t>
      </w:r>
      <w:r w:rsidR="008D3546">
        <w:rPr>
          <w:rFonts w:ascii="Times New Roman" w:hAnsi="Times New Roman"/>
          <w:b/>
          <w:sz w:val="28"/>
          <w:szCs w:val="28"/>
        </w:rPr>
        <w:t xml:space="preserve"> </w:t>
      </w:r>
      <w:r w:rsidRPr="008D3546">
        <w:rPr>
          <w:rFonts w:ascii="Times New Roman" w:hAnsi="Times New Roman"/>
          <w:b/>
          <w:sz w:val="28"/>
          <w:szCs w:val="28"/>
        </w:rPr>
        <w:t xml:space="preserve">года)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Сводный перечень государственных услуг по переданным полномочиям и муниципальных услуг, оказываемых администрацией 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4. Согласование проведения переустройства и (или) перепланировки жилого помещения.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7. Установление пенсии за выслугу лет муниципальным служащим.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8. Предварительное согласование предоставления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lastRenderedPageBreak/>
        <w:t>9. Утверждение схемы расположения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10.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 w:rsidRPr="008D3546">
        <w:rPr>
          <w:rFonts w:ascii="Times New Roman" w:hAnsi="Times New Roman"/>
          <w:sz w:val="28"/>
          <w:szCs w:val="28"/>
        </w:rPr>
        <w:t>0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8D3546"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12. Предоставление земельных участков гражданам, имеющих трех и более детей.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13. Предоставление земельного участка, находящегося в государственной или муниципальной собственности, на торгах.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14.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15. Признание граждан </w:t>
      </w:r>
      <w:proofErr w:type="gramStart"/>
      <w:r w:rsidRPr="008D3546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16. Принятие на учет граждан в качестве нуждающихся в жилых помещениях.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17. Предоставление жилых помещений по договорам социального найма гражданам, состоящим на учете в качестве нуждающихся в жилых помещениях.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18.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19. Прием заявления о предоставлении молодым семьям социальных выплат на приобретение (строительство) жилья.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20.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21.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22. Предоставление архивных справок, заверенных копий и выписок из архивных документов.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23. Предоставление разрешения на проведение земляных работ.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24. Выдача акта освидетельствования проведения основных работ по </w:t>
      </w:r>
      <w:r w:rsidRPr="008D3546">
        <w:rPr>
          <w:rFonts w:ascii="Times New Roman" w:hAnsi="Times New Roman"/>
          <w:sz w:val="28"/>
          <w:szCs w:val="28"/>
        </w:rPr>
        <w:lastRenderedPageBreak/>
        <w:t>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25.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26. Установление опеки или попечительства над несовершеннолетними.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27. Выдача разрешений на совершение сделок с имуществом подопечных.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28. Выдача разрешений на раздельное проживание попечителей и их несовершеннолетних подопечных.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29. Назначение единовременного пособия при передаче ребенка на воспитание в семью.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30. 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31. 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32. Оказание материальной помощи гражданам, оказавшимся в трудной жизненной ситуации.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33.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34.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35. Приватизация жилых помещений муниципального жилищного фонда.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36. Передача приватизированных жилых помещений в муниципальную собственность (</w:t>
      </w:r>
      <w:proofErr w:type="spellStart"/>
      <w:r w:rsidRPr="008D3546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8D3546">
        <w:rPr>
          <w:rFonts w:ascii="Times New Roman" w:hAnsi="Times New Roman"/>
          <w:sz w:val="28"/>
          <w:szCs w:val="28"/>
        </w:rPr>
        <w:t>).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37. Предоставление сведений об участии (неучастии) в приватизации жилых помещений ранее.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38. Заключение договоров безвозмездного пользования земельными участками, находящимися в муниципальной собственности.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39.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40.</w:t>
      </w:r>
      <w:r w:rsidR="008D3546">
        <w:rPr>
          <w:rFonts w:ascii="Times New Roman" w:hAnsi="Times New Roman"/>
          <w:sz w:val="28"/>
          <w:szCs w:val="28"/>
        </w:rPr>
        <w:t xml:space="preserve"> </w:t>
      </w:r>
      <w:r w:rsidRPr="008D3546">
        <w:rPr>
          <w:rFonts w:ascii="Times New Roman" w:hAnsi="Times New Roman"/>
          <w:sz w:val="28"/>
          <w:szCs w:val="28"/>
        </w:rPr>
        <w:t xml:space="preserve">Выдача уведомления о соответствии (несоответствии) </w:t>
      </w:r>
      <w:proofErr w:type="gramStart"/>
      <w:r w:rsidRPr="008D3546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</w:t>
      </w:r>
      <w:r w:rsidRPr="008D3546">
        <w:rPr>
          <w:rFonts w:ascii="Times New Roman" w:hAnsi="Times New Roman"/>
          <w:sz w:val="28"/>
          <w:szCs w:val="28"/>
        </w:rPr>
        <w:lastRenderedPageBreak/>
        <w:t>садового дома на земельном участке.</w:t>
      </w:r>
    </w:p>
    <w:p w:rsidR="00250C68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41. </w:t>
      </w:r>
      <w:r w:rsidRPr="008D3546">
        <w:rPr>
          <w:rFonts w:ascii="Times New Roman" w:eastAsia="Arial" w:hAnsi="Times New Roman"/>
          <w:sz w:val="28"/>
          <w:szCs w:val="28"/>
        </w:rPr>
        <w:t xml:space="preserve">Выдача уведомления о соответствии </w:t>
      </w:r>
      <w:proofErr w:type="gramStart"/>
      <w:r w:rsidRPr="008D3546">
        <w:rPr>
          <w:rFonts w:ascii="Times New Roman" w:eastAsia="Arial" w:hAnsi="Times New Roman"/>
          <w:sz w:val="28"/>
          <w:szCs w:val="28"/>
        </w:rPr>
        <w:t>построенных</w:t>
      </w:r>
      <w:proofErr w:type="gramEnd"/>
      <w:r w:rsidRPr="008D3546">
        <w:rPr>
          <w:rFonts w:ascii="Times New Roman" w:eastAsia="Arial" w:hAnsi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 Предоставление земельных участков льготным категориям граждан.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Предоставление решения о согласовании архитектурно-градостроительного облика объекта.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Утверждение документации по планировке территории.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Принятие решения о подготовке документации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</w:t>
      </w:r>
      <w:r w:rsidR="00823443">
        <w:rPr>
          <w:rFonts w:ascii="Times New Roman" w:hAnsi="Times New Roman"/>
          <w:sz w:val="28"/>
          <w:szCs w:val="28"/>
        </w:rPr>
        <w:t xml:space="preserve"> Предоставление сведений из информационной системы обеспечения градостроительной деятельности.</w:t>
      </w:r>
    </w:p>
    <w:p w:rsidR="00B8409F" w:rsidRDefault="00823443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Выдача разрешения на перемещение отходов строительства, сноса зданий и сооружений</w:t>
      </w:r>
      <w:r w:rsidR="00B8409F">
        <w:rPr>
          <w:rFonts w:ascii="Times New Roman" w:hAnsi="Times New Roman"/>
          <w:sz w:val="28"/>
          <w:szCs w:val="28"/>
        </w:rPr>
        <w:t>, в том числе грунтов.</w:t>
      </w:r>
    </w:p>
    <w:p w:rsidR="00823443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</w:t>
      </w:r>
      <w:r w:rsidR="00C266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Согласие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прав.</w:t>
      </w:r>
    </w:p>
    <w:p w:rsidR="00B8409F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Выдача разрешения на вступление в брак несовершеннолетних (разрешение на снижение брачного возраста).</w:t>
      </w:r>
    </w:p>
    <w:p w:rsidR="00B8409F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Выдача разрешения на заключение трудового договора с несовершеннолетним.</w:t>
      </w:r>
    </w:p>
    <w:p w:rsidR="00B8409F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51. Выдача разрешения на совершение сделок с имуществом несовершеннолетних (подопечных).</w:t>
      </w:r>
    </w:p>
    <w:p w:rsidR="00B8409F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52. Назначение ежемесячных денежных выплат опекунам (попечителям), приемным родителям на содержание детей-сирот, детей, оставшихся без попечения родителей.</w:t>
      </w:r>
    </w:p>
    <w:p w:rsidR="00B8409F" w:rsidRDefault="00B8409F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53. </w:t>
      </w:r>
      <w:r w:rsidR="000F3082">
        <w:rPr>
          <w:rFonts w:ascii="Times New Roman" w:hAnsi="Times New Roman"/>
          <w:sz w:val="28"/>
          <w:szCs w:val="28"/>
        </w:rPr>
        <w:t>Выдача разрешения на перемену имени, и (или) фамилии несовершеннолетнего.</w:t>
      </w:r>
    </w:p>
    <w:p w:rsidR="000F3082" w:rsidRDefault="000F308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54. Выдача разрешения на распоряжение доходами несовершеннолетнего.</w:t>
      </w:r>
    </w:p>
    <w:p w:rsidR="000F3082" w:rsidRDefault="000F308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55. Выдача разрешения на раздельное проживание попечителей и их несовершеннолетних подопечных.</w:t>
      </w:r>
    </w:p>
    <w:p w:rsidR="000F3082" w:rsidRPr="008D3546" w:rsidRDefault="000F308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56. Установление опеки и попечительства над несовершеннолетними</w:t>
      </w:r>
      <w:r w:rsidR="00973DC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23443" w:rsidRDefault="00250C68" w:rsidP="00823443">
      <w:pPr>
        <w:jc w:val="both"/>
        <w:rPr>
          <w:rFonts w:ascii="Times New Roman" w:hAnsi="Times New Roman"/>
          <w:b/>
          <w:sz w:val="28"/>
          <w:szCs w:val="28"/>
        </w:rPr>
      </w:pPr>
      <w:r w:rsidRPr="00823443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AC5EC2" w:rsidRPr="000F3082" w:rsidRDefault="00250C68" w:rsidP="000F3082">
      <w:pPr>
        <w:jc w:val="both"/>
        <w:rPr>
          <w:rFonts w:ascii="Times New Roman" w:hAnsi="Times New Roman"/>
          <w:b/>
          <w:sz w:val="28"/>
          <w:szCs w:val="28"/>
        </w:rPr>
      </w:pPr>
      <w:r w:rsidRPr="00823443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="000F3082">
        <w:rPr>
          <w:rFonts w:ascii="Times New Roman" w:hAnsi="Times New Roman"/>
          <w:b/>
          <w:sz w:val="28"/>
          <w:szCs w:val="28"/>
        </w:rPr>
        <w:t xml:space="preserve">   </w:t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  <w:t>И.И.</w:t>
      </w:r>
      <w:r w:rsidR="000F308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23443">
        <w:rPr>
          <w:rFonts w:ascii="Times New Roman" w:hAnsi="Times New Roman"/>
          <w:b/>
          <w:sz w:val="28"/>
          <w:szCs w:val="28"/>
        </w:rPr>
        <w:t>Игоно</w:t>
      </w:r>
      <w:r w:rsidR="000F3082">
        <w:rPr>
          <w:rFonts w:ascii="Times New Roman" w:hAnsi="Times New Roman"/>
          <w:b/>
          <w:sz w:val="28"/>
          <w:szCs w:val="28"/>
        </w:rPr>
        <w:t>в</w:t>
      </w:r>
      <w:proofErr w:type="spellEnd"/>
    </w:p>
    <w:sectPr w:rsidR="00AC5EC2" w:rsidRPr="000F3082" w:rsidSect="00E7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68"/>
    <w:rsid w:val="00027752"/>
    <w:rsid w:val="000F3082"/>
    <w:rsid w:val="001C1F69"/>
    <w:rsid w:val="00250C68"/>
    <w:rsid w:val="005E1EDD"/>
    <w:rsid w:val="006848F2"/>
    <w:rsid w:val="006D14B7"/>
    <w:rsid w:val="00823443"/>
    <w:rsid w:val="008D3546"/>
    <w:rsid w:val="00973DC7"/>
    <w:rsid w:val="00AC5EC2"/>
    <w:rsid w:val="00B47989"/>
    <w:rsid w:val="00B8409F"/>
    <w:rsid w:val="00BC4A22"/>
    <w:rsid w:val="00C2662C"/>
    <w:rsid w:val="00E37778"/>
    <w:rsid w:val="00E92A11"/>
    <w:rsid w:val="00EB250E"/>
    <w:rsid w:val="00F145E5"/>
    <w:rsid w:val="00F2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C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C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D14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191FD-2FD3-429C-9720-1CE48C81B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13</cp:revision>
  <cp:lastPrinted>2019-12-11T07:33:00Z</cp:lastPrinted>
  <dcterms:created xsi:type="dcterms:W3CDTF">2019-01-15T09:46:00Z</dcterms:created>
  <dcterms:modified xsi:type="dcterms:W3CDTF">2019-12-11T07:33:00Z</dcterms:modified>
</cp:coreProperties>
</file>