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A15" w:rsidRPr="003D6A54" w:rsidRDefault="00101A15" w:rsidP="00101A15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3D6A54">
        <w:rPr>
          <w:rFonts w:ascii="Times New Roman" w:hAnsi="Times New Roman" w:cs="Times New Roman"/>
          <w:bCs w:val="0"/>
          <w:iCs/>
          <w:sz w:val="28"/>
          <w:szCs w:val="28"/>
        </w:rPr>
        <w:t>АДМИНИСТРАЦИЯ</w:t>
      </w:r>
    </w:p>
    <w:p w:rsidR="00101A15" w:rsidRPr="003D6A54" w:rsidRDefault="00101A15" w:rsidP="00101A15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3D6A54">
        <w:rPr>
          <w:rFonts w:ascii="Times New Roman" w:hAnsi="Times New Roman" w:cs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101A15" w:rsidRPr="003D6A54" w:rsidRDefault="00101A15" w:rsidP="00101A15">
      <w:pPr>
        <w:pStyle w:val="1"/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</w:pPr>
      <w:r w:rsidRPr="003D6A54">
        <w:rPr>
          <w:rFonts w:ascii="Times New Roman" w:hAnsi="Times New Roman" w:cs="Times New Roman"/>
          <w:bCs w:val="0"/>
          <w:iCs/>
          <w:color w:val="auto"/>
          <w:sz w:val="28"/>
          <w:szCs w:val="28"/>
        </w:rPr>
        <w:t>РЕСПУБЛИКИ МОРДОВИЯ</w:t>
      </w:r>
    </w:p>
    <w:p w:rsidR="00101A15" w:rsidRPr="003D6A54" w:rsidRDefault="00101A15" w:rsidP="00101A15">
      <w:pPr>
        <w:rPr>
          <w:b/>
        </w:rPr>
      </w:pPr>
    </w:p>
    <w:p w:rsidR="00101A15" w:rsidRPr="003D6A54" w:rsidRDefault="00101A15" w:rsidP="00101A15">
      <w:pPr>
        <w:rPr>
          <w:b/>
        </w:rPr>
      </w:pPr>
    </w:p>
    <w:p w:rsidR="00101A15" w:rsidRPr="003D6A54" w:rsidRDefault="00101A15" w:rsidP="00101A15">
      <w:pPr>
        <w:pStyle w:val="3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D6A54">
        <w:rPr>
          <w:rFonts w:ascii="Times New Roman" w:hAnsi="Times New Roman"/>
          <w:bCs w:val="0"/>
          <w:iCs/>
          <w:sz w:val="28"/>
          <w:szCs w:val="28"/>
        </w:rPr>
        <w:t>ПОСТАНОВЛЕНИЕ</w:t>
      </w:r>
    </w:p>
    <w:p w:rsidR="00101A15" w:rsidRPr="003D6A54" w:rsidRDefault="003D6A54" w:rsidP="00101A1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D6A54">
        <w:rPr>
          <w:rFonts w:ascii="Times New Roman" w:hAnsi="Times New Roman" w:cs="Times New Roman"/>
          <w:b/>
          <w:sz w:val="28"/>
          <w:szCs w:val="28"/>
        </w:rPr>
        <w:t>03</w:t>
      </w:r>
      <w:r w:rsidR="00101A15" w:rsidRPr="003D6A54">
        <w:rPr>
          <w:rFonts w:ascii="Times New Roman" w:hAnsi="Times New Roman" w:cs="Times New Roman"/>
          <w:b/>
          <w:sz w:val="28"/>
          <w:szCs w:val="28"/>
        </w:rPr>
        <w:t xml:space="preserve">.07.2019 г.                                                                   </w:t>
      </w:r>
      <w:r w:rsidRPr="003D6A54">
        <w:rPr>
          <w:rFonts w:ascii="Times New Roman" w:hAnsi="Times New Roman" w:cs="Times New Roman"/>
          <w:b/>
          <w:sz w:val="28"/>
          <w:szCs w:val="28"/>
        </w:rPr>
        <w:t xml:space="preserve">                           № 365</w:t>
      </w:r>
    </w:p>
    <w:p w:rsidR="00101A15" w:rsidRPr="00363AD6" w:rsidRDefault="00101A15" w:rsidP="00101A15">
      <w:pPr>
        <w:rPr>
          <w:rFonts w:ascii="Times New Roman" w:hAnsi="Times New Roman" w:cs="Times New Roman"/>
          <w:b/>
          <w:color w:val="333399"/>
          <w:sz w:val="28"/>
          <w:szCs w:val="28"/>
        </w:rPr>
      </w:pPr>
    </w:p>
    <w:p w:rsidR="00101A15" w:rsidRDefault="00101A15" w:rsidP="00101A15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B7B8D">
        <w:rPr>
          <w:rFonts w:ascii="Times New Roman" w:hAnsi="Times New Roman" w:cs="Times New Roman"/>
          <w:b/>
          <w:sz w:val="28"/>
          <w:szCs w:val="28"/>
        </w:rPr>
        <w:t>О</w:t>
      </w:r>
      <w:r w:rsidR="003D6A54">
        <w:rPr>
          <w:rFonts w:ascii="Times New Roman" w:hAnsi="Times New Roman" w:cs="Times New Roman"/>
          <w:b/>
          <w:sz w:val="28"/>
          <w:szCs w:val="28"/>
        </w:rPr>
        <w:t>б утверждении Положения о к</w:t>
      </w:r>
      <w:r>
        <w:rPr>
          <w:rFonts w:ascii="Times New Roman" w:hAnsi="Times New Roman" w:cs="Times New Roman"/>
          <w:b/>
          <w:sz w:val="28"/>
          <w:szCs w:val="28"/>
        </w:rPr>
        <w:t xml:space="preserve">омиссии </w:t>
      </w:r>
    </w:p>
    <w:p w:rsidR="00101A15" w:rsidRDefault="00101A15" w:rsidP="00101A15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приемке, учету, хранению и уничтожению </w:t>
      </w:r>
    </w:p>
    <w:p w:rsidR="00101A15" w:rsidRDefault="00101A15" w:rsidP="00101A15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бланков свидетельств о государственной регистрации </w:t>
      </w:r>
    </w:p>
    <w:p w:rsidR="00101A15" w:rsidRDefault="00101A15" w:rsidP="00101A15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актов гражданского состояния </w:t>
      </w:r>
    </w:p>
    <w:p w:rsidR="00101A15" w:rsidRDefault="00101A15" w:rsidP="00101A15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Большеберезниковском муниципальном районе</w:t>
      </w:r>
    </w:p>
    <w:p w:rsidR="00101A15" w:rsidRPr="001430AD" w:rsidRDefault="00101A15" w:rsidP="00101A1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101A15" w:rsidRDefault="00101A15" w:rsidP="00101A15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 исполнении постановления Правительства Российской Федерации от 4 октября 2018 г. № 1191 «Об утверждении Правил изготовления бланков свидетельств о государственной регистрации актов гражданского состояния, их приобретения, учета и уничтожения поврежденных бланков свидетельств о государственной регистрации актов гражданского состояния» в целях надлежащего контроля за учетом,</w:t>
      </w:r>
      <w:r w:rsidRPr="001430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хранением и выдачей бланков свидетельств о государственной регистрации актов гражданского состояния,</w:t>
      </w:r>
      <w:r w:rsidR="003D6A54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3D6A5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3D6A5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3D6A54" w:rsidRDefault="003D6A54" w:rsidP="00101A15">
      <w:pPr>
        <w:rPr>
          <w:rFonts w:ascii="Times New Roman" w:hAnsi="Times New Roman" w:cs="Times New Roman"/>
          <w:sz w:val="28"/>
          <w:szCs w:val="28"/>
        </w:rPr>
      </w:pPr>
    </w:p>
    <w:p w:rsidR="00101A15" w:rsidRDefault="00101A15" w:rsidP="00101A1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B8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D6A54" w:rsidRPr="006F7394" w:rsidRDefault="003D6A54" w:rsidP="00101A1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1A15" w:rsidRPr="001430AD" w:rsidRDefault="00101A15" w:rsidP="000C0C73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430AD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3D6A54">
        <w:rPr>
          <w:rFonts w:ascii="Times New Roman" w:hAnsi="Times New Roman" w:cs="Times New Roman"/>
          <w:sz w:val="28"/>
          <w:szCs w:val="28"/>
        </w:rPr>
        <w:t>прилагаемое положения о к</w:t>
      </w:r>
      <w:r w:rsidRPr="00101A15">
        <w:rPr>
          <w:rFonts w:ascii="Times New Roman" w:hAnsi="Times New Roman" w:cs="Times New Roman"/>
          <w:sz w:val="28"/>
          <w:szCs w:val="28"/>
        </w:rPr>
        <w:t xml:space="preserve">омиссии </w:t>
      </w:r>
      <w:r>
        <w:rPr>
          <w:rFonts w:ascii="Times New Roman" w:hAnsi="Times New Roman" w:cs="Times New Roman"/>
          <w:sz w:val="28"/>
          <w:szCs w:val="28"/>
        </w:rPr>
        <w:t xml:space="preserve">по приемке, учету, хранению и </w:t>
      </w:r>
      <w:r w:rsidRPr="00101A15">
        <w:rPr>
          <w:rFonts w:ascii="Times New Roman" w:hAnsi="Times New Roman" w:cs="Times New Roman"/>
          <w:sz w:val="28"/>
          <w:szCs w:val="28"/>
        </w:rPr>
        <w:t xml:space="preserve">уничтожению бланков свидетельств о государственной регистрации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1A15">
        <w:rPr>
          <w:rFonts w:ascii="Times New Roman" w:hAnsi="Times New Roman" w:cs="Times New Roman"/>
          <w:sz w:val="28"/>
          <w:szCs w:val="28"/>
        </w:rPr>
        <w:t xml:space="preserve">актов гражданского состояния в </w:t>
      </w:r>
      <w:proofErr w:type="spellStart"/>
      <w:r w:rsidRPr="00101A15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Pr="00101A15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1430AD">
        <w:rPr>
          <w:rFonts w:ascii="Times New Roman" w:hAnsi="Times New Roman" w:cs="Times New Roman"/>
          <w:sz w:val="28"/>
          <w:szCs w:val="28"/>
        </w:rPr>
        <w:t>.</w:t>
      </w:r>
    </w:p>
    <w:p w:rsidR="00101A15" w:rsidRDefault="003D6A54" w:rsidP="00101A15">
      <w:pPr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101A15">
        <w:rPr>
          <w:rFonts w:ascii="Times New Roman" w:hAnsi="Times New Roman" w:cs="Times New Roman"/>
          <w:sz w:val="28"/>
          <w:szCs w:val="28"/>
        </w:rPr>
        <w:t xml:space="preserve">. Контроль </w:t>
      </w:r>
      <w:r w:rsidR="00101A15" w:rsidRPr="001430AD">
        <w:rPr>
          <w:rFonts w:ascii="Times New Roman" w:hAnsi="Times New Roman" w:cs="Times New Roman"/>
          <w:sz w:val="28"/>
          <w:szCs w:val="28"/>
        </w:rPr>
        <w:t xml:space="preserve">за выполнением настоящего постановления возложить на </w:t>
      </w:r>
      <w:r w:rsidR="000C0C73">
        <w:rPr>
          <w:rFonts w:ascii="Times New Roman" w:hAnsi="Times New Roman" w:cs="Times New Roman"/>
          <w:sz w:val="28"/>
          <w:szCs w:val="28"/>
        </w:rPr>
        <w:t xml:space="preserve">руководителя аппарата администрации </w:t>
      </w:r>
      <w:proofErr w:type="spellStart"/>
      <w:r w:rsidR="000C0C73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Лепё</w:t>
      </w:r>
      <w:r w:rsidR="000C0C73">
        <w:rPr>
          <w:rFonts w:ascii="Times New Roman" w:hAnsi="Times New Roman" w:cs="Times New Roman"/>
          <w:sz w:val="28"/>
          <w:szCs w:val="28"/>
        </w:rPr>
        <w:t>шкину А.М.</w:t>
      </w:r>
    </w:p>
    <w:p w:rsidR="00101A15" w:rsidRPr="003D6A54" w:rsidRDefault="003D6A54" w:rsidP="00101A15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r>
        <w:rPr>
          <w:rFonts w:ascii="Times New Roman" w:hAnsi="Times New Roman" w:cs="Times New Roman"/>
          <w:sz w:val="28"/>
          <w:szCs w:val="28"/>
        </w:rPr>
        <w:t>3</w:t>
      </w:r>
      <w:r w:rsidR="00101A15" w:rsidRPr="001430AD">
        <w:rPr>
          <w:rFonts w:ascii="Times New Roman" w:hAnsi="Times New Roman" w:cs="Times New Roman"/>
          <w:sz w:val="28"/>
          <w:szCs w:val="28"/>
        </w:rPr>
        <w:t>. Настоящее постановление вступае</w:t>
      </w:r>
      <w:r w:rsidR="00101A15">
        <w:rPr>
          <w:rFonts w:ascii="Times New Roman" w:hAnsi="Times New Roman" w:cs="Times New Roman"/>
          <w:sz w:val="28"/>
          <w:szCs w:val="28"/>
        </w:rPr>
        <w:t>т в силу со</w:t>
      </w:r>
      <w:r w:rsidR="00101A15" w:rsidRPr="001430AD">
        <w:rPr>
          <w:rFonts w:ascii="Times New Roman" w:hAnsi="Times New Roman" w:cs="Times New Roman"/>
          <w:sz w:val="28"/>
          <w:szCs w:val="28"/>
        </w:rPr>
        <w:t xml:space="preserve"> дня его </w:t>
      </w:r>
      <w:hyperlink r:id="rId5" w:history="1">
        <w:r w:rsidR="00101A15" w:rsidRPr="003D6A54">
          <w:rPr>
            <w:rStyle w:val="a3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="00101A15" w:rsidRPr="003D6A54">
        <w:rPr>
          <w:rFonts w:ascii="Times New Roman" w:hAnsi="Times New Roman" w:cs="Times New Roman"/>
          <w:sz w:val="28"/>
          <w:szCs w:val="28"/>
        </w:rPr>
        <w:t>.</w:t>
      </w:r>
      <w:bookmarkEnd w:id="2"/>
    </w:p>
    <w:bookmarkEnd w:id="1"/>
    <w:p w:rsidR="00101A15" w:rsidRDefault="00101A15" w:rsidP="00101A15">
      <w:pPr>
        <w:rPr>
          <w:rFonts w:ascii="Times New Roman" w:hAnsi="Times New Roman" w:cs="Times New Roman"/>
          <w:sz w:val="28"/>
          <w:szCs w:val="28"/>
        </w:rPr>
      </w:pPr>
    </w:p>
    <w:p w:rsidR="000C0C73" w:rsidRDefault="000C0C73" w:rsidP="00101A15">
      <w:pPr>
        <w:rPr>
          <w:rFonts w:ascii="Times New Roman" w:hAnsi="Times New Roman" w:cs="Times New Roman"/>
          <w:sz w:val="28"/>
          <w:szCs w:val="28"/>
        </w:rPr>
      </w:pPr>
    </w:p>
    <w:p w:rsidR="003D6A54" w:rsidRDefault="003D6A54" w:rsidP="00101A15">
      <w:pPr>
        <w:rPr>
          <w:rFonts w:ascii="Times New Roman" w:hAnsi="Times New Roman" w:cs="Times New Roman"/>
          <w:sz w:val="28"/>
          <w:szCs w:val="28"/>
        </w:rPr>
      </w:pPr>
    </w:p>
    <w:p w:rsidR="003D6A54" w:rsidRPr="001430AD" w:rsidRDefault="003D6A54" w:rsidP="00101A1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359"/>
        <w:gridCol w:w="3104"/>
      </w:tblGrid>
      <w:tr w:rsidR="00101A15" w:rsidRPr="003D6A54" w:rsidTr="0066497A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101A15" w:rsidRPr="003D6A54" w:rsidRDefault="00101A15" w:rsidP="0066497A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6A54">
              <w:rPr>
                <w:rFonts w:ascii="Times New Roman" w:hAnsi="Times New Roman" w:cs="Times New Roman"/>
                <w:b/>
                <w:sz w:val="28"/>
                <w:szCs w:val="28"/>
              </w:rPr>
              <w:t>Глава Большеберезниковского</w:t>
            </w:r>
          </w:p>
          <w:p w:rsidR="00101A15" w:rsidRPr="003D6A54" w:rsidRDefault="00101A15" w:rsidP="0066497A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6A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муниципального района              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101A15" w:rsidRPr="003D6A54" w:rsidRDefault="00101A15" w:rsidP="0066497A">
            <w:pPr>
              <w:pStyle w:val="a4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01A15" w:rsidRPr="003D6A54" w:rsidRDefault="00101A15" w:rsidP="0066497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6A5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И.И. </w:t>
            </w:r>
            <w:proofErr w:type="spellStart"/>
            <w:r w:rsidRPr="003D6A54">
              <w:rPr>
                <w:rFonts w:ascii="Times New Roman" w:hAnsi="Times New Roman" w:cs="Times New Roman"/>
                <w:b/>
                <w:sz w:val="28"/>
                <w:szCs w:val="28"/>
              </w:rPr>
              <w:t>Игонов</w:t>
            </w:r>
            <w:proofErr w:type="spellEnd"/>
          </w:p>
        </w:tc>
      </w:tr>
    </w:tbl>
    <w:p w:rsidR="008C19B1" w:rsidRPr="003D6A54" w:rsidRDefault="008C19B1">
      <w:pPr>
        <w:rPr>
          <w:b/>
        </w:rPr>
      </w:pPr>
    </w:p>
    <w:p w:rsidR="000C0C73" w:rsidRDefault="000C0C73"/>
    <w:p w:rsidR="000C0C73" w:rsidRDefault="000C0C73"/>
    <w:p w:rsidR="000C0C73" w:rsidRDefault="000C0C73"/>
    <w:p w:rsidR="000C0C73" w:rsidRDefault="000C0C73"/>
    <w:p w:rsidR="000C0C73" w:rsidRPr="003D6A54" w:rsidRDefault="000C0C73" w:rsidP="000C0C73">
      <w:pPr>
        <w:jc w:val="right"/>
        <w:rPr>
          <w:b/>
          <w:sz w:val="28"/>
          <w:szCs w:val="28"/>
        </w:rPr>
      </w:pPr>
      <w:r w:rsidRPr="003D6A54">
        <w:rPr>
          <w:b/>
          <w:sz w:val="28"/>
          <w:szCs w:val="28"/>
        </w:rPr>
        <w:lastRenderedPageBreak/>
        <w:t>Приложение</w:t>
      </w:r>
    </w:p>
    <w:p w:rsidR="000C0C73" w:rsidRPr="003D6A54" w:rsidRDefault="003D6A54" w:rsidP="000C0C73">
      <w:pPr>
        <w:jc w:val="right"/>
        <w:rPr>
          <w:b/>
          <w:sz w:val="28"/>
          <w:szCs w:val="28"/>
        </w:rPr>
      </w:pPr>
      <w:r w:rsidRPr="003D6A54">
        <w:rPr>
          <w:b/>
          <w:sz w:val="28"/>
          <w:szCs w:val="28"/>
        </w:rPr>
        <w:t>к постановлению администрации</w:t>
      </w:r>
    </w:p>
    <w:p w:rsidR="000C0C73" w:rsidRPr="003D6A54" w:rsidRDefault="000C0C73" w:rsidP="000C0C73">
      <w:pPr>
        <w:jc w:val="right"/>
        <w:rPr>
          <w:b/>
          <w:sz w:val="28"/>
          <w:szCs w:val="28"/>
        </w:rPr>
      </w:pPr>
      <w:proofErr w:type="spellStart"/>
      <w:r w:rsidRPr="003D6A54">
        <w:rPr>
          <w:b/>
          <w:sz w:val="28"/>
          <w:szCs w:val="28"/>
        </w:rPr>
        <w:t>Большеберезниковского</w:t>
      </w:r>
      <w:proofErr w:type="spellEnd"/>
      <w:r w:rsidRPr="003D6A54">
        <w:rPr>
          <w:b/>
          <w:sz w:val="28"/>
          <w:szCs w:val="28"/>
        </w:rPr>
        <w:t xml:space="preserve"> </w:t>
      </w:r>
    </w:p>
    <w:p w:rsidR="000C0C73" w:rsidRPr="003D6A54" w:rsidRDefault="000C0C73" w:rsidP="000C0C73">
      <w:pPr>
        <w:jc w:val="right"/>
        <w:rPr>
          <w:b/>
          <w:sz w:val="28"/>
          <w:szCs w:val="28"/>
        </w:rPr>
      </w:pPr>
      <w:r w:rsidRPr="003D6A54">
        <w:rPr>
          <w:b/>
          <w:sz w:val="28"/>
          <w:szCs w:val="28"/>
        </w:rPr>
        <w:t>муниципального района</w:t>
      </w:r>
    </w:p>
    <w:p w:rsidR="000C0C73" w:rsidRPr="003D6A54" w:rsidRDefault="000C0C73" w:rsidP="000C0C73">
      <w:pPr>
        <w:jc w:val="right"/>
        <w:rPr>
          <w:b/>
          <w:sz w:val="28"/>
          <w:szCs w:val="28"/>
        </w:rPr>
      </w:pPr>
      <w:r w:rsidRPr="003D6A54">
        <w:rPr>
          <w:b/>
          <w:sz w:val="28"/>
          <w:szCs w:val="28"/>
        </w:rPr>
        <w:t xml:space="preserve">от   </w:t>
      </w:r>
      <w:r w:rsidR="003D6A54" w:rsidRPr="003D6A54">
        <w:rPr>
          <w:b/>
          <w:sz w:val="28"/>
          <w:szCs w:val="28"/>
        </w:rPr>
        <w:t>03.07.2019 года</w:t>
      </w:r>
      <w:r w:rsidRPr="003D6A54">
        <w:rPr>
          <w:b/>
          <w:sz w:val="28"/>
          <w:szCs w:val="28"/>
        </w:rPr>
        <w:t xml:space="preserve">  №</w:t>
      </w:r>
      <w:r w:rsidR="003D6A54" w:rsidRPr="003D6A54">
        <w:rPr>
          <w:b/>
          <w:sz w:val="28"/>
          <w:szCs w:val="28"/>
        </w:rPr>
        <w:t>365</w:t>
      </w:r>
    </w:p>
    <w:p w:rsidR="000C0C73" w:rsidRDefault="000C0C73" w:rsidP="000C0C73">
      <w:pPr>
        <w:jc w:val="right"/>
        <w:rPr>
          <w:b/>
        </w:rPr>
      </w:pPr>
    </w:p>
    <w:p w:rsidR="000C0C73" w:rsidRPr="000C0C73" w:rsidRDefault="000C0C73" w:rsidP="000C0C73">
      <w:pPr>
        <w:jc w:val="center"/>
        <w:rPr>
          <w:b/>
          <w:sz w:val="28"/>
          <w:szCs w:val="28"/>
        </w:rPr>
      </w:pPr>
      <w:r w:rsidRPr="000C0C73">
        <w:rPr>
          <w:b/>
          <w:sz w:val="28"/>
          <w:szCs w:val="28"/>
        </w:rPr>
        <w:t>ПОЛОЖЕНИЕ</w:t>
      </w:r>
    </w:p>
    <w:p w:rsidR="000C0C73" w:rsidRPr="000C0C73" w:rsidRDefault="003D6A54" w:rsidP="000C0C73">
      <w:pPr>
        <w:jc w:val="center"/>
        <w:rPr>
          <w:sz w:val="28"/>
          <w:szCs w:val="28"/>
        </w:rPr>
      </w:pPr>
      <w:r>
        <w:rPr>
          <w:sz w:val="28"/>
          <w:szCs w:val="28"/>
        </w:rPr>
        <w:t>о к</w:t>
      </w:r>
      <w:r w:rsidR="000C0C73" w:rsidRPr="000C0C73">
        <w:rPr>
          <w:sz w:val="28"/>
          <w:szCs w:val="28"/>
        </w:rPr>
        <w:t>омиссии по приемке, учету, хранению и уничтожению бланков свидетельств о государственной регистрации актов гражданского состояния в Большеберезниковском муниципальном районе</w:t>
      </w:r>
    </w:p>
    <w:p w:rsidR="000C0C73" w:rsidRDefault="000C0C73" w:rsidP="000C0C73">
      <w:pPr>
        <w:jc w:val="center"/>
      </w:pPr>
    </w:p>
    <w:p w:rsidR="000C0C73" w:rsidRDefault="000C0C73" w:rsidP="000C0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C0C73">
        <w:rPr>
          <w:rFonts w:ascii="Times New Roman" w:hAnsi="Times New Roman" w:cs="Times New Roman"/>
          <w:sz w:val="28"/>
          <w:szCs w:val="28"/>
        </w:rPr>
        <w:t>Комиссия по приемке, учету, хранению и уничтожению бланков свидетельств о государственной регистрации актов гражданского состояния (далее – Комиссия) является постоянно действующим коллегиальным органом</w:t>
      </w:r>
      <w:r>
        <w:rPr>
          <w:rFonts w:ascii="Times New Roman" w:hAnsi="Times New Roman" w:cs="Times New Roman"/>
          <w:sz w:val="28"/>
          <w:szCs w:val="28"/>
        </w:rPr>
        <w:t>, осуществляющим приемку, учет, хранение и уничтожение бланков свидетельств о государственной регистрации актов гражданского состояния в Большеберезниковском муниципальном районе.</w:t>
      </w:r>
    </w:p>
    <w:p w:rsidR="000C0C73" w:rsidRDefault="000C0C73" w:rsidP="000C0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Комиссия в своей деятельности руководствуется Конституцией Российской Федерации, федеральными законами, актами Президента Российской Федерации, Правительства Российской Федерации и настоящим Положением.</w:t>
      </w:r>
    </w:p>
    <w:p w:rsidR="000C0C73" w:rsidRDefault="000C0C73" w:rsidP="000C0C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функции Комиссии входит:</w:t>
      </w:r>
    </w:p>
    <w:p w:rsidR="000C0C73" w:rsidRDefault="00D90056" w:rsidP="00D90056">
      <w:pPr>
        <w:rPr>
          <w:rFonts w:ascii="Times New Roman" w:hAnsi="Times New Roman" w:cs="Times New Roman"/>
          <w:sz w:val="28"/>
          <w:szCs w:val="28"/>
        </w:rPr>
      </w:pPr>
      <w:r w:rsidRPr="00D90056">
        <w:rPr>
          <w:rFonts w:ascii="Times New Roman" w:hAnsi="Times New Roman" w:cs="Times New Roman"/>
          <w:sz w:val="28"/>
          <w:szCs w:val="28"/>
        </w:rPr>
        <w:t>1) приемка и проверка бланков</w:t>
      </w:r>
      <w:r>
        <w:rPr>
          <w:rFonts w:ascii="Times New Roman" w:hAnsi="Times New Roman" w:cs="Times New Roman"/>
          <w:sz w:val="28"/>
          <w:szCs w:val="28"/>
        </w:rPr>
        <w:t xml:space="preserve"> свидетельств о государственной регистрации актов гражданского состояния (далее бланков свидетельств), поступивших от организации, уполномоченной на изготовление бланков свидетельств о государственной регистрации актов гражданского состояния;</w:t>
      </w:r>
    </w:p>
    <w:p w:rsidR="00D90056" w:rsidRDefault="00D90056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принятие решения о списании бланков свидетельств;</w:t>
      </w:r>
    </w:p>
    <w:p w:rsidR="00D90056" w:rsidRDefault="00D90056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уничтожение поврежденных бланков свидетельств и бланков свидетельств, по которым принято решение о списании.</w:t>
      </w:r>
    </w:p>
    <w:p w:rsidR="00D90056" w:rsidRDefault="00D90056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Принципами работы Комиссии являются:</w:t>
      </w:r>
    </w:p>
    <w:p w:rsidR="00D90056" w:rsidRDefault="00D90056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компетентность, беспристрастность и объективность при осуществлении своих полномочий;</w:t>
      </w:r>
    </w:p>
    <w:p w:rsidR="00D90056" w:rsidRDefault="00D90056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своевременность рассмотрения документов и принятия решения.</w:t>
      </w:r>
    </w:p>
    <w:p w:rsidR="00D90056" w:rsidRDefault="00D90056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Состав Комиссии формируется постановлением администрации Большеберезниковского муниципального района Республики Мордовия.</w:t>
      </w:r>
    </w:p>
    <w:p w:rsidR="003D6A54" w:rsidRDefault="00D90056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Комиссия состоит из председателя, заместителя председателя, секретаря, членов Комиссии. </w:t>
      </w:r>
    </w:p>
    <w:p w:rsidR="00D90056" w:rsidRDefault="00D90056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В заседаниях Комиссии по решению председателя Комиссии могут принимать участие иные лица из числа муниципальных служащих или работников </w:t>
      </w:r>
      <w:r w:rsidR="003D6A54">
        <w:rPr>
          <w:rFonts w:ascii="Times New Roman" w:hAnsi="Times New Roman" w:cs="Times New Roman"/>
          <w:sz w:val="28"/>
          <w:szCs w:val="28"/>
        </w:rPr>
        <w:t xml:space="preserve">организаций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D7290">
        <w:rPr>
          <w:rFonts w:ascii="Times New Roman" w:hAnsi="Times New Roman" w:cs="Times New Roman"/>
          <w:sz w:val="28"/>
          <w:szCs w:val="28"/>
        </w:rPr>
        <w:t>, не входящих в состав Комиссии, с правом совещательного голоса.</w:t>
      </w:r>
    </w:p>
    <w:p w:rsidR="003D7290" w:rsidRDefault="003D7290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Заседания Комиссии проводятся по мере необходимости.</w:t>
      </w:r>
    </w:p>
    <w:p w:rsidR="003D7290" w:rsidRDefault="003D7290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не менее чем за два дня до проведения заседания Комиссии сообщает членам Комиссии о дате, времени, месте его проведения.</w:t>
      </w:r>
    </w:p>
    <w:p w:rsidR="003D7290" w:rsidRDefault="003D7290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Заседание Комиссии считается правомочным, если в нем принимает </w:t>
      </w:r>
      <w:r>
        <w:rPr>
          <w:rFonts w:ascii="Times New Roman" w:hAnsi="Times New Roman" w:cs="Times New Roman"/>
          <w:sz w:val="28"/>
          <w:szCs w:val="28"/>
        </w:rPr>
        <w:lastRenderedPageBreak/>
        <w:t>участие не менее двух третей ее членов.</w:t>
      </w:r>
    </w:p>
    <w:p w:rsidR="003D7290" w:rsidRPr="00D90056" w:rsidRDefault="003D7290" w:rsidP="00D900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Решение Комиссии принимается открытым голосованием простым большинством голосов и оформляется протоколом заседания Комиссии. Мнение председателя Комиссии при равенстве голосов чл</w:t>
      </w:r>
      <w:r w:rsidR="003D6A54">
        <w:rPr>
          <w:rFonts w:ascii="Times New Roman" w:hAnsi="Times New Roman" w:cs="Times New Roman"/>
          <w:sz w:val="28"/>
          <w:szCs w:val="28"/>
        </w:rPr>
        <w:t>енов Комиссии является решающим.</w:t>
      </w:r>
    </w:p>
    <w:sectPr w:rsidR="003D7290" w:rsidRPr="00D90056" w:rsidSect="008C1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23468"/>
    <w:multiLevelType w:val="hybridMultilevel"/>
    <w:tmpl w:val="694049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F453166"/>
    <w:multiLevelType w:val="hybridMultilevel"/>
    <w:tmpl w:val="69E27078"/>
    <w:lvl w:ilvl="0" w:tplc="C9488C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FE51E36"/>
    <w:multiLevelType w:val="hybridMultilevel"/>
    <w:tmpl w:val="AEB87DBE"/>
    <w:lvl w:ilvl="0" w:tplc="49CC7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101A15"/>
    <w:rsid w:val="000C0C73"/>
    <w:rsid w:val="00101A15"/>
    <w:rsid w:val="00241364"/>
    <w:rsid w:val="003D6A54"/>
    <w:rsid w:val="003D7290"/>
    <w:rsid w:val="008C19B1"/>
    <w:rsid w:val="00D9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A1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01A1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1A1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1A1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01A15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101A15"/>
    <w:rPr>
      <w:rFonts w:cs="Times New Roman"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01A15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101A15"/>
    <w:pPr>
      <w:ind w:firstLine="0"/>
      <w:jc w:val="left"/>
    </w:pPr>
  </w:style>
  <w:style w:type="paragraph" w:styleId="a6">
    <w:name w:val="List Paragraph"/>
    <w:basedOn w:val="a"/>
    <w:uiPriority w:val="34"/>
    <w:qFormat/>
    <w:rsid w:val="000C0C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7331021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Геннадий</cp:lastModifiedBy>
  <cp:revision>4</cp:revision>
  <cp:lastPrinted>2019-07-08T14:06:00Z</cp:lastPrinted>
  <dcterms:created xsi:type="dcterms:W3CDTF">2019-07-08T07:07:00Z</dcterms:created>
  <dcterms:modified xsi:type="dcterms:W3CDTF">2019-07-08T14:07:00Z</dcterms:modified>
</cp:coreProperties>
</file>