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00F" w:rsidRDefault="00CA000F" w:rsidP="00CA000F">
      <w:pPr>
        <w:pStyle w:val="11"/>
        <w:ind w:firstLine="0"/>
        <w:jc w:val="both"/>
      </w:pPr>
      <w:r>
        <w:rPr>
          <w:color w:val="73718B"/>
          <w:lang w:eastAsia="ru-RU" w:bidi="ru-RU"/>
        </w:rPr>
        <w:t>С</w:t>
      </w:r>
      <w:r>
        <w:rPr>
          <w:color w:val="000000"/>
          <w:lang w:eastAsia="ru-RU" w:bidi="ru-RU"/>
        </w:rPr>
        <w:t>ообщаем, что в рамках реализации федерального проекта «Кадры для цифровой экономики» национальной программы «Цифровая экономика</w:t>
      </w:r>
    </w:p>
    <w:p w:rsidR="00CA000F" w:rsidRDefault="00CA000F" w:rsidP="00CA000F">
      <w:pPr>
        <w:pStyle w:val="11"/>
        <w:ind w:firstLine="0"/>
        <w:jc w:val="both"/>
      </w:pPr>
      <w:r>
        <w:rPr>
          <w:color w:val="000000"/>
          <w:lang w:eastAsia="ru-RU" w:bidi="ru-RU"/>
        </w:rPr>
        <w:t>Российской Федерации» поддержана заявка на участие Республики Мордовия в системе персональных цифровых сертификатов от государства на формирование у трудоспособного населения компетенций цифровой экономики.</w:t>
      </w:r>
    </w:p>
    <w:p w:rsidR="00CA000F" w:rsidRDefault="00CA000F" w:rsidP="00CA000F">
      <w:pPr>
        <w:pStyle w:val="11"/>
        <w:ind w:firstLine="740"/>
        <w:jc w:val="both"/>
      </w:pPr>
      <w:r>
        <w:rPr>
          <w:color w:val="000000"/>
          <w:lang w:eastAsia="ru-RU" w:bidi="ru-RU"/>
        </w:rPr>
        <w:t>Благодаря системе персональных цифровых сертификатов у жителей Республики Мордовия появится возможность бесплатно освоить компетенции цифровой экономики в рамках программ дополнительного образования по востребованным на текущий момент направлениям подготовки в области информационных технологий (перечень прилагается).</w:t>
      </w:r>
    </w:p>
    <w:p w:rsidR="00CA000F" w:rsidRDefault="00CA000F" w:rsidP="00CA000F">
      <w:pPr>
        <w:pStyle w:val="11"/>
        <w:ind w:firstLine="740"/>
        <w:jc w:val="both"/>
      </w:pPr>
      <w:r>
        <w:rPr>
          <w:color w:val="000000"/>
          <w:lang w:eastAsia="ru-RU" w:bidi="ru-RU"/>
        </w:rPr>
        <w:t xml:space="preserve">Стать обладателем персональных цифровых сертификатов смогут совершеннолетние, но не достигшие пенсионного возраста, жители Республики Мордовия с законченным высшим или средним профессиональным образованием. Подача заявки на получение персонального цифрового сертификата стала возможной с 15 октября 2020 года на сайте </w:t>
      </w:r>
      <w:r>
        <w:rPr>
          <w:color w:val="000000"/>
          <w:u w:val="single"/>
          <w:lang w:eastAsia="ru-RU" w:bidi="ru-RU"/>
        </w:rPr>
        <w:t>цифровойсертификат.рф</w:t>
      </w:r>
      <w:r>
        <w:rPr>
          <w:color w:val="000000"/>
          <w:lang w:eastAsia="ru-RU" w:bidi="ru-RU"/>
        </w:rPr>
        <w:t xml:space="preserve"> и продлится до 30 октября текущего года.</w:t>
      </w:r>
    </w:p>
    <w:p w:rsidR="00CA000F" w:rsidRDefault="00CA000F" w:rsidP="00CA000F">
      <w:pPr>
        <w:pStyle w:val="11"/>
        <w:ind w:firstLine="740"/>
        <w:jc w:val="both"/>
      </w:pPr>
      <w:r>
        <w:rPr>
          <w:color w:val="000000"/>
          <w:lang w:eastAsia="ru-RU" w:bidi="ru-RU"/>
        </w:rPr>
        <w:t xml:space="preserve">Уже начиная с 19 октября 2020 года, утвержденным пользователям станут доступны на выбор образовательные курсы продолжительностью до 72-ух академических часов, обучение по которым будет осуществляться полностью в дистанционном формате в период с 1 по 25 ноября текущего года. По итогам успешного обучения </w:t>
      </w:r>
      <w:r w:rsidRPr="00CA000F">
        <w:rPr>
          <w:color w:val="000000"/>
          <w:lang w:eastAsia="ru-RU" w:bidi="ru-RU"/>
        </w:rPr>
        <w:t>слу</w:t>
      </w:r>
      <w:r>
        <w:rPr>
          <w:color w:val="000000"/>
          <w:lang w:eastAsia="ru-RU" w:bidi="ru-RU"/>
        </w:rPr>
        <w:t xml:space="preserve">шатели получат официальное удостоверение о повышении квалификации. </w:t>
      </w:r>
    </w:p>
    <w:p w:rsidR="00CA000F" w:rsidRDefault="00CA000F" w:rsidP="00CA000F">
      <w:pPr>
        <w:pStyle w:val="11"/>
        <w:ind w:firstLine="740"/>
        <w:jc w:val="both"/>
      </w:pPr>
      <w:r>
        <w:br w:type="page"/>
      </w:r>
    </w:p>
    <w:p w:rsidR="00CA000F" w:rsidRDefault="00CA000F" w:rsidP="00CA000F">
      <w:pPr>
        <w:pStyle w:val="22"/>
        <w:spacing w:before="100" w:after="280" w:line="240" w:lineRule="auto"/>
        <w:ind w:firstLine="0"/>
        <w:jc w:val="center"/>
      </w:pPr>
      <w:r>
        <w:rPr>
          <w:b/>
          <w:bCs/>
          <w:color w:val="000000"/>
          <w:lang w:eastAsia="ru-RU" w:bidi="ru-RU"/>
        </w:rPr>
        <w:lastRenderedPageBreak/>
        <w:t>Перечень областей подготовки, в которых реализуются</w:t>
      </w:r>
      <w:r>
        <w:rPr>
          <w:b/>
          <w:bCs/>
          <w:color w:val="000000"/>
          <w:lang w:eastAsia="ru-RU" w:bidi="ru-RU"/>
        </w:rPr>
        <w:br/>
        <w:t>программы повышения квалификации</w:t>
      </w:r>
    </w:p>
    <w:p w:rsidR="00CA000F" w:rsidRDefault="00CA000F" w:rsidP="00CA000F">
      <w:pPr>
        <w:pStyle w:val="22"/>
      </w:pPr>
      <w:r>
        <w:rPr>
          <w:color w:val="000000"/>
          <w:lang w:eastAsia="ru-RU" w:bidi="ru-RU"/>
        </w:rPr>
        <w:t>1 Большие данные</w:t>
      </w:r>
    </w:p>
    <w:p w:rsidR="00CA000F" w:rsidRDefault="00CA000F" w:rsidP="00CA000F">
      <w:pPr>
        <w:pStyle w:val="22"/>
      </w:pPr>
      <w:r>
        <w:rPr>
          <w:color w:val="000000"/>
          <w:lang w:eastAsia="ru-RU" w:bidi="ru-RU"/>
        </w:rPr>
        <w:t>2 Интернет вещей</w:t>
      </w:r>
    </w:p>
    <w:p w:rsidR="00CA000F" w:rsidRDefault="00CA000F" w:rsidP="00CA000F">
      <w:pPr>
        <w:pStyle w:val="22"/>
      </w:pPr>
      <w:r>
        <w:rPr>
          <w:color w:val="000000"/>
          <w:lang w:eastAsia="ru-RU" w:bidi="ru-RU"/>
        </w:rPr>
        <w:t>3 Искусственный интеллект</w:t>
      </w:r>
    </w:p>
    <w:p w:rsidR="00CA000F" w:rsidRDefault="00CA000F" w:rsidP="00CA000F">
      <w:pPr>
        <w:pStyle w:val="22"/>
      </w:pPr>
      <w:r>
        <w:rPr>
          <w:color w:val="000000"/>
          <w:lang w:eastAsia="ru-RU" w:bidi="ru-RU"/>
        </w:rPr>
        <w:t>4 Квантовые технологии</w:t>
      </w:r>
    </w:p>
    <w:p w:rsidR="00CA000F" w:rsidRDefault="00CA000F" w:rsidP="00CA000F">
      <w:pPr>
        <w:pStyle w:val="22"/>
      </w:pPr>
      <w:r>
        <w:rPr>
          <w:color w:val="000000"/>
          <w:lang w:eastAsia="ru-RU" w:bidi="ru-RU"/>
        </w:rPr>
        <w:t>5 Новые и портативные источники энергии</w:t>
      </w:r>
    </w:p>
    <w:p w:rsidR="00CA000F" w:rsidRDefault="00CA000F" w:rsidP="00CA000F">
      <w:pPr>
        <w:pStyle w:val="22"/>
      </w:pPr>
      <w:r>
        <w:rPr>
          <w:color w:val="000000"/>
          <w:lang w:eastAsia="ru-RU" w:bidi="ru-RU"/>
        </w:rPr>
        <w:t>6 Новые производственные технологии</w:t>
      </w:r>
    </w:p>
    <w:p w:rsidR="00CA000F" w:rsidRDefault="00CA000F" w:rsidP="00CA000F">
      <w:pPr>
        <w:pStyle w:val="22"/>
      </w:pPr>
      <w:r>
        <w:rPr>
          <w:color w:val="000000"/>
          <w:lang w:eastAsia="ru-RU" w:bidi="ru-RU"/>
        </w:rPr>
        <w:t>7 Промышленный интернет</w:t>
      </w:r>
    </w:p>
    <w:p w:rsidR="00CA000F" w:rsidRDefault="00CA000F" w:rsidP="00CA000F">
      <w:pPr>
        <w:pStyle w:val="22"/>
      </w:pPr>
      <w:r>
        <w:rPr>
          <w:color w:val="000000"/>
          <w:lang w:eastAsia="ru-RU" w:bidi="ru-RU"/>
        </w:rPr>
        <w:t>8 Распределенные и облачные вычисления</w:t>
      </w:r>
    </w:p>
    <w:p w:rsidR="00CA000F" w:rsidRDefault="00CA000F" w:rsidP="00CA000F">
      <w:pPr>
        <w:pStyle w:val="22"/>
      </w:pPr>
      <w:r>
        <w:rPr>
          <w:color w:val="000000"/>
          <w:lang w:eastAsia="ru-RU" w:bidi="ru-RU"/>
        </w:rPr>
        <w:t xml:space="preserve"> 9 Сенсорика и компоненты робототехники</w:t>
      </w:r>
    </w:p>
    <w:p w:rsidR="00CA000F" w:rsidRDefault="00CA000F" w:rsidP="00CA000F">
      <w:pPr>
        <w:pStyle w:val="22"/>
      </w:pPr>
      <w:r>
        <w:rPr>
          <w:color w:val="000000"/>
          <w:lang w:eastAsia="ru-RU" w:bidi="ru-RU"/>
        </w:rPr>
        <w:t>10 Системы распределенного реестра</w:t>
      </w:r>
    </w:p>
    <w:p w:rsidR="00CA000F" w:rsidRDefault="00CA000F" w:rsidP="00CA000F">
      <w:pPr>
        <w:pStyle w:val="22"/>
      </w:pPr>
      <w:r>
        <w:rPr>
          <w:color w:val="000000"/>
          <w:lang w:eastAsia="ru-RU" w:bidi="ru-RU"/>
        </w:rPr>
        <w:t>11 Технологии беспроводной связи</w:t>
      </w:r>
    </w:p>
    <w:p w:rsidR="00CA000F" w:rsidRDefault="00CA000F" w:rsidP="00CA000F">
      <w:pPr>
        <w:pStyle w:val="22"/>
        <w:ind w:left="740" w:firstLine="0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 xml:space="preserve">12 Нейротехнологии, виртуальная и дополненная реальность </w:t>
      </w:r>
    </w:p>
    <w:p w:rsidR="00CA000F" w:rsidRDefault="00CA000F" w:rsidP="00CA000F">
      <w:pPr>
        <w:pStyle w:val="22"/>
        <w:ind w:left="740" w:firstLine="0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 xml:space="preserve">13 Технологии управления свойствами биологических объектов </w:t>
      </w:r>
    </w:p>
    <w:p w:rsidR="00CA000F" w:rsidRDefault="00CA000F" w:rsidP="00CA000F">
      <w:pPr>
        <w:pStyle w:val="22"/>
        <w:ind w:left="740" w:firstLine="0"/>
      </w:pPr>
      <w:r>
        <w:rPr>
          <w:color w:val="000000"/>
          <w:lang w:eastAsia="ru-RU" w:bidi="ru-RU"/>
        </w:rPr>
        <w:t>14 Кибербезопасность и защита данных</w:t>
      </w:r>
    </w:p>
    <w:p w:rsidR="00CA000F" w:rsidRDefault="00CA000F" w:rsidP="00CA000F">
      <w:pPr>
        <w:pStyle w:val="22"/>
        <w:ind w:left="740" w:firstLine="0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 xml:space="preserve">15 Программирование и создание ИТ-продуктов </w:t>
      </w:r>
    </w:p>
    <w:p w:rsidR="00CA000F" w:rsidRDefault="00CA000F" w:rsidP="00CA000F">
      <w:pPr>
        <w:pStyle w:val="22"/>
        <w:ind w:left="740" w:firstLine="0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 xml:space="preserve">16 Промышленный дизайн и ЗП-моделирование </w:t>
      </w:r>
    </w:p>
    <w:p w:rsidR="00CA000F" w:rsidRDefault="00CA000F" w:rsidP="00CA000F">
      <w:pPr>
        <w:pStyle w:val="22"/>
        <w:ind w:left="740" w:firstLine="0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 xml:space="preserve">17 Разработка компьютерных игр и мультимедиа приложений </w:t>
      </w:r>
    </w:p>
    <w:p w:rsidR="00CA000F" w:rsidRDefault="00CA000F" w:rsidP="00CA000F">
      <w:pPr>
        <w:pStyle w:val="22"/>
        <w:ind w:left="740" w:firstLine="0"/>
      </w:pPr>
      <w:r>
        <w:rPr>
          <w:color w:val="000000"/>
          <w:lang w:eastAsia="ru-RU" w:bidi="ru-RU"/>
        </w:rPr>
        <w:t>18 Разработка мобильных приложений</w:t>
      </w:r>
    </w:p>
    <w:p w:rsidR="00CA000F" w:rsidRDefault="00CA000F" w:rsidP="00CA000F">
      <w:pPr>
        <w:pStyle w:val="22"/>
      </w:pPr>
      <w:r>
        <w:rPr>
          <w:color w:val="000000"/>
          <w:lang w:eastAsia="ru-RU" w:bidi="ru-RU"/>
        </w:rPr>
        <w:t>19 Системное администрирование</w:t>
      </w:r>
    </w:p>
    <w:p w:rsidR="00CA000F" w:rsidRDefault="00CA000F" w:rsidP="00CA000F">
      <w:pPr>
        <w:pStyle w:val="22"/>
      </w:pPr>
      <w:r>
        <w:rPr>
          <w:color w:val="000000"/>
          <w:lang w:eastAsia="ru-RU" w:bidi="ru-RU"/>
        </w:rPr>
        <w:t>20 Цифровой дизайн</w:t>
      </w:r>
    </w:p>
    <w:p w:rsidR="00CA000F" w:rsidRDefault="00CA000F" w:rsidP="00CA000F">
      <w:pPr>
        <w:pStyle w:val="22"/>
      </w:pPr>
      <w:r>
        <w:rPr>
          <w:color w:val="000000"/>
          <w:lang w:eastAsia="ru-RU" w:bidi="ru-RU"/>
        </w:rPr>
        <w:t>21 Цифровой маркетинг и медиа</w:t>
      </w:r>
    </w:p>
    <w:p w:rsidR="00CA000F" w:rsidRDefault="00CA000F" w:rsidP="00CA000F">
      <w:pPr>
        <w:pStyle w:val="22"/>
      </w:pPr>
      <w:r>
        <w:rPr>
          <w:color w:val="000000"/>
          <w:lang w:eastAsia="ru-RU" w:bidi="ru-RU"/>
        </w:rPr>
        <w:t>22 Электроника и радиотехника</w:t>
      </w:r>
    </w:p>
    <w:p w:rsidR="00EF1B59" w:rsidRPr="00CA000F" w:rsidRDefault="00EF1B59" w:rsidP="00CA000F">
      <w:pPr>
        <w:rPr>
          <w:szCs w:val="24"/>
          <w:shd w:val="clear" w:color="auto" w:fill="FFFFFF"/>
        </w:rPr>
      </w:pPr>
    </w:p>
    <w:sectPr w:rsidR="00EF1B59" w:rsidRPr="00CA000F" w:rsidSect="002A2C84">
      <w:pgSz w:w="11900" w:h="16840"/>
      <w:pgMar w:top="1065" w:right="475" w:bottom="236" w:left="1821" w:header="637" w:footer="3" w:gutter="0"/>
      <w:pgNumType w:start="1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866F2"/>
    <w:multiLevelType w:val="hybridMultilevel"/>
    <w:tmpl w:val="58A068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1273DB"/>
    <w:multiLevelType w:val="hybridMultilevel"/>
    <w:tmpl w:val="D17AB7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3B5D20"/>
    <w:multiLevelType w:val="hybridMultilevel"/>
    <w:tmpl w:val="296462E4"/>
    <w:lvl w:ilvl="0" w:tplc="E254412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4BC419C8">
      <w:start w:val="1"/>
      <w:numFmt w:val="lowerRoman"/>
      <w:lvlText w:val="%3."/>
      <w:lvlJc w:val="right"/>
      <w:pPr>
        <w:ind w:left="2160" w:hanging="180"/>
      </w:pPr>
      <w:rPr>
        <w:b w:val="0"/>
        <w:bCs w:val="0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2E34F5"/>
    <w:multiLevelType w:val="hybridMultilevel"/>
    <w:tmpl w:val="8DA694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E11979"/>
    <w:multiLevelType w:val="hybridMultilevel"/>
    <w:tmpl w:val="FAB0C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8B0170"/>
    <w:multiLevelType w:val="multilevel"/>
    <w:tmpl w:val="C5A49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0A30007"/>
    <w:multiLevelType w:val="hybridMultilevel"/>
    <w:tmpl w:val="6366D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defaultTabStop w:val="708"/>
  <w:characterSpacingControl w:val="doNotCompress"/>
  <w:compat/>
  <w:rsids>
    <w:rsidRoot w:val="00F41619"/>
    <w:rsid w:val="000219EF"/>
    <w:rsid w:val="0004450E"/>
    <w:rsid w:val="000E4AD0"/>
    <w:rsid w:val="000F632F"/>
    <w:rsid w:val="00120741"/>
    <w:rsid w:val="0013117B"/>
    <w:rsid w:val="0016418D"/>
    <w:rsid w:val="003443CE"/>
    <w:rsid w:val="0039268A"/>
    <w:rsid w:val="003E321E"/>
    <w:rsid w:val="00474997"/>
    <w:rsid w:val="004A0E52"/>
    <w:rsid w:val="004B0BAE"/>
    <w:rsid w:val="00594EDD"/>
    <w:rsid w:val="005E3804"/>
    <w:rsid w:val="00600792"/>
    <w:rsid w:val="0061439F"/>
    <w:rsid w:val="00675155"/>
    <w:rsid w:val="006A3685"/>
    <w:rsid w:val="006D1182"/>
    <w:rsid w:val="007108B2"/>
    <w:rsid w:val="007D6A90"/>
    <w:rsid w:val="008176CD"/>
    <w:rsid w:val="008716B2"/>
    <w:rsid w:val="008C5CFC"/>
    <w:rsid w:val="008E55CB"/>
    <w:rsid w:val="0095738C"/>
    <w:rsid w:val="009C662B"/>
    <w:rsid w:val="00CA000F"/>
    <w:rsid w:val="00CF6A5A"/>
    <w:rsid w:val="00D16A42"/>
    <w:rsid w:val="00DE57E7"/>
    <w:rsid w:val="00EE3071"/>
    <w:rsid w:val="00EF1B59"/>
    <w:rsid w:val="00F41619"/>
    <w:rsid w:val="00F63C98"/>
    <w:rsid w:val="00F966C1"/>
    <w:rsid w:val="00FB6028"/>
    <w:rsid w:val="00FE0474"/>
    <w:rsid w:val="00FF14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155"/>
  </w:style>
  <w:style w:type="paragraph" w:styleId="1">
    <w:name w:val="heading 1"/>
    <w:basedOn w:val="a"/>
    <w:link w:val="10"/>
    <w:uiPriority w:val="9"/>
    <w:qFormat/>
    <w:rsid w:val="00FB60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B602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41619"/>
    <w:rPr>
      <w:b/>
      <w:bCs/>
    </w:rPr>
  </w:style>
  <w:style w:type="paragraph" w:styleId="a4">
    <w:name w:val="Normal (Web)"/>
    <w:basedOn w:val="a"/>
    <w:uiPriority w:val="99"/>
    <w:unhideWhenUsed/>
    <w:rsid w:val="00392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B602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Hyperlink"/>
    <w:basedOn w:val="a0"/>
    <w:uiPriority w:val="99"/>
    <w:unhideWhenUsed/>
    <w:rsid w:val="00FB6028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B6028"/>
    <w:rPr>
      <w:color w:val="605E5C"/>
      <w:shd w:val="clear" w:color="auto" w:fill="E1DFDD"/>
    </w:rPr>
  </w:style>
  <w:style w:type="character" w:customStyle="1" w:styleId="20">
    <w:name w:val="Заголовок 2 Знак"/>
    <w:basedOn w:val="a0"/>
    <w:link w:val="2"/>
    <w:uiPriority w:val="9"/>
    <w:semiHidden/>
    <w:rsid w:val="00FB60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6">
    <w:name w:val="List Paragraph"/>
    <w:basedOn w:val="a"/>
    <w:uiPriority w:val="34"/>
    <w:qFormat/>
    <w:rsid w:val="008C5CFC"/>
    <w:pPr>
      <w:ind w:left="720"/>
      <w:contextualSpacing/>
    </w:pPr>
  </w:style>
  <w:style w:type="paragraph" w:customStyle="1" w:styleId="b-articletext">
    <w:name w:val="b-article__text"/>
    <w:basedOn w:val="a"/>
    <w:rsid w:val="009C66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-articlelistitem">
    <w:name w:val="b-article__list_item"/>
    <w:basedOn w:val="a"/>
    <w:rsid w:val="009C66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E38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E3804"/>
    <w:rPr>
      <w:rFonts w:ascii="Segoe UI" w:hAnsi="Segoe UI" w:cs="Segoe UI"/>
      <w:sz w:val="18"/>
      <w:szCs w:val="18"/>
    </w:rPr>
  </w:style>
  <w:style w:type="character" w:customStyle="1" w:styleId="a9">
    <w:name w:val="Основной текст_"/>
    <w:basedOn w:val="a0"/>
    <w:link w:val="11"/>
    <w:locked/>
    <w:rsid w:val="008E55CB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Основной текст1"/>
    <w:basedOn w:val="a"/>
    <w:link w:val="a9"/>
    <w:rsid w:val="008E55CB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1">
    <w:name w:val="Основной текст (2)_"/>
    <w:basedOn w:val="a0"/>
    <w:link w:val="22"/>
    <w:rsid w:val="00CA000F"/>
    <w:rPr>
      <w:rFonts w:ascii="Times New Roman" w:eastAsia="Times New Roman" w:hAnsi="Times New Roman" w:cs="Times New Roman"/>
    </w:rPr>
  </w:style>
  <w:style w:type="character" w:customStyle="1" w:styleId="aa">
    <w:name w:val="Другое_"/>
    <w:basedOn w:val="a0"/>
    <w:link w:val="ab"/>
    <w:rsid w:val="00CA000F"/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Основной текст (2)"/>
    <w:basedOn w:val="a"/>
    <w:link w:val="21"/>
    <w:rsid w:val="00CA000F"/>
    <w:pPr>
      <w:widowControl w:val="0"/>
      <w:spacing w:after="0" w:line="290" w:lineRule="auto"/>
      <w:ind w:firstLine="740"/>
    </w:pPr>
    <w:rPr>
      <w:rFonts w:ascii="Times New Roman" w:eastAsia="Times New Roman" w:hAnsi="Times New Roman" w:cs="Times New Roman"/>
    </w:rPr>
  </w:style>
  <w:style w:type="paragraph" w:customStyle="1" w:styleId="ab">
    <w:name w:val="Другое"/>
    <w:basedOn w:val="a"/>
    <w:link w:val="aa"/>
    <w:rsid w:val="00CA000F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2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4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9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7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3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7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Карпенко Екатерина</dc:creator>
  <cp:keywords/>
  <dc:description/>
  <cp:lastModifiedBy>user</cp:lastModifiedBy>
  <cp:revision>7</cp:revision>
  <dcterms:created xsi:type="dcterms:W3CDTF">2020-09-11T15:03:00Z</dcterms:created>
  <dcterms:modified xsi:type="dcterms:W3CDTF">2020-10-19T11:14:00Z</dcterms:modified>
</cp:coreProperties>
</file>