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AF7" w:rsidRDefault="002E7AF7" w:rsidP="002E7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E7A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Информация о проведении обучающих мероприятий </w:t>
      </w:r>
    </w:p>
    <w:p w:rsidR="002E7AF7" w:rsidRPr="002E7AF7" w:rsidRDefault="002E7AF7" w:rsidP="002E7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627C5" w:rsidRPr="00287923" w:rsidRDefault="00C627C5" w:rsidP="00C627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Администрацией Большеберезниковского муниципального района в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 период с </w:t>
      </w:r>
      <w:r>
        <w:rPr>
          <w:rFonts w:ascii="Times New Roman" w:eastAsia="Times New Roman" w:hAnsi="Times New Roman" w:cs="Times New Roman"/>
          <w:sz w:val="24"/>
          <w:szCs w:val="24"/>
        </w:rPr>
        <w:t>19 октября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eastAsia="Times New Roman" w:hAnsi="Times New Roman" w:cs="Times New Roman"/>
          <w:sz w:val="24"/>
          <w:szCs w:val="24"/>
        </w:rPr>
        <w:t>23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октября 2020 года 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были 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>проведены в дистанционном режиме обучающие тренинги по вопросам содействия развитию конкуренции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представителями бизнес структур,</w:t>
      </w:r>
      <w:r w:rsidRPr="00C627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7923">
        <w:rPr>
          <w:rFonts w:ascii="Times New Roman" w:eastAsia="Times New Roman" w:hAnsi="Times New Roman" w:cs="Times New Roman"/>
          <w:sz w:val="24"/>
          <w:szCs w:val="24"/>
        </w:rPr>
        <w:t>руководителей</w:t>
      </w:r>
      <w:r w:rsidR="00CC0FA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Pr="00287923">
        <w:rPr>
          <w:rFonts w:ascii="Times New Roman" w:eastAsia="Times New Roman" w:hAnsi="Times New Roman" w:cs="Times New Roman"/>
          <w:sz w:val="24"/>
          <w:szCs w:val="24"/>
        </w:rPr>
        <w:t xml:space="preserve"> специалистов</w:t>
      </w:r>
      <w:r w:rsidR="00CC0FA5">
        <w:rPr>
          <w:rFonts w:ascii="Times New Roman" w:eastAsia="Times New Roman" w:hAnsi="Times New Roman" w:cs="Times New Roman"/>
          <w:sz w:val="24"/>
          <w:szCs w:val="24"/>
        </w:rPr>
        <w:t xml:space="preserve"> подразделений администрации района</w:t>
      </w:r>
      <w:r w:rsidRPr="00287923">
        <w:rPr>
          <w:rFonts w:ascii="Times New Roman" w:eastAsia="Times New Roman" w:hAnsi="Times New Roman" w:cs="Times New Roman"/>
          <w:sz w:val="24"/>
          <w:szCs w:val="24"/>
        </w:rPr>
        <w:t>,</w:t>
      </w:r>
      <w:r w:rsidR="00CC0FA5">
        <w:rPr>
          <w:rFonts w:ascii="Times New Roman" w:eastAsia="Times New Roman" w:hAnsi="Times New Roman" w:cs="Times New Roman"/>
          <w:sz w:val="24"/>
          <w:szCs w:val="24"/>
        </w:rPr>
        <w:t xml:space="preserve"> глав сельских поселений и</w:t>
      </w:r>
      <w:r w:rsidRPr="00287923">
        <w:rPr>
          <w:rFonts w:ascii="Times New Roman" w:eastAsia="Times New Roman" w:hAnsi="Times New Roman" w:cs="Times New Roman"/>
          <w:sz w:val="24"/>
          <w:szCs w:val="24"/>
        </w:rPr>
        <w:t xml:space="preserve"> представителей организаций соответствующих направлений деятельности.</w:t>
      </w:r>
    </w:p>
    <w:p w:rsidR="00287923" w:rsidRPr="00287923" w:rsidRDefault="00C627C5" w:rsidP="002879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0FA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>Обучающие мероприятия и тренинги предусмотрены Стандартом развития конкуренции в субъектах Российской Федерации и проводятся в плановом порядке. </w:t>
      </w:r>
    </w:p>
    <w:p w:rsidR="00287923" w:rsidRPr="00287923" w:rsidRDefault="00C627C5" w:rsidP="002879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Обучение проходило по учебной программе </w:t>
      </w:r>
      <w:r w:rsidR="00287923" w:rsidRPr="00C627C5">
        <w:rPr>
          <w:rFonts w:ascii="Times New Roman" w:eastAsia="Times New Roman" w:hAnsi="Times New Roman" w:cs="Times New Roman"/>
          <w:sz w:val="24"/>
          <w:szCs w:val="24"/>
        </w:rPr>
        <w:t>«</w:t>
      </w:r>
      <w:hyperlink r:id="rId4" w:history="1">
        <w:r w:rsidR="00287923" w:rsidRPr="00C627C5">
          <w:rPr>
            <w:rFonts w:ascii="Times New Roman" w:eastAsia="Times New Roman" w:hAnsi="Times New Roman" w:cs="Times New Roman"/>
            <w:sz w:val="24"/>
            <w:szCs w:val="24"/>
          </w:rPr>
          <w:t>Содействие развитию конкуренции в Республике Мордовия</w:t>
        </w:r>
      </w:hyperlink>
      <w:r w:rsidR="00287923" w:rsidRPr="00C627C5">
        <w:rPr>
          <w:rFonts w:ascii="Times New Roman" w:eastAsia="Times New Roman" w:hAnsi="Times New Roman" w:cs="Times New Roman"/>
          <w:sz w:val="24"/>
          <w:szCs w:val="24"/>
        </w:rPr>
        <w:t>»,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 разработанной специалистами отдела товарных рынков и развития конкуренции Минэкономики Республики Мордовия и утвержденной Председателем Координационного совета по развитию конкуренции в Республике Мордовия. </w:t>
      </w:r>
    </w:p>
    <w:sectPr w:rsidR="00287923" w:rsidRPr="00287923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287923"/>
    <w:rsid w:val="00143506"/>
    <w:rsid w:val="00287923"/>
    <w:rsid w:val="002E7AF7"/>
    <w:rsid w:val="00365D70"/>
    <w:rsid w:val="00956149"/>
    <w:rsid w:val="00C627C5"/>
    <w:rsid w:val="00CB4AA0"/>
    <w:rsid w:val="00CC0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79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1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ineco.e-mordovia.ru/the-development-of-competition/educational-events-and-trainings-for-local-authorities-to-promote-the-development-of-competition/training-events-and-workshops-for-the-year-2020/index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2020-10-26T11:48:00Z</dcterms:created>
  <dcterms:modified xsi:type="dcterms:W3CDTF">2021-02-01T07:52:00Z</dcterms:modified>
</cp:coreProperties>
</file>