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E66369" w:rsidRDefault="00830959" w:rsidP="00E66369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A752D6" w:rsidRPr="00A752D6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E41A4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13:04:0310003:38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</w:t>
      </w:r>
      <w:r w:rsidR="002E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часток находится примерно в 2600 метрах, по направлению на 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северо-запад от ориентира. Почтовый адрес ориентира: Республика Мордовия, Большеберезниковс</w:t>
      </w:r>
      <w:r w:rsidR="002E41A4">
        <w:rPr>
          <w:rFonts w:ascii="Times New Roman" w:eastAsia="Times New Roman" w:hAnsi="Times New Roman" w:cs="Times New Roman"/>
          <w:sz w:val="24"/>
          <w:szCs w:val="24"/>
          <w:lang w:eastAsia="ru-RU"/>
        </w:rPr>
        <w:t>кий район, общая площадь 785846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633D2" w:rsidRDefault="00C633D2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E66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.03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41A4" w:rsidRPr="00A752D6" w:rsidRDefault="002E41A4" w:rsidP="002E4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13:04:0310003:38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район, общая площадь 785846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>01.03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>224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2E41A4" w:rsidRPr="00A752D6" w:rsidRDefault="002E41A4" w:rsidP="002E4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13:04:0310003:38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район, общая площадь 785846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>
        <w:rPr>
          <w:rFonts w:ascii="Times New Roman" w:eastAsia="Calibri" w:hAnsi="Times New Roman" w:cs="Times New Roman"/>
          <w:sz w:val="24"/>
          <w:szCs w:val="24"/>
        </w:rPr>
        <w:t>ООО «Магма ХД»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E66369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41A4" w:rsidRPr="00A752D6" w:rsidRDefault="002E41A4" w:rsidP="002E4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13:04:0310003:38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район, общая площадь 785846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95D23"/>
    <w:rsid w:val="000E2D0D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E41A4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9E3F8B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E66369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2021-03-31T06:23:00Z</cp:lastPrinted>
  <dcterms:created xsi:type="dcterms:W3CDTF">2018-10-23T12:54:00Z</dcterms:created>
  <dcterms:modified xsi:type="dcterms:W3CDTF">2021-03-31T06:23:00Z</dcterms:modified>
</cp:coreProperties>
</file>