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016" w:rsidRDefault="004467E8" w:rsidP="009D6016">
      <w:pPr>
        <w:pStyle w:val="2"/>
      </w:pPr>
      <w:r>
        <w:t xml:space="preserve">     </w:t>
      </w:r>
      <w:r w:rsidR="009D6016" w:rsidRPr="009D6016">
        <w:t>Летняя занятость несовершеннолетних граждан</w:t>
      </w:r>
      <w:r w:rsidR="009D6016">
        <w:t>!</w:t>
      </w:r>
    </w:p>
    <w:p w:rsidR="008C6093" w:rsidRPr="004467E8" w:rsidRDefault="004467E8" w:rsidP="004467E8">
      <w:pPr>
        <w:pStyle w:val="a3"/>
        <w:spacing w:before="0" w:beforeAutospacing="0" w:after="0" w:afterAutospacing="0"/>
      </w:pPr>
      <w:r>
        <w:t xml:space="preserve"> </w:t>
      </w:r>
      <w:r w:rsidR="005C361D" w:rsidRPr="004467E8">
        <w:t xml:space="preserve">В </w:t>
      </w:r>
      <w:proofErr w:type="spellStart"/>
      <w:r w:rsidR="005C361D" w:rsidRPr="004467E8">
        <w:t>Большеберезниковском</w:t>
      </w:r>
      <w:proofErr w:type="spellEnd"/>
      <w:r w:rsidR="005C361D" w:rsidRPr="004467E8">
        <w:t xml:space="preserve"> районе ежегодно подростки меняют беззаботные летние каникулы на трудовые будни. Пусть трудоустройство и временное, но оно позволяет заработать собственные деньги, а также материально помочь своей семье.</w:t>
      </w:r>
      <w:r>
        <w:t xml:space="preserve">                   </w:t>
      </w:r>
      <w:r w:rsidR="005C361D" w:rsidRPr="004467E8">
        <w:t>Организация работы по обеспечению эффективной занятости несовершеннолетних граждан в свободное от учебы время осуществляется органами службы занятости во взаимодействии с органами местного самоуправления и работодателями.</w:t>
      </w:r>
    </w:p>
    <w:p w:rsidR="005C361D" w:rsidRPr="004467E8" w:rsidRDefault="005C361D" w:rsidP="004467E8">
      <w:pPr>
        <w:pStyle w:val="a3"/>
        <w:spacing w:before="0" w:beforeAutospacing="0" w:after="0" w:afterAutospacing="0"/>
      </w:pPr>
      <w:r w:rsidRPr="004467E8">
        <w:t xml:space="preserve">Трудоустройство несовершеннолетних граждан является одним из приоритетных направлений в работе ОСЗН по </w:t>
      </w:r>
      <w:proofErr w:type="spellStart"/>
      <w:r w:rsidRPr="004467E8">
        <w:t>Большеберезниковскому</w:t>
      </w:r>
      <w:proofErr w:type="spellEnd"/>
      <w:r w:rsidRPr="004467E8">
        <w:t xml:space="preserve"> району. Летней кампании по трудоустройству юных работников предшествует серьёзная подготовительная работа: проводятся рабочие встречи (совещания, ярмарки вакансий, «дни открытых дверей») с руководителями организаций, определяются виды и объёмы работ, заключаются договоры об организации временной занятости подростков, формируется банк ваканси</w:t>
      </w:r>
      <w:r w:rsidR="00AC0B69" w:rsidRPr="004467E8">
        <w:t>й временных рабочих мест. Центр</w:t>
      </w:r>
      <w:r w:rsidRPr="004467E8">
        <w:t xml:space="preserve"> </w:t>
      </w:r>
      <w:r w:rsidR="00AC0B69" w:rsidRPr="004467E8">
        <w:t>занятости активно взаимодействуе</w:t>
      </w:r>
      <w:r w:rsidRPr="004467E8">
        <w:t>т с руководителями предприятий и организаций всех форм собственности</w:t>
      </w:r>
      <w:r w:rsidR="00AC0B69" w:rsidRPr="004467E8">
        <w:t>.</w:t>
      </w:r>
    </w:p>
    <w:p w:rsidR="00AC0B69" w:rsidRPr="004467E8" w:rsidRDefault="00AC0B69" w:rsidP="004467E8">
      <w:pPr>
        <w:pStyle w:val="a3"/>
        <w:spacing w:before="0" w:beforeAutospacing="0" w:after="0" w:afterAutospacing="0"/>
      </w:pPr>
      <w:r w:rsidRPr="004467E8">
        <w:t xml:space="preserve">Неизменным партнёром ОСЗН по </w:t>
      </w:r>
      <w:proofErr w:type="spellStart"/>
      <w:r w:rsidRPr="004467E8">
        <w:t>Большеберезниковскому</w:t>
      </w:r>
      <w:proofErr w:type="spellEnd"/>
      <w:r w:rsidRPr="004467E8">
        <w:t xml:space="preserve"> району в организации летнего труда подростков является Администрация </w:t>
      </w:r>
      <w:proofErr w:type="spellStart"/>
      <w:r w:rsidRPr="004467E8">
        <w:t>Большеберезниковского</w:t>
      </w:r>
      <w:proofErr w:type="spellEnd"/>
      <w:r w:rsidRPr="004467E8">
        <w:t xml:space="preserve"> муниципального района.</w:t>
      </w:r>
    </w:p>
    <w:p w:rsidR="004467E8" w:rsidRDefault="00746158" w:rsidP="00446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15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летних каникул 20</w:t>
      </w:r>
      <w:r w:rsidRPr="004467E8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746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учащиеся занимались уборкой и благоустройством территорий</w:t>
      </w:r>
      <w:r w:rsidRPr="00446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746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высадкой цветов, </w:t>
      </w:r>
      <w:r w:rsidRPr="004467E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кустарников, оформлением клумб.</w:t>
      </w:r>
    </w:p>
    <w:p w:rsidR="004467E8" w:rsidRDefault="004467E8" w:rsidP="004467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7E8">
        <w:rPr>
          <w:rFonts w:ascii="Times New Roman" w:hAnsi="Times New Roman" w:cs="Times New Roman"/>
          <w:sz w:val="24"/>
          <w:szCs w:val="24"/>
        </w:rPr>
        <w:t>Всего с начала года трудоустроено на временные рабочие места в свободное от учебы время 45 человека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67E8" w:rsidRDefault="004467E8" w:rsidP="004467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7E8">
        <w:rPr>
          <w:rFonts w:ascii="Times New Roman" w:hAnsi="Times New Roman" w:cs="Times New Roman"/>
          <w:sz w:val="24"/>
          <w:szCs w:val="24"/>
        </w:rPr>
        <w:t>Временная занятость несовершеннолетних граждан позволяет приобщить учащихся к труду, получить профессиональные навыки и приобрести опыт межличностного взаимодействия в трудовом коллективе, а также способствует формированию культуры здорового образа жизни, профилактике правонарушений среди несовершеннолетних граждан.</w:t>
      </w:r>
    </w:p>
    <w:p w:rsidR="000433F3" w:rsidRPr="00746158" w:rsidRDefault="000433F3" w:rsidP="00446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58625"/>
            <wp:effectExtent l="19050" t="0" r="3175" b="0"/>
            <wp:docPr id="1" name="Рисунок 1" descr="P:\Общая папка\АЛЁНА\ВСЕ ФОТО\ТРУДОВОЕ ЛЕТО\IMG-20210622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Общая папка\АЛЁНА\ВСЕ ФОТО\ТРУДОВОЕ ЛЕТО\IMG-20210622-WA0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1805" w:type="dxa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805"/>
      </w:tblGrid>
      <w:tr w:rsidR="00746158" w:rsidRPr="00746158" w:rsidTr="00746158">
        <w:trPr>
          <w:tblCellSpacing w:w="7" w:type="dxa"/>
        </w:trPr>
        <w:tc>
          <w:tcPr>
            <w:tcW w:w="0" w:type="auto"/>
            <w:vAlign w:val="center"/>
            <w:hideMark/>
          </w:tcPr>
          <w:p w:rsidR="00746158" w:rsidRPr="00746158" w:rsidRDefault="00746158" w:rsidP="00746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92CF8" w:rsidRDefault="00792CF8" w:rsidP="00792CF8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746158" w:rsidRDefault="00792CF8" w:rsidP="00792CF8">
      <w:pPr>
        <w:spacing w:after="100" w:afterAutospacing="1" w:line="240" w:lineRule="auto"/>
        <w:jc w:val="both"/>
        <w:outlineLvl w:val="1"/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sectPr w:rsidR="00746158" w:rsidSect="009D601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361D"/>
    <w:rsid w:val="000433F3"/>
    <w:rsid w:val="0010422E"/>
    <w:rsid w:val="001664D0"/>
    <w:rsid w:val="001F7D5B"/>
    <w:rsid w:val="004467E8"/>
    <w:rsid w:val="00495815"/>
    <w:rsid w:val="005C361D"/>
    <w:rsid w:val="00746158"/>
    <w:rsid w:val="00792CF8"/>
    <w:rsid w:val="008C6093"/>
    <w:rsid w:val="009D6016"/>
    <w:rsid w:val="00AC0B69"/>
    <w:rsid w:val="00D7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2">
    <w:name w:val="heading 2"/>
    <w:basedOn w:val="a"/>
    <w:link w:val="20"/>
    <w:uiPriority w:val="9"/>
    <w:qFormat/>
    <w:rsid w:val="009D60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3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D60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3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33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6</cp:revision>
  <dcterms:created xsi:type="dcterms:W3CDTF">2021-07-27T07:59:00Z</dcterms:created>
  <dcterms:modified xsi:type="dcterms:W3CDTF">2021-07-27T08:55:00Z</dcterms:modified>
</cp:coreProperties>
</file>