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145C1F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145C1F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C80023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145C1F">
        <w:rPr>
          <w:rFonts w:ascii="Times New Roman" w:eastAsia="Times New Roman" w:hAnsi="Times New Roman" w:cs="Times New Roman"/>
        </w:rPr>
        <w:t>10.08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145C1F">
        <w:rPr>
          <w:rFonts w:ascii="Times New Roman" w:eastAsia="Times New Roman" w:hAnsi="Times New Roman" w:cs="Times New Roman"/>
        </w:rPr>
        <w:t>411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AA665B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145C1F">
        <w:rPr>
          <w:rFonts w:ascii="Times New Roman" w:eastAsia="Times New Roman" w:hAnsi="Times New Roman" w:cs="Times New Roman"/>
          <w:b/>
        </w:rPr>
        <w:t>14.09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DF5D8B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AA665B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</w:rPr>
      </w:pPr>
    </w:p>
    <w:p w:rsidR="00145C1F" w:rsidRDefault="00145C1F" w:rsidP="00145C1F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</w:t>
      </w:r>
      <w:r w:rsidR="00DF5D8B" w:rsidRPr="00145C1F">
        <w:rPr>
          <w:rFonts w:ascii="Times New Roman" w:eastAsia="Calibri" w:hAnsi="Times New Roman" w:cs="Times New Roman"/>
          <w:spacing w:val="-4"/>
        </w:rPr>
        <w:t>- земельный участок</w:t>
      </w:r>
      <w:r w:rsidR="00AA665B" w:rsidRPr="00145C1F">
        <w:rPr>
          <w:rFonts w:ascii="Times New Roman" w:eastAsia="Calibri" w:hAnsi="Times New Roman" w:cs="Times New Roman"/>
          <w:spacing w:val="-4"/>
        </w:rPr>
        <w:t xml:space="preserve"> </w:t>
      </w:r>
      <w:r w:rsidRPr="00145C1F">
        <w:rPr>
          <w:rFonts w:ascii="Times New Roman" w:eastAsia="Calibri" w:hAnsi="Times New Roman" w:cs="Times New Roman"/>
          <w:spacing w:val="-4"/>
        </w:rPr>
        <w:t xml:space="preserve">общей площадью 400000 кв.м. с кадастровым номером 13:04:0113003:174. Местоположение: </w:t>
      </w:r>
      <w:r w:rsidRPr="00145C1F">
        <w:rPr>
          <w:rFonts w:ascii="Times New Roman" w:eastAsia="Times New Roman" w:hAnsi="Times New Roman" w:cs="Times New Roman"/>
        </w:rPr>
        <w:t>Республика Мордовия, Большеберезниковский район, Судосевское сельское поселение.</w:t>
      </w:r>
    </w:p>
    <w:p w:rsidR="00145C1F" w:rsidRDefault="00145C1F" w:rsidP="00145C1F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45C1F">
        <w:rPr>
          <w:rFonts w:ascii="Times New Roman" w:eastAsia="Calibri" w:hAnsi="Times New Roman" w:cs="Times New Roman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6E4E43" w:rsidRPr="00145C1F" w:rsidRDefault="006E4E43" w:rsidP="00145C1F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45C1F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45C1F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145C1F">
        <w:rPr>
          <w:rFonts w:ascii="Times New Roman" w:eastAsia="Times New Roman" w:hAnsi="Times New Roman" w:cs="Times New Roman"/>
          <w:lang w:eastAsia="ru-RU"/>
        </w:rPr>
        <w:t>25.08</w:t>
      </w:r>
      <w:r w:rsidR="000816F0" w:rsidRPr="00145C1F">
        <w:rPr>
          <w:rFonts w:ascii="Times New Roman" w:eastAsia="Times New Roman" w:hAnsi="Times New Roman" w:cs="Times New Roman"/>
          <w:lang w:eastAsia="ru-RU"/>
        </w:rPr>
        <w:t>.202</w:t>
      </w:r>
      <w:r w:rsidR="005114FB" w:rsidRPr="00145C1F">
        <w:rPr>
          <w:rFonts w:ascii="Times New Roman" w:eastAsia="Times New Roman" w:hAnsi="Times New Roman" w:cs="Times New Roman"/>
          <w:lang w:eastAsia="ru-RU"/>
        </w:rPr>
        <w:t>1</w:t>
      </w:r>
      <w:r w:rsidRPr="00145C1F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2B7841" w:rsidRPr="00145C1F" w:rsidRDefault="005114FB" w:rsidP="00145C1F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45C1F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 w:rsidRPr="00145C1F">
        <w:rPr>
          <w:rFonts w:ascii="Times New Roman" w:eastAsia="Calibri" w:hAnsi="Times New Roman" w:cs="Times New Roman"/>
          <w:color w:val="000000"/>
        </w:rPr>
        <w:t xml:space="preserve"> </w:t>
      </w:r>
    </w:p>
    <w:p w:rsidR="00145C1F" w:rsidRPr="00145C1F" w:rsidRDefault="00145C1F" w:rsidP="00145C1F">
      <w:pPr>
        <w:ind w:firstLine="709"/>
        <w:contextualSpacing/>
        <w:jc w:val="both"/>
        <w:rPr>
          <w:rFonts w:ascii="Times New Roman" w:eastAsia="Times New Roman" w:hAnsi="Times New Roman" w:cs="Times New Roman"/>
          <w:b/>
        </w:rPr>
      </w:pPr>
      <w:r w:rsidRPr="00145C1F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145C1F">
        <w:rPr>
          <w:rFonts w:ascii="Times New Roman" w:eastAsia="Calibri" w:hAnsi="Times New Roman" w:cs="Times New Roman"/>
          <w:b/>
          <w:shd w:val="clear" w:color="auto" w:fill="FFFFFF"/>
        </w:rPr>
        <w:t>№ 21/08/596-н от 04.08.2021 г.</w:t>
      </w:r>
      <w:r w:rsidRPr="00145C1F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528 000  (пятьсот двадцать восемь тысяч) рублей</w:t>
      </w:r>
      <w:r w:rsidRPr="00145C1F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145C1F">
        <w:rPr>
          <w:rFonts w:ascii="Times New Roman" w:eastAsia="Times New Roman" w:hAnsi="Times New Roman" w:cs="Times New Roman"/>
          <w:b/>
          <w:color w:val="000000"/>
          <w:spacing w:val="-12"/>
        </w:rPr>
        <w:t>105 600 (сто пять тысяч шестьсот)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145C1F">
        <w:rPr>
          <w:rFonts w:ascii="Times New Roman" w:eastAsia="Times New Roman" w:hAnsi="Times New Roman" w:cs="Times New Roman"/>
          <w:b/>
          <w:color w:val="000000"/>
          <w:spacing w:val="-14"/>
        </w:rPr>
        <w:t>15 840 (пятнадцать тысяч восемьсот сорок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053129"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053129">
        <w:rPr>
          <w:rFonts w:ascii="Times New Roman" w:eastAsia="Times New Roman" w:hAnsi="Times New Roman" w:cs="Times New Roman"/>
          <w:bCs/>
        </w:rPr>
        <w:t>70.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6E4E43" w:rsidRPr="00145C1F" w:rsidRDefault="006E4E43" w:rsidP="00145C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053129">
        <w:rPr>
          <w:rFonts w:ascii="Times New Roman" w:eastAsia="Times New Roman" w:hAnsi="Times New Roman" w:cs="Times New Roman"/>
          <w:b/>
        </w:rPr>
        <w:t>12.08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053129">
        <w:rPr>
          <w:rFonts w:ascii="Times New Roman" w:eastAsia="Calibri" w:hAnsi="Times New Roman" w:cs="Times New Roman"/>
          <w:b/>
          <w:iCs/>
        </w:rPr>
        <w:t>10.09</w:t>
      </w:r>
      <w:r w:rsidR="00D86625" w:rsidRPr="00D86625">
        <w:rPr>
          <w:rFonts w:ascii="Times New Roman" w:eastAsia="Calibri" w:hAnsi="Times New Roman" w:cs="Times New Roman"/>
          <w:b/>
          <w:iCs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</w:t>
      </w:r>
      <w:r w:rsidRPr="00A837B1">
        <w:rPr>
          <w:rFonts w:ascii="Times New Roman" w:eastAsia="Times New Roman" w:hAnsi="Times New Roman" w:cs="Times New Roman"/>
        </w:rPr>
        <w:lastRenderedPageBreak/>
        <w:t>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053129">
        <w:rPr>
          <w:rFonts w:ascii="Times New Roman" w:eastAsia="Times New Roman" w:hAnsi="Times New Roman" w:cs="Times New Roman"/>
          <w:b/>
        </w:rPr>
        <w:t>астие в аукционе состоится 13.09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3129"/>
    <w:rsid w:val="000816F0"/>
    <w:rsid w:val="000C248E"/>
    <w:rsid w:val="000C4240"/>
    <w:rsid w:val="000D5ABF"/>
    <w:rsid w:val="00145C1F"/>
    <w:rsid w:val="00151A5E"/>
    <w:rsid w:val="001D2887"/>
    <w:rsid w:val="002312F5"/>
    <w:rsid w:val="002338FD"/>
    <w:rsid w:val="002522A8"/>
    <w:rsid w:val="00273A44"/>
    <w:rsid w:val="0027759A"/>
    <w:rsid w:val="002B7841"/>
    <w:rsid w:val="003255F0"/>
    <w:rsid w:val="0034057F"/>
    <w:rsid w:val="004352A0"/>
    <w:rsid w:val="0045407F"/>
    <w:rsid w:val="00466241"/>
    <w:rsid w:val="0047215B"/>
    <w:rsid w:val="004832E5"/>
    <w:rsid w:val="004C6ECE"/>
    <w:rsid w:val="005103F3"/>
    <w:rsid w:val="005114FB"/>
    <w:rsid w:val="0053482B"/>
    <w:rsid w:val="00555C4F"/>
    <w:rsid w:val="00584952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636FA"/>
    <w:rsid w:val="007F5A2E"/>
    <w:rsid w:val="00813181"/>
    <w:rsid w:val="0081325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96EEB"/>
    <w:rsid w:val="00AA665B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B652A"/>
    <w:rsid w:val="00CC6625"/>
    <w:rsid w:val="00CC67C2"/>
    <w:rsid w:val="00CD21C9"/>
    <w:rsid w:val="00CE5CFC"/>
    <w:rsid w:val="00CF7C06"/>
    <w:rsid w:val="00D01ADA"/>
    <w:rsid w:val="00D020C6"/>
    <w:rsid w:val="00D86625"/>
    <w:rsid w:val="00DF5D8B"/>
    <w:rsid w:val="00E15FFA"/>
    <w:rsid w:val="00E66368"/>
    <w:rsid w:val="00E90A46"/>
    <w:rsid w:val="00F56A81"/>
    <w:rsid w:val="00F94166"/>
    <w:rsid w:val="00F9690B"/>
    <w:rsid w:val="00F978CF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2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2021-08-10T11:48:00Z</cp:lastPrinted>
  <dcterms:created xsi:type="dcterms:W3CDTF">2018-11-07T08:00:00Z</dcterms:created>
  <dcterms:modified xsi:type="dcterms:W3CDTF">2021-08-10T11:48:00Z</dcterms:modified>
</cp:coreProperties>
</file>