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165" w:rsidRPr="00773165" w:rsidRDefault="00DB146D" w:rsidP="00773165">
      <w:pPr>
        <w:pStyle w:val="a5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773165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Реорганизация территориальных органов ПФР</w:t>
      </w:r>
    </w:p>
    <w:p w:rsidR="00DB146D" w:rsidRDefault="00DB146D" w:rsidP="00773165">
      <w:pPr>
        <w:pStyle w:val="a5"/>
        <w:jc w:val="center"/>
        <w:rPr>
          <w:kern w:val="36"/>
          <w:lang w:eastAsia="ru-RU"/>
        </w:rPr>
      </w:pPr>
      <w:r w:rsidRPr="00773165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в Республике Мордовия</w:t>
      </w:r>
      <w:r w:rsidRPr="00773165">
        <w:rPr>
          <w:kern w:val="36"/>
          <w:lang w:eastAsia="ru-RU"/>
        </w:rPr>
        <w:t>.</w:t>
      </w:r>
    </w:p>
    <w:p w:rsidR="00572713" w:rsidRDefault="00572713" w:rsidP="00773165">
      <w:pPr>
        <w:pStyle w:val="a5"/>
        <w:jc w:val="center"/>
        <w:rPr>
          <w:kern w:val="36"/>
          <w:lang w:eastAsia="ru-RU"/>
        </w:rPr>
      </w:pPr>
    </w:p>
    <w:p w:rsidR="00572713" w:rsidRDefault="00572713" w:rsidP="00773165">
      <w:pPr>
        <w:pStyle w:val="a5"/>
        <w:jc w:val="center"/>
        <w:rPr>
          <w:kern w:val="36"/>
          <w:lang w:eastAsia="ru-RU"/>
        </w:rPr>
      </w:pPr>
    </w:p>
    <w:p w:rsidR="00572713" w:rsidRDefault="00572713" w:rsidP="00773165">
      <w:pPr>
        <w:pStyle w:val="a5"/>
        <w:jc w:val="center"/>
        <w:rPr>
          <w:kern w:val="36"/>
          <w:lang w:eastAsia="ru-RU"/>
        </w:rPr>
      </w:pPr>
    </w:p>
    <w:p w:rsidR="00572713" w:rsidRPr="00572713" w:rsidRDefault="00572713" w:rsidP="00572713">
      <w:pPr>
        <w:pStyle w:val="a3"/>
        <w:spacing w:line="360" w:lineRule="auto"/>
        <w:ind w:left="-567" w:firstLine="567"/>
        <w:jc w:val="both"/>
        <w:rPr>
          <w:rStyle w:val="a4"/>
          <w:b w:val="0"/>
          <w:sz w:val="28"/>
          <w:szCs w:val="28"/>
        </w:rPr>
      </w:pPr>
      <w:r w:rsidRPr="00572713">
        <w:rPr>
          <w:rStyle w:val="a4"/>
          <w:b w:val="0"/>
          <w:sz w:val="28"/>
          <w:szCs w:val="28"/>
        </w:rPr>
        <w:t xml:space="preserve">С 1 октября 2021 года Государственное учреждение – Отделение Пенсионного фонда Российской Федерации по Республике Мордовия (далее — Отделение ПФР) реорганизовано в форме присоединения к нему подведомственных территориальных органов ПФР в регионе. </w:t>
      </w:r>
    </w:p>
    <w:p w:rsidR="00572713" w:rsidRPr="00572713" w:rsidRDefault="00572713" w:rsidP="00572713">
      <w:pPr>
        <w:pStyle w:val="a3"/>
        <w:spacing w:line="360" w:lineRule="auto"/>
        <w:ind w:left="-567" w:firstLine="567"/>
        <w:jc w:val="both"/>
      </w:pPr>
      <w:r w:rsidRPr="00572713">
        <w:rPr>
          <w:sz w:val="28"/>
          <w:szCs w:val="28"/>
        </w:rPr>
        <w:t xml:space="preserve">Отделению ПФР переданы все права и обязанности присоединяемых  межрайонных Управлений Пенсионного фонда и Управления ПФР в городском округе Саранск, а также регионального Центра по выплате пенсий ПФР. </w:t>
      </w:r>
    </w:p>
    <w:p w:rsidR="00572713" w:rsidRPr="00572713" w:rsidRDefault="00572713" w:rsidP="00572713">
      <w:pPr>
        <w:pStyle w:val="a3"/>
        <w:spacing w:before="280" w:after="280" w:line="360" w:lineRule="auto"/>
        <w:ind w:left="-567" w:firstLine="567"/>
        <w:jc w:val="both"/>
      </w:pPr>
      <w:r w:rsidRPr="00572713">
        <w:rPr>
          <w:color w:val="212121"/>
          <w:sz w:val="28"/>
          <w:szCs w:val="28"/>
        </w:rPr>
        <w:t>Структурные изменения  никак не отразятся на обслуживании насе</w:t>
      </w:r>
      <w:r w:rsidR="00493D78">
        <w:rPr>
          <w:color w:val="212121"/>
          <w:sz w:val="28"/>
          <w:szCs w:val="28"/>
        </w:rPr>
        <w:t>ления республики</w:t>
      </w:r>
      <w:r w:rsidRPr="00572713">
        <w:rPr>
          <w:color w:val="212121"/>
          <w:sz w:val="28"/>
          <w:szCs w:val="28"/>
        </w:rPr>
        <w:t xml:space="preserve">. </w:t>
      </w:r>
      <w:r w:rsidRPr="00572713">
        <w:rPr>
          <w:sz w:val="28"/>
          <w:szCs w:val="28"/>
        </w:rPr>
        <w:t xml:space="preserve">В действующей системе в городах и районах </w:t>
      </w:r>
      <w:r w:rsidRPr="00572713">
        <w:rPr>
          <w:iCs/>
          <w:sz w:val="28"/>
          <w:szCs w:val="28"/>
        </w:rPr>
        <w:t xml:space="preserve">Мордовии </w:t>
      </w:r>
      <w:r w:rsidRPr="00572713">
        <w:rPr>
          <w:sz w:val="28"/>
          <w:szCs w:val="28"/>
        </w:rPr>
        <w:t>продолжают деятельность структурные подразделения Отделения ПФР - клиентские службы</w:t>
      </w:r>
      <w:r w:rsidR="00493D78">
        <w:rPr>
          <w:sz w:val="28"/>
          <w:szCs w:val="28"/>
        </w:rPr>
        <w:t xml:space="preserve">. В нашем районе клиентская служба располагается по прежнему адресу: с. Большие Березники, ул. Ленина, д.8 а. Режим работы с 8.30 ч. до 17.30 ч. с понедельника по четверг, с 8.30 ч. до 16.30 в пятницу. Телефон для записи на прием 2-21-42. </w:t>
      </w:r>
      <w:r w:rsidRPr="00572713">
        <w:rPr>
          <w:iCs/>
          <w:sz w:val="28"/>
          <w:szCs w:val="28"/>
        </w:rPr>
        <w:t>Специалисты, как и ранее, ведут прием граждан по всем вопросам, входящим в компетенцию ПФР.</w:t>
      </w:r>
    </w:p>
    <w:p w:rsidR="00572713" w:rsidRPr="00773165" w:rsidRDefault="00572713" w:rsidP="00572713">
      <w:pPr>
        <w:pStyle w:val="a5"/>
        <w:jc w:val="both"/>
        <w:rPr>
          <w:kern w:val="36"/>
          <w:lang w:eastAsia="ru-RU"/>
        </w:rPr>
      </w:pPr>
    </w:p>
    <w:sectPr w:rsidR="00572713" w:rsidRPr="00773165" w:rsidSect="006735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1"/>
  <w:doNotDisplayPageBoundaries/>
  <w:proofState w:spelling="clean" w:grammar="clean"/>
  <w:defaultTabStop w:val="708"/>
  <w:characterSpacingControl w:val="doNotCompress"/>
  <w:compat/>
  <w:rsids>
    <w:rsidRoot w:val="00FB469B"/>
    <w:rsid w:val="00377E60"/>
    <w:rsid w:val="00493D78"/>
    <w:rsid w:val="00572713"/>
    <w:rsid w:val="0067356E"/>
    <w:rsid w:val="00773165"/>
    <w:rsid w:val="009D25C1"/>
    <w:rsid w:val="00A47B23"/>
    <w:rsid w:val="00DB146D"/>
    <w:rsid w:val="00EA12AA"/>
    <w:rsid w:val="00FB46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5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qFormat/>
    <w:rsid w:val="00FB46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B469B"/>
    <w:rPr>
      <w:b/>
      <w:bCs/>
    </w:rPr>
  </w:style>
  <w:style w:type="paragraph" w:styleId="a5">
    <w:name w:val="No Spacing"/>
    <w:uiPriority w:val="1"/>
    <w:qFormat/>
    <w:rsid w:val="0077316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011BistyajkinaNI</cp:lastModifiedBy>
  <cp:revision>2</cp:revision>
  <dcterms:created xsi:type="dcterms:W3CDTF">2021-10-06T11:25:00Z</dcterms:created>
  <dcterms:modified xsi:type="dcterms:W3CDTF">2021-10-06T11:25:00Z</dcterms:modified>
</cp:coreProperties>
</file>