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F48" w:rsidRPr="00DA6F48" w:rsidRDefault="00DA6F48" w:rsidP="00DA6F4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DA6F4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Кто может получить пособие по безработице?</w:t>
      </w:r>
    </w:p>
    <w:p w:rsidR="00DA6F48" w:rsidRPr="00DA6F48" w:rsidRDefault="00DA6F48" w:rsidP="00DA6F4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законом Российской Федерации о занятости населения пособие по безработице может получить гражданин, потерявший работу или не имеющий работы, обратившийся в службу занятости населения и поставленный на учет как безработный. Вы не можете получить пособие по безработице, если вы: </w:t>
      </w:r>
    </w:p>
    <w:p w:rsidR="00DA6F48" w:rsidRPr="00DA6F48" w:rsidRDefault="00DA6F48" w:rsidP="00DA6F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F48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моложе 16 лет;</w:t>
      </w:r>
    </w:p>
    <w:p w:rsidR="00DA6F48" w:rsidRPr="00DA6F48" w:rsidRDefault="00DA6F48" w:rsidP="00DA6F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F4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получаете пенсию по старости или за выслугу лет;</w:t>
      </w:r>
    </w:p>
    <w:p w:rsidR="00DA6F48" w:rsidRPr="00DA6F48" w:rsidRDefault="00DA6F48" w:rsidP="00DA6F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F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находитесь в местах лишения свободы или на исправительных работах;</w:t>
      </w:r>
    </w:p>
    <w:p w:rsidR="00DA6F48" w:rsidRPr="00DA6F48" w:rsidRDefault="00DA6F48" w:rsidP="00DA6F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F4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работаете по трудовым договорам;</w:t>
      </w:r>
    </w:p>
    <w:p w:rsidR="00DA6F48" w:rsidRPr="00DA6F48" w:rsidRDefault="00DA6F48" w:rsidP="00DA6F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F48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выполняете оплачиваемую работу или реализуете продукцию по договорам;</w:t>
      </w:r>
    </w:p>
    <w:p w:rsidR="00DA6F48" w:rsidRPr="00DA6F48" w:rsidRDefault="00DA6F48" w:rsidP="00DA6F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являетесь индивидуальным предпринимателем, нотариусом, адвокатом или </w:t>
      </w:r>
      <w:proofErr w:type="spellStart"/>
      <w:r w:rsidRPr="00DA6F48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самозанятым</w:t>
      </w:r>
      <w:proofErr w:type="spellEnd"/>
      <w:r w:rsidRPr="00DA6F48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A6F48" w:rsidRPr="00DA6F48" w:rsidRDefault="00DA6F48" w:rsidP="00DA6F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F4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проходите военную, альтернативную гражданскую службу или службу в иных органах;</w:t>
      </w:r>
    </w:p>
    <w:p w:rsidR="00DA6F48" w:rsidRPr="00DA6F48" w:rsidRDefault="00DA6F48" w:rsidP="00DA6F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F4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обучаетесь по очной форме обучения;</w:t>
      </w:r>
    </w:p>
    <w:p w:rsidR="00DA6F48" w:rsidRPr="00DA6F48" w:rsidRDefault="00DA6F48" w:rsidP="00DA6F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F4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заняты</w:t>
      </w:r>
      <w:proofErr w:type="gramEnd"/>
      <w:r w:rsidRPr="00DA6F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подсобных промыслах, являетесь членом крестьянско-фермерских хозяйств, производственных кооперативов, артелей; </w:t>
      </w:r>
    </w:p>
    <w:p w:rsidR="00DA6F48" w:rsidRPr="00DA6F48" w:rsidRDefault="00DA6F48" w:rsidP="00DA6F4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F48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являетесь учредителем (участником) коммерческих организаций.</w:t>
      </w:r>
    </w:p>
    <w:p w:rsidR="00265E65" w:rsidRDefault="00265E65" w:rsidP="00265E65">
      <w:pPr>
        <w:pStyle w:val="2"/>
      </w:pPr>
      <w:r>
        <w:t>Как встать на учет в качестве безработного?</w:t>
      </w:r>
    </w:p>
    <w:p w:rsidR="00265E65" w:rsidRDefault="00265E65" w:rsidP="00265E65">
      <w:pPr>
        <w:pStyle w:val="contentparagraph"/>
      </w:pPr>
      <w:r>
        <w:t xml:space="preserve">В соответствии с законом Российской Федерации о занятости населения признание граждан безработными и назначение им пособия по безработице осуществляется центром занятости населения по месту постоянной регистрации гражданина. Вам не нужно лично посещать центр занятости, в том </w:t>
      </w:r>
      <w:proofErr w:type="gramStart"/>
      <w:r>
        <w:t>числе</w:t>
      </w:r>
      <w:proofErr w:type="gramEnd"/>
      <w:r>
        <w:t xml:space="preserve"> если вы не проживаете по месту постоянной регистрации. Вы можете круглосуточно подать заявление через портал «Работа России», дистанционно и в режиме </w:t>
      </w:r>
      <w:proofErr w:type="spellStart"/>
      <w:r>
        <w:t>онлайн</w:t>
      </w:r>
      <w:proofErr w:type="spellEnd"/>
      <w:r>
        <w:t>.</w:t>
      </w:r>
    </w:p>
    <w:p w:rsidR="00265E65" w:rsidRDefault="00265E65" w:rsidP="00265E65">
      <w:pPr>
        <w:pStyle w:val="contentparagraph"/>
      </w:pPr>
      <w:r>
        <w:t>Вы также вправе лично обратиться в центр занятости населения. При этом вам помогут оформить заявление в электронной форме.</w:t>
      </w:r>
    </w:p>
    <w:p w:rsidR="00A760C9" w:rsidRDefault="00A760C9" w:rsidP="00A760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</w:p>
    <w:p w:rsidR="00A760C9" w:rsidRDefault="00A760C9" w:rsidP="00A760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</w:p>
    <w:p w:rsidR="00A760C9" w:rsidRDefault="00A760C9" w:rsidP="00A760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Большеберезниковскому</w:t>
      </w:r>
      <w:proofErr w:type="spellEnd"/>
      <w:r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району 8(83436) 2-31-10 или 2-31-23</w:t>
      </w:r>
    </w:p>
    <w:p w:rsidR="00A760C9" w:rsidRDefault="00A760C9" w:rsidP="00A760C9"/>
    <w:p w:rsidR="00F67630" w:rsidRDefault="00F67630"/>
    <w:sectPr w:rsidR="00F67630" w:rsidSect="00F676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320E6"/>
    <w:multiLevelType w:val="multilevel"/>
    <w:tmpl w:val="3ABC9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6F48"/>
    <w:rsid w:val="00265E65"/>
    <w:rsid w:val="00411BCF"/>
    <w:rsid w:val="00A760C9"/>
    <w:rsid w:val="00DA6F48"/>
    <w:rsid w:val="00F676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630"/>
  </w:style>
  <w:style w:type="paragraph" w:styleId="2">
    <w:name w:val="heading 2"/>
    <w:basedOn w:val="a"/>
    <w:link w:val="20"/>
    <w:uiPriority w:val="9"/>
    <w:qFormat/>
    <w:rsid w:val="00DA6F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A6F4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tentparagraph">
    <w:name w:val="content__paragraph"/>
    <w:basedOn w:val="a"/>
    <w:rsid w:val="00DA6F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6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0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3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0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34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1461</Characters>
  <Application>Microsoft Office Word</Application>
  <DocSecurity>0</DocSecurity>
  <Lines>12</Lines>
  <Paragraphs>3</Paragraphs>
  <ScaleCrop>false</ScaleCrop>
  <Company/>
  <LinksUpToDate>false</LinksUpToDate>
  <CharactersWithSpaces>1714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3</cp:revision>
  <dcterms:created xsi:type="dcterms:W3CDTF">2021-10-13T08:23:00Z</dcterms:created>
  <dcterms:modified xsi:type="dcterms:W3CDTF">2021-10-14T06:03:00Z</dcterms:modified>
</cp:coreProperties>
</file>