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180EA6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180EA6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268" w:rsidRPr="00180EA6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D2BF7" w:rsidRPr="00180EA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BD2BF7" w:rsidRPr="00180EA6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="00BD2BF7" w:rsidRPr="00180EA6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BD2BF7" w:rsidRPr="00583268" w:rsidRDefault="00BD2BF7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BD2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14.10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BD2BF7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BD2BF7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D2BF7" w:rsidRPr="00180EA6" w:rsidRDefault="008E65D0" w:rsidP="00BD2B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D2BF7" w:rsidRPr="00180EA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BD2BF7" w:rsidRPr="00180EA6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="00BD2BF7" w:rsidRPr="00180EA6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830959" w:rsidRPr="000F1430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180EA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14.09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180EA6" w:rsidRPr="00180EA6" w:rsidRDefault="00583268" w:rsidP="00180E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80EA6" w:rsidRPr="00180EA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="00180EA6" w:rsidRPr="00180EA6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="00180EA6" w:rsidRPr="00180EA6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830959" w:rsidRPr="000F1430" w:rsidRDefault="00C87A67" w:rsidP="00180E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180EA6">
        <w:rPr>
          <w:rFonts w:ascii="Times New Roman" w:eastAsia="Calibri" w:hAnsi="Times New Roman" w:cs="Times New Roman"/>
          <w:sz w:val="24"/>
          <w:szCs w:val="24"/>
        </w:rPr>
        <w:t xml:space="preserve"> Калинкина Николая Ивановича</w:t>
      </w:r>
      <w:r w:rsidR="0058326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EA6">
        <w:rPr>
          <w:rFonts w:ascii="Times New Roman" w:eastAsia="Calibri" w:hAnsi="Times New Roman" w:cs="Times New Roman"/>
          <w:sz w:val="24"/>
          <w:szCs w:val="24"/>
        </w:rPr>
        <w:t>Калинкина Николая Ивановича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80EA6" w:rsidRPr="00180EA6" w:rsidRDefault="00180EA6" w:rsidP="00180E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- </w:t>
      </w:r>
      <w:r w:rsidRPr="00180EA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10000 кв.м. с кадастровым номером 13:04:0106003:180. Местоположение:</w:t>
      </w:r>
      <w:r w:rsidRPr="00180EA6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Большеберезниковский район, с. Айкино.</w:t>
      </w:r>
      <w:r w:rsidRPr="00180EA6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личного подсобного хозяйства. Категория земель: земли населенных пунктов.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764B9"/>
    <w:rsid w:val="00180EA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5546D"/>
    <w:rsid w:val="00583268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D2BF7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905F-DF69-41CB-96AB-8930249E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2021-10-14T08:13:00Z</cp:lastPrinted>
  <dcterms:created xsi:type="dcterms:W3CDTF">2018-10-23T12:54:00Z</dcterms:created>
  <dcterms:modified xsi:type="dcterms:W3CDTF">2021-10-14T08:13:00Z</dcterms:modified>
</cp:coreProperties>
</file>