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EA380D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80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EA380D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380D" w:rsidRDefault="00830959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A38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A380D" w:rsidRPr="00EA380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2147 кв.м. с кадастровым номером 13:04:0205001:1203. Местоположение</w:t>
      </w:r>
      <w:r w:rsidR="00EA380D" w:rsidRPr="00EA380D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земель: земли населенных пунктов. </w:t>
      </w:r>
    </w:p>
    <w:p w:rsidR="00EA380D" w:rsidRPr="00EA380D" w:rsidRDefault="00EA380D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BD2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14.10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BD2BF7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BD2BF7">
        <w:rPr>
          <w:rFonts w:ascii="Times New Roman" w:eastAsia="Calibri" w:hAnsi="Times New Roman" w:cs="Times New Roman"/>
          <w:sz w:val="24"/>
          <w:szCs w:val="24"/>
        </w:rPr>
        <w:t>5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380D" w:rsidRDefault="008E65D0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A380D" w:rsidRPr="00EA380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2147 кв.м. с кадастровым номером 13:04:0205001:1203. Местоположение</w:t>
      </w:r>
      <w:r w:rsidR="00EA380D" w:rsidRPr="00EA380D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земель: земли населенных пунктов. </w:t>
      </w:r>
    </w:p>
    <w:p w:rsidR="00830959" w:rsidRPr="000F1430" w:rsidRDefault="00583268" w:rsidP="005832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30959"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180EA6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14.09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>263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EA380D" w:rsidRDefault="00583268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180E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A380D" w:rsidRPr="00EA380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2147 кв.м. с кадастровым номером 13:04:0205001:1203. Местоположение</w:t>
      </w:r>
      <w:r w:rsidR="00EA380D" w:rsidRPr="00EA380D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земель: земли населенных пунктов. </w:t>
      </w:r>
    </w:p>
    <w:p w:rsidR="00830959" w:rsidRPr="000F1430" w:rsidRDefault="00C87A67" w:rsidP="00180E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EA380D">
        <w:rPr>
          <w:rFonts w:ascii="Times New Roman" w:eastAsia="Calibri" w:hAnsi="Times New Roman" w:cs="Times New Roman"/>
          <w:sz w:val="24"/>
          <w:szCs w:val="24"/>
        </w:rPr>
        <w:t xml:space="preserve"> Торопова Евгения Сергеевича</w:t>
      </w:r>
      <w:r w:rsidR="0058326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0F1430" w:rsidRDefault="00830959" w:rsidP="00210BCB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</w:t>
      </w:r>
      <w:r w:rsidR="005832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380D">
        <w:rPr>
          <w:rFonts w:ascii="Times New Roman" w:eastAsia="Calibri" w:hAnsi="Times New Roman" w:cs="Times New Roman"/>
          <w:sz w:val="24"/>
          <w:szCs w:val="24"/>
        </w:rPr>
        <w:t>Торопова Евгения Сергеевича</w:t>
      </w:r>
      <w:r w:rsidR="00EA380D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A380D" w:rsidRDefault="00180EA6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- </w:t>
      </w:r>
      <w:r w:rsidR="00EA380D" w:rsidRPr="00EA380D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2147 кв.м. с кадастровым номером 13:04:0205001:1203. Местоположение</w:t>
      </w:r>
      <w:r w:rsidR="00EA380D" w:rsidRPr="00EA380D">
        <w:rPr>
          <w:rFonts w:ascii="Times New Roman" w:eastAsia="Calibri" w:hAnsi="Times New Roman" w:cs="Times New Roman"/>
          <w:sz w:val="24"/>
          <w:szCs w:val="24"/>
        </w:rPr>
        <w:t xml:space="preserve">: Республика Мордовия, Большеберезниковский район, с. Косогоры. Разрешенное использование земельного участка: для ведения личного подсобного хозяйства.  Категория земель: земли населенных пунктов. </w:t>
      </w:r>
    </w:p>
    <w:p w:rsidR="00C005AA" w:rsidRDefault="00C005AA" w:rsidP="00EA38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171B56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764B9"/>
    <w:rsid w:val="00180EA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F42FF"/>
    <w:rsid w:val="004E0235"/>
    <w:rsid w:val="0055546D"/>
    <w:rsid w:val="00583268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80300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33937"/>
    <w:rsid w:val="00A74A39"/>
    <w:rsid w:val="00A752D6"/>
    <w:rsid w:val="00A91DBC"/>
    <w:rsid w:val="00AA609A"/>
    <w:rsid w:val="00AE34EC"/>
    <w:rsid w:val="00B50D4E"/>
    <w:rsid w:val="00B64E04"/>
    <w:rsid w:val="00B8199E"/>
    <w:rsid w:val="00BD2BF7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EA380D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7905F-DF69-41CB-96AB-8930249E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42</cp:revision>
  <cp:lastPrinted>2021-10-14T08:35:00Z</cp:lastPrinted>
  <dcterms:created xsi:type="dcterms:W3CDTF">2018-10-23T12:54:00Z</dcterms:created>
  <dcterms:modified xsi:type="dcterms:W3CDTF">2021-10-14T08:35:00Z</dcterms:modified>
</cp:coreProperties>
</file>