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BD2" w:rsidRPr="00E71EF7" w:rsidRDefault="00256BD2" w:rsidP="00E71EF7">
      <w:pPr>
        <w:jc w:val="center"/>
        <w:rPr>
          <w:b/>
          <w:sz w:val="28"/>
          <w:szCs w:val="28"/>
        </w:rPr>
      </w:pPr>
      <w:bookmarkStart w:id="0" w:name="_GoBack"/>
      <w:r w:rsidRPr="00E71EF7">
        <w:rPr>
          <w:b/>
          <w:sz w:val="28"/>
          <w:szCs w:val="28"/>
        </w:rPr>
        <w:t>Обращение Главы Большеберезниковского муниципального района И.И.Игонова</w:t>
      </w:r>
    </w:p>
    <w:bookmarkEnd w:id="0"/>
    <w:p w:rsidR="00256BD2" w:rsidRDefault="00256BD2" w:rsidP="00256BD2">
      <w:pPr>
        <w:jc w:val="center"/>
      </w:pPr>
      <w:r>
        <w:t>Уважаемые жители Большеберезниковского муниципального района!</w:t>
      </w:r>
    </w:p>
    <w:p w:rsidR="00256BD2" w:rsidRDefault="00E71EF7" w:rsidP="00E71EF7">
      <w:pPr>
        <w:jc w:val="both"/>
      </w:pPr>
      <w:r>
        <w:t xml:space="preserve">      </w:t>
      </w:r>
      <w:r w:rsidR="00256BD2">
        <w:t>Сегодня, 15 октября,</w:t>
      </w:r>
      <w:r w:rsidR="00256BD2">
        <w:t xml:space="preserve"> </w:t>
      </w:r>
      <w:r w:rsidR="00256BD2">
        <w:t>по всей стране стартовала</w:t>
      </w:r>
      <w:r w:rsidR="00256BD2" w:rsidRPr="00256BD2">
        <w:t xml:space="preserve"> </w:t>
      </w:r>
      <w:r w:rsidR="00256BD2">
        <w:t xml:space="preserve">Всероссийская перепись населения. </w:t>
      </w:r>
      <w:r w:rsidR="00256BD2">
        <w:t xml:space="preserve">     </w:t>
      </w:r>
      <w:r w:rsidR="00256BD2">
        <w:t xml:space="preserve"> </w:t>
      </w:r>
      <w:r w:rsidR="00256BD2">
        <w:t xml:space="preserve">Эта </w:t>
      </w:r>
      <w:r w:rsidR="00256BD2">
        <w:t>широкомасштабная компания имеет большое политическое, экономическое, общегосударственное значение. Перепись важна и для каждого гражданина в отдельности. Сколько нас проживает в России и каждом ее регионе, каков национальный состав российского народа, его образовательный уровень</w:t>
      </w:r>
      <w:r w:rsidR="00256BD2">
        <w:t xml:space="preserve"> </w:t>
      </w:r>
      <w:r w:rsidR="00256BD2">
        <w:t>-</w:t>
      </w:r>
      <w:r w:rsidR="00256BD2">
        <w:t xml:space="preserve"> </w:t>
      </w:r>
      <w:r w:rsidR="00256BD2">
        <w:t>эти и другие параметры общества необходимо знать для поступательного развития государства, для будущей жизни населения. Девиз Всероссийский переписи населения- 2021--"Создаем будущее!" Березниковцев всегда отличала активная жизненная позиция. Уверен, что и сейчас мы все проявим гражданскую сознательность и примем участие в переписи. В непростых условиях пандемии призываю всех участников переписной компании соблюдать необходимые меры безопасности.</w:t>
      </w:r>
    </w:p>
    <w:sectPr w:rsidR="0025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9E9"/>
    <w:rsid w:val="00256BD2"/>
    <w:rsid w:val="008B54D6"/>
    <w:rsid w:val="00BD09E9"/>
    <w:rsid w:val="00E7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2021-10-15T10:45:00Z</dcterms:created>
  <dcterms:modified xsi:type="dcterms:W3CDTF">2021-10-15T10:45:00Z</dcterms:modified>
</cp:coreProperties>
</file>